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087D2C" w:rsidRPr="00F253A1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253A1">
        <w:rPr>
          <w:rFonts w:ascii="Times New Roman" w:hAnsi="Times New Roman" w:cs="Times New Roman"/>
          <w:b/>
          <w:sz w:val="28"/>
          <w:szCs w:val="28"/>
        </w:rPr>
        <w:t>главы Ромненского района  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>, размещаемые на сайте администрации Ромненского района</w:t>
      </w:r>
    </w:p>
    <w:p w:rsidR="00087D2C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4184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E06C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E06C1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41842"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87D2C" w:rsidRPr="001E3502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87D2C" w:rsidRDefault="00087D2C" w:rsidP="00087D2C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087D2C" w:rsidRPr="00F253A1" w:rsidTr="00003FF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D2C" w:rsidRPr="00F253A1" w:rsidTr="00003FF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2C" w:rsidRPr="00F253A1" w:rsidTr="00003FF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Опаленко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  Андреевич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87D2C" w:rsidRDefault="00087D2C" w:rsidP="00003FFF">
            <w:pPr>
              <w:rPr>
                <w:sz w:val="18"/>
                <w:szCs w:val="18"/>
              </w:rPr>
            </w:pPr>
          </w:p>
          <w:p w:rsidR="00087D2C" w:rsidRDefault="00087D2C" w:rsidP="00003FFF">
            <w:pPr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Глава Ромненского района</w:t>
            </w:r>
          </w:p>
          <w:p w:rsidR="00087D2C" w:rsidRPr="00F253A1" w:rsidRDefault="00087D2C" w:rsidP="00003F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087D2C" w:rsidRPr="00F253A1" w:rsidRDefault="00087D2C" w:rsidP="00003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приусадебный</w:t>
            </w:r>
          </w:p>
          <w:p w:rsidR="00FB04D9" w:rsidRPr="00F253A1" w:rsidRDefault="00FB04D9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087D2C" w:rsidRPr="00F253A1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447C" w:rsidRDefault="00E3447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D2C" w:rsidRPr="00087D2C" w:rsidRDefault="00087D2C" w:rsidP="00FB0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87D2C" w:rsidRPr="00F253A1" w:rsidRDefault="00B41842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1780884,42</w:t>
            </w:r>
          </w:p>
        </w:tc>
        <w:tc>
          <w:tcPr>
            <w:tcW w:w="1489" w:type="dxa"/>
            <w:shd w:val="clear" w:color="auto" w:fill="auto"/>
          </w:tcPr>
          <w:p w:rsidR="00087D2C" w:rsidRPr="00F253A1" w:rsidRDefault="00087D2C" w:rsidP="00003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FFF" w:rsidRPr="00F253A1" w:rsidTr="00003FF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супруга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03FFF" w:rsidRPr="00F253A1" w:rsidRDefault="00003FFF" w:rsidP="00003F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347" w:type="dxa"/>
            <w:shd w:val="clear" w:color="auto" w:fill="auto"/>
          </w:tcPr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D541E8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F253A1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03FFF" w:rsidRPr="00F253A1" w:rsidRDefault="00003FFF" w:rsidP="00003F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03FFF" w:rsidRPr="00F253A1" w:rsidRDefault="00003FFF" w:rsidP="00003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03FFF" w:rsidRPr="00F253A1" w:rsidRDefault="00003FFF" w:rsidP="00003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003FFF" w:rsidRPr="00F253A1" w:rsidRDefault="00003FFF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3447C" w:rsidRDefault="00E3447C" w:rsidP="00003FFF">
            <w:pPr>
              <w:jc w:val="center"/>
              <w:rPr>
                <w:sz w:val="18"/>
                <w:szCs w:val="18"/>
              </w:rPr>
            </w:pPr>
          </w:p>
          <w:p w:rsidR="00E3447C" w:rsidRDefault="00E3447C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B41842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400002,85</w:t>
            </w:r>
          </w:p>
        </w:tc>
        <w:tc>
          <w:tcPr>
            <w:tcW w:w="1489" w:type="dxa"/>
            <w:shd w:val="clear" w:color="auto" w:fill="auto"/>
          </w:tcPr>
          <w:p w:rsidR="00003FFF" w:rsidRPr="00F253A1" w:rsidRDefault="00003FFF" w:rsidP="00003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7D2C" w:rsidRDefault="00087D2C" w:rsidP="00087D2C"/>
    <w:p w:rsidR="004460C2" w:rsidRDefault="004460C2"/>
    <w:sectPr w:rsidR="004460C2" w:rsidSect="00003FFF">
      <w:pgSz w:w="16838" w:h="11906" w:orient="landscape"/>
      <w:pgMar w:top="1701" w:right="395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A5409"/>
    <w:rsid w:val="00003FFF"/>
    <w:rsid w:val="00087D2C"/>
    <w:rsid w:val="001F2478"/>
    <w:rsid w:val="004460C2"/>
    <w:rsid w:val="00696E2F"/>
    <w:rsid w:val="009D58CB"/>
    <w:rsid w:val="00AE06C1"/>
    <w:rsid w:val="00B41842"/>
    <w:rsid w:val="00CB0E7E"/>
    <w:rsid w:val="00E3447C"/>
    <w:rsid w:val="00EA5409"/>
    <w:rsid w:val="00F31D36"/>
    <w:rsid w:val="00FB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36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7D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087D2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87D2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2019-05-13T07:18:00Z</dcterms:created>
  <dcterms:modified xsi:type="dcterms:W3CDTF">2019-05-13T07:18:00Z</dcterms:modified>
</cp:coreProperties>
</file>