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19" w:rsidRPr="00CD5719" w:rsidRDefault="00CD5719" w:rsidP="00CD571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</w:pPr>
      <w:r w:rsidRPr="00CD571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Сведения о доходах, расходах, об имуществе и обязательствах имущественного характера </w:t>
      </w:r>
    </w:p>
    <w:p w:rsidR="00CD5719" w:rsidRPr="00CD5719" w:rsidRDefault="00CD5719" w:rsidP="00CD571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</w:pPr>
      <w:r w:rsidRPr="00CD571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депутатов Воткинской городской Думы за период с 1.01.2018 по 31.12.2018 года</w:t>
      </w:r>
    </w:p>
    <w:p w:rsidR="00CD5719" w:rsidRPr="00CD5719" w:rsidRDefault="00CD5719" w:rsidP="00CD571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tbl>
      <w:tblPr>
        <w:tblW w:w="15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2089"/>
        <w:gridCol w:w="2001"/>
        <w:gridCol w:w="1660"/>
        <w:gridCol w:w="968"/>
        <w:gridCol w:w="1590"/>
        <w:gridCol w:w="1282"/>
        <w:gridCol w:w="692"/>
        <w:gridCol w:w="1590"/>
        <w:gridCol w:w="2196"/>
        <w:gridCol w:w="1247"/>
      </w:tblGrid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№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Алтынцев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170707,11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 ТОЙОТА CAMRY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ЛАДА LARGUS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3) УАЗ 3315122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Личное подсобное хозяйство (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43881,30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Бердышев О.О.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1621631,40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 НИССАН MURANO,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2)ВАЗ LADA 217030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Погрузчик фронтальный колесный одноковшовый XG 932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301248,09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здание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Бородулин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5908172,34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1)УАЗ Hunter,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ГАЗ 33023,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Грузовые 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 КАМАЗ 55111,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ГАЗ 2705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 Снегоход Линкс Командер,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Прицеп к легковым авто СА 3382993-02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Земельный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Земельный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841740,0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 незавершен-ного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 незавершен-ного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Владимиров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1874016,53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1)ФОРД Focus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2)ФОРД Galaxy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110271,32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Жилой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Головин А.Ф.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1727174,46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КИА JES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629550,80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</w:t>
            </w:r>
            <w:r w:rsid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Гусев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15805766,71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1)ТОЙОТА ЛЕКСУС ES250,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ФОРД FOCUS,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Мототранспортные средства: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1)Мотовездеход Stels ATV 700 Dinli ASA9CX,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2)Мотовездеход Polaris Sportsman 800,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Водный транспорт: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Лодка моторная Фрегат М280Е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3341880,10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Демченко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2131201,23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ОПЕЛЬ Зафира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607830,81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Караваева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921285,13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637000,61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Ssang 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Колдомов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641731,93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1522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1522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1522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ФОРД FOCUS,</w:t>
            </w:r>
          </w:p>
          <w:p w:rsidR="00CD5719" w:rsidRPr="00CD5719" w:rsidRDefault="00CD5719" w:rsidP="001522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Мототранспортные средства:</w:t>
            </w:r>
          </w:p>
          <w:p w:rsidR="00CD5719" w:rsidRPr="00CD5719" w:rsidRDefault="00CD5719" w:rsidP="001522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Мотоцикл Иж Юпитер-4К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605533,81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Кузнецов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829600,00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FORTUNER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Универсальная дорожная машина УДМ 82 на базе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трактора Беларус 82,1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Автобус ПАЗ 3205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165997,96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Кузнецов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38565877,98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ЛЕКСУС GX 460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Водный транспорт: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Маломерное судно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NORTHSILVER PRO 665 Cabin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Благоустройство территории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Причальное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23665217,05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LEXUS NX300H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Грузовые 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1) SCANIA G380,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2) SCANIA G400,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3) SCANIA G400,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4) SCANIA G380,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5) SCANIA G380,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6) SCANIA G400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1) Полуприцеп KOGEL S24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2) Полуприцеп KOGEL SN24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3) Полуприцеп KOGEL SN24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4) Полуприцеп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SCHMITZ SPR 24/L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5) Полуприцеп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SCHMITZ SPR 24/L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6) Полуприцеп KOGEL SN24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7)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KOGEL SN24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8) Полуприцеп KOGEL SN24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9) Полуприцеп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SCHMITZ SPR 24/L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Ограждение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протяженность 500,0 п.м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указы-вается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Мельникова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670748,29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Наговицын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1018997,56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КИА CERATO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Нуруллин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5087910,91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ЛЕКСУС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Дом сторожа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Газопровод высокого и низкого давления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164037,02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(3/5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 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Омельянович С.Р.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1680506,82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LADA GEL 110.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Погорелкина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1492747,67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516421,54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Романов В.С.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1374539,09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2316281,01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Семенов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1049915,96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307968,85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Сергеев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1996069,97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760501,38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Стрелков Г.М.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484681,52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ХОНДА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389750,00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Талбутдинов Р.Ф.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Телегина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1611384,52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ХУНДАЙ IX 35 2.0 GLS MT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1482860,00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Целоусов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391339,81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212007,96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Широбоков К.П.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846095,00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136239,00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НИССАН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PATHFIN-DER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Жилой </w:t>
            </w: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дом (недостроен-ный)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 (недостроен-ный)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CD5719" w:rsidRPr="00CD5719" w:rsidTr="001522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Шкаликова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1057393,78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автомобили:</w:t>
            </w:r>
          </w:p>
          <w:p w:rsidR="00CD5719" w:rsidRPr="00CD5719" w:rsidRDefault="00CD5719" w:rsidP="00CD571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CD571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ЛЕКСУС RX-350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5719" w:rsidRPr="00CD5719" w:rsidRDefault="00CD5719" w:rsidP="00CD571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CD5719" w:rsidRDefault="00CD5719" w:rsidP="00CD57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1"/>
          <w:szCs w:val="21"/>
          <w:lang w:eastAsia="ru-RU"/>
        </w:rPr>
      </w:pPr>
      <w:r w:rsidRPr="00CD5719">
        <w:rPr>
          <w:rFonts w:ascii="Verdana" w:eastAsia="Times New Roman" w:hAnsi="Verdana"/>
          <w:color w:val="052635"/>
          <w:sz w:val="21"/>
          <w:szCs w:val="21"/>
          <w:lang w:eastAsia="ru-RU"/>
        </w:rPr>
        <w:t>Дата изменения: 11.06.2019 08:45</w:t>
      </w:r>
    </w:p>
    <w:p w:rsidR="00CD5719" w:rsidRDefault="00CD5719">
      <w:pPr>
        <w:spacing w:after="0" w:line="240" w:lineRule="auto"/>
        <w:rPr>
          <w:rFonts w:ascii="Verdana" w:eastAsia="Times New Roman" w:hAnsi="Verdana"/>
          <w:color w:val="052635"/>
          <w:sz w:val="21"/>
          <w:szCs w:val="21"/>
          <w:lang w:eastAsia="ru-RU"/>
        </w:rPr>
      </w:pPr>
      <w:r>
        <w:rPr>
          <w:rFonts w:ascii="Verdana" w:eastAsia="Times New Roman" w:hAnsi="Verdana"/>
          <w:color w:val="052635"/>
          <w:sz w:val="21"/>
          <w:szCs w:val="21"/>
          <w:lang w:eastAsia="ru-RU"/>
        </w:rPr>
        <w:br w:type="page"/>
      </w:r>
    </w:p>
    <w:p w:rsidR="00C35439" w:rsidRPr="00C35439" w:rsidRDefault="00C35439" w:rsidP="001522EF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</w:pPr>
      <w:r w:rsidRPr="00C35439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lastRenderedPageBreak/>
        <w:t>Сведения </w:t>
      </w:r>
      <w:r w:rsidRPr="00C3543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 </w:t>
      </w:r>
    </w:p>
    <w:p w:rsidR="00C35439" w:rsidRPr="00C35439" w:rsidRDefault="00C35439" w:rsidP="00C35439">
      <w:pPr>
        <w:spacing w:after="0" w:line="240" w:lineRule="auto"/>
        <w:jc w:val="center"/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</w:pPr>
      <w:r w:rsidRPr="00C3543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t>муниципальных служащих Воткинской городской Думы </w:t>
      </w:r>
    </w:p>
    <w:p w:rsidR="00C35439" w:rsidRPr="00C35439" w:rsidRDefault="00C35439" w:rsidP="00C35439">
      <w:pPr>
        <w:spacing w:after="0" w:line="240" w:lineRule="auto"/>
        <w:jc w:val="center"/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</w:pPr>
      <w:r w:rsidRPr="00C3543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t>за период с 1.01.2018 по 31.12.2018 года</w:t>
      </w:r>
    </w:p>
    <w:p w:rsidR="00C35439" w:rsidRPr="00C35439" w:rsidRDefault="00C35439" w:rsidP="00C35439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633"/>
        <w:gridCol w:w="2036"/>
        <w:gridCol w:w="1291"/>
        <w:gridCol w:w="976"/>
        <w:gridCol w:w="1528"/>
        <w:gridCol w:w="1141"/>
        <w:gridCol w:w="976"/>
        <w:gridCol w:w="1528"/>
        <w:gridCol w:w="1581"/>
        <w:gridCol w:w="1556"/>
      </w:tblGrid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2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1522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</w:t>
            </w: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 о</w:t>
            </w: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бъекта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Баркова Т.В. – начальник сектора – главный бухгалтер учета и отчетности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415442,70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МИЦУБИСИ Colt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Булгаков С.В. –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Документационно-аналитического Управления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918084,09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487,0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1) Chery T11 Tiggo,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2) ВАЗ 21112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471,0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13,8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454939,96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621,0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487,0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471,0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13,8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Перетёртова Ю.А. – начальник отдела правовой экспертизы и нормотворчества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479978,66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(1/5 доля)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138,0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767407,89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ШКОДА RAPID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138,0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Смолина Е.А. – начальник сектора правовой экспертизы и нормотворчества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400810,77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804,0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505401,35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804,0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ВАЗ 211440-26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Стадник О.А. – начальник сектора отдела документационного обеспечения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3538895,48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698,0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1467830,55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698,0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ШКОДА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YETI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Тронина Н.А. –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документационного обеспечения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136404,41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960316,19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КИА RIO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Щербатых Т.Н. – начальник отдела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документационного обеспечения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2910129,59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Легковые автомобили:</w:t>
            </w:r>
          </w:p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ВАЗ 21013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81,2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35439" w:rsidRPr="00C35439" w:rsidTr="001522EF">
        <w:tc>
          <w:tcPr>
            <w:tcW w:w="1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543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39" w:rsidRPr="00C35439" w:rsidRDefault="00C35439" w:rsidP="00C3543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35439" w:rsidRPr="00C35439" w:rsidRDefault="00C35439" w:rsidP="00C35439">
      <w:pPr>
        <w:spacing w:after="0" w:line="240" w:lineRule="auto"/>
        <w:rPr>
          <w:rFonts w:eastAsia="Times New Roman"/>
          <w:szCs w:val="24"/>
          <w:lang w:eastAsia="ru-RU"/>
        </w:rPr>
      </w:pPr>
      <w:r w:rsidRPr="00C35439">
        <w:rPr>
          <w:rFonts w:ascii="Verdana" w:eastAsia="Times New Roman" w:hAnsi="Verdana" w:cs="Verdana"/>
          <w:color w:val="052635"/>
          <w:sz w:val="22"/>
          <w:szCs w:val="22"/>
          <w:shd w:val="clear" w:color="auto" w:fill="FFFFFF"/>
          <w:lang w:eastAsia="ru-RU"/>
        </w:rPr>
        <w:t>﻿</w:t>
      </w:r>
    </w:p>
    <w:p w:rsidR="00C35439" w:rsidRPr="00C35439" w:rsidRDefault="00C35439" w:rsidP="00C354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C35439">
        <w:rPr>
          <w:rFonts w:ascii="Verdana" w:eastAsia="Times New Roman" w:hAnsi="Verdana"/>
          <w:color w:val="052635"/>
          <w:sz w:val="21"/>
          <w:szCs w:val="21"/>
          <w:lang w:eastAsia="ru-RU"/>
        </w:rPr>
        <w:t>Дата изменения: 14.05.2019 08:07</w:t>
      </w:r>
    </w:p>
    <w:p w:rsidR="00C35439" w:rsidRDefault="00C35439">
      <w:pPr>
        <w:spacing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>
        <w:rPr>
          <w:rFonts w:ascii="Verdana" w:eastAsia="Times New Roman" w:hAnsi="Verdana"/>
          <w:color w:val="052635"/>
          <w:sz w:val="22"/>
          <w:szCs w:val="22"/>
          <w:lang w:eastAsia="ru-RU"/>
        </w:rPr>
        <w:br w:type="page"/>
      </w:r>
    </w:p>
    <w:p w:rsidR="001522EF" w:rsidRPr="001522EF" w:rsidRDefault="001522EF" w:rsidP="001522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522EF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lastRenderedPageBreak/>
        <w:t>Сведения</w:t>
      </w:r>
      <w:r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 xml:space="preserve"> </w:t>
      </w:r>
      <w:r w:rsidRPr="001522EF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о доходах, расходах, об имуществе и обязательствах имущественного характера</w:t>
      </w:r>
      <w:r w:rsidRPr="001522EF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br/>
        <w:t>муниципальных служащих Контрольно-счетного управления города Воткинска</w:t>
      </w:r>
      <w:r w:rsidRPr="001522EF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br/>
        <w:t>за период с 1.01.2018 по 31.12.2018 года</w:t>
      </w:r>
    </w:p>
    <w:tbl>
      <w:tblPr>
        <w:tblW w:w="15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1745"/>
        <w:gridCol w:w="2359"/>
        <w:gridCol w:w="1274"/>
        <w:gridCol w:w="1138"/>
        <w:gridCol w:w="1147"/>
        <w:gridCol w:w="1274"/>
        <w:gridCol w:w="1138"/>
        <w:gridCol w:w="1874"/>
        <w:gridCol w:w="1826"/>
        <w:gridCol w:w="1469"/>
      </w:tblGrid>
      <w:tr w:rsidR="001522EF" w:rsidRPr="001522EF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№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Столяров Ю.Ф. - 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641144,33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автомобили: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КОРОЛА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140178,48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Коммунально-строительная машина УНЦ-060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Гладышева Е.Н. –ведущий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445946,51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408078,98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1522EF" w:rsidRPr="001522EF" w:rsidTr="001522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1522EF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2EF" w:rsidRPr="001522EF" w:rsidRDefault="001522EF" w:rsidP="001522E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1522EF" w:rsidRPr="001522EF" w:rsidRDefault="001522EF" w:rsidP="001522EF">
      <w:pPr>
        <w:spacing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1522EF">
        <w:rPr>
          <w:rFonts w:ascii="Verdana" w:eastAsia="Times New Roman" w:hAnsi="Verdana" w:cs="Verdana"/>
          <w:color w:val="052635"/>
          <w:sz w:val="22"/>
          <w:szCs w:val="22"/>
          <w:shd w:val="clear" w:color="auto" w:fill="FFFFFF"/>
          <w:lang w:eastAsia="ru-RU"/>
        </w:rPr>
        <w:t>﻿</w:t>
      </w:r>
      <w:r w:rsidRPr="001522EF">
        <w:rPr>
          <w:rFonts w:ascii="Verdana" w:eastAsia="Times New Roman" w:hAnsi="Verdana"/>
          <w:color w:val="052635"/>
          <w:sz w:val="21"/>
          <w:szCs w:val="21"/>
          <w:lang w:eastAsia="ru-RU"/>
        </w:rPr>
        <w:t>Дата изменения: 14.05.2019 08:13</w:t>
      </w:r>
    </w:p>
    <w:p w:rsidR="00CD5719" w:rsidRPr="00CD5719" w:rsidRDefault="00CD5719" w:rsidP="00CD57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2E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5439"/>
    <w:rsid w:val="00C76735"/>
    <w:rsid w:val="00CD5719"/>
    <w:rsid w:val="00E712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2019-12-16T10:31:00Z</dcterms:modified>
</cp:coreProperties>
</file>