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42A" w:rsidRPr="0005142A" w:rsidRDefault="0005142A" w:rsidP="0005142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05142A">
        <w:rPr>
          <w:rFonts w:eastAsia="Times New Roman"/>
          <w:color w:val="000000"/>
          <w:szCs w:val="24"/>
          <w:lang w:eastAsia="ru-RU"/>
        </w:rPr>
        <w:t>Сведения</w:t>
      </w:r>
    </w:p>
    <w:p w:rsidR="0005142A" w:rsidRPr="0005142A" w:rsidRDefault="0005142A" w:rsidP="0005142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05142A">
        <w:rPr>
          <w:rFonts w:eastAsia="Times New Roman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05142A" w:rsidRPr="0005142A" w:rsidRDefault="0005142A" w:rsidP="0005142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05142A">
        <w:rPr>
          <w:rFonts w:eastAsia="Times New Roman"/>
          <w:color w:val="000000"/>
          <w:szCs w:val="24"/>
          <w:lang w:eastAsia="ru-RU"/>
        </w:rPr>
        <w:t>муниципальных служащих Городской думы города Ижевска и членов их семей</w:t>
      </w:r>
    </w:p>
    <w:p w:rsidR="0005142A" w:rsidRPr="0005142A" w:rsidRDefault="0005142A" w:rsidP="0005142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05142A">
        <w:rPr>
          <w:rFonts w:eastAsia="Times New Roman"/>
          <w:b/>
          <w:bCs/>
          <w:color w:val="000000"/>
          <w:szCs w:val="24"/>
          <w:lang w:eastAsia="ru-RU"/>
        </w:rPr>
        <w:t>за период с 1 января 2018 года по 31 декабря 2018 года</w:t>
      </w:r>
    </w:p>
    <w:p w:rsidR="0005142A" w:rsidRPr="0005142A" w:rsidRDefault="0005142A" w:rsidP="0005142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05142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69"/>
        <w:gridCol w:w="3092"/>
        <w:gridCol w:w="1617"/>
        <w:gridCol w:w="1599"/>
        <w:gridCol w:w="968"/>
        <w:gridCol w:w="1312"/>
        <w:gridCol w:w="1881"/>
        <w:gridCol w:w="1332"/>
        <w:gridCol w:w="982"/>
        <w:gridCol w:w="1312"/>
        <w:gridCol w:w="1256"/>
      </w:tblGrid>
      <w:tr w:rsidR="0005142A" w:rsidRPr="0005142A" w:rsidTr="0005142A">
        <w:trPr>
          <w:jc w:val="center"/>
        </w:trPr>
        <w:tc>
          <w:tcPr>
            <w:tcW w:w="4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№ </w:t>
            </w:r>
            <w:r w:rsidRPr="0005142A">
              <w:rPr>
                <w:rFonts w:eastAsia="Times New Roman"/>
                <w:sz w:val="18"/>
                <w:lang w:eastAsia="ru-RU"/>
              </w:rPr>
              <w:t>п</w:t>
            </w: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63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</w:t>
            </w:r>
            <w:bookmarkStart w:id="0" w:name="_ednref1"/>
            <w:r w:rsidRPr="0005142A">
              <w:rPr>
                <w:rFonts w:eastAsia="Times New Roman"/>
                <w:sz w:val="18"/>
                <w:szCs w:val="18"/>
                <w:lang w:eastAsia="ru-RU"/>
              </w:rPr>
              <w:fldChar w:fldCharType="begin"/>
            </w:r>
            <w:r w:rsidRPr="0005142A">
              <w:rPr>
                <w:rFonts w:eastAsia="Times New Roman"/>
                <w:sz w:val="18"/>
                <w:szCs w:val="18"/>
                <w:lang w:eastAsia="ru-RU"/>
              </w:rPr>
              <w:instrText xml:space="preserve"> HYPERLINK "http://www.izh.ru/res_ru/0_hfile_64777_1.htm" \l "_edn1" \o "" </w:instrText>
            </w:r>
            <w:r w:rsidRPr="0005142A">
              <w:rPr>
                <w:rFonts w:eastAsia="Times New Roman"/>
                <w:sz w:val="18"/>
                <w:szCs w:val="18"/>
                <w:lang w:eastAsia="ru-RU"/>
              </w:rPr>
              <w:fldChar w:fldCharType="separate"/>
            </w:r>
            <w:r w:rsidRPr="0005142A">
              <w:rPr>
                <w:rFonts w:eastAsia="Times New Roman"/>
                <w:color w:val="0000FF"/>
                <w:sz w:val="18"/>
                <w:u w:val="single"/>
                <w:vertAlign w:val="superscript"/>
                <w:lang w:eastAsia="ru-RU"/>
              </w:rPr>
              <w:t>[*]</w:t>
            </w:r>
            <w:r w:rsidRPr="0005142A">
              <w:rPr>
                <w:rFonts w:eastAsia="Times New Roman"/>
                <w:sz w:val="18"/>
                <w:szCs w:val="18"/>
                <w:lang w:eastAsia="ru-RU"/>
              </w:rPr>
              <w:fldChar w:fldCharType="end"/>
            </w:r>
            <w:bookmarkEnd w:id="0"/>
          </w:p>
        </w:tc>
      </w:tr>
      <w:tr w:rsidR="0005142A" w:rsidRPr="0005142A" w:rsidTr="0005142A">
        <w:trPr>
          <w:trHeight w:val="2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r w:rsidRPr="0005142A">
              <w:rPr>
                <w:rFonts w:eastAsia="Times New Roman"/>
                <w:sz w:val="18"/>
                <w:lang w:eastAsia="ru-RU"/>
              </w:rPr>
              <w:t>кв.м</w:t>
            </w: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r w:rsidRPr="0005142A">
              <w:rPr>
                <w:rFonts w:eastAsia="Times New Roman"/>
                <w:sz w:val="18"/>
                <w:lang w:eastAsia="ru-RU"/>
              </w:rPr>
              <w:t>кв.м</w:t>
            </w: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trHeight w:val="70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НОВИКОВ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Григорьевич, </w:t>
            </w: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председатель Контрольно-счетной палаты </w:t>
            </w:r>
            <w:r w:rsidRPr="0005142A">
              <w:rPr>
                <w:rFonts w:eastAsia="Times New Roman"/>
                <w:sz w:val="18"/>
                <w:lang w:eastAsia="ru-RU"/>
              </w:rPr>
              <w:t>муниципального</w:t>
            </w: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 образования</w:t>
            </w:r>
          </w:p>
          <w:p w:rsidR="0005142A" w:rsidRPr="0005142A" w:rsidRDefault="0005142A" w:rsidP="0005142A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1256904,97</w:t>
            </w:r>
          </w:p>
          <w:p w:rsidR="0005142A" w:rsidRPr="0005142A" w:rsidRDefault="0005142A" w:rsidP="0005142A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(с учетом пенсии)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740,0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05142A">
              <w:rPr>
                <w:rFonts w:eastAsia="Times New Roman"/>
                <w:sz w:val="18"/>
                <w:szCs w:val="18"/>
                <w:lang w:val="en-US" w:eastAsia="ru-RU"/>
              </w:rPr>
              <w:t>DAEWOO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5142A" w:rsidRPr="0005142A" w:rsidTr="0005142A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740,0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05142A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дом (нежилое здание)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trHeight w:val="44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17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17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17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17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17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17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trHeight w:val="1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val="en-US" w:eastAsia="ru-RU"/>
              </w:rPr>
              <w:t>176926</w:t>
            </w: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5142A">
              <w:rPr>
                <w:rFonts w:eastAsia="Times New Roman"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5142A" w:rsidRPr="0005142A" w:rsidRDefault="0005142A" w:rsidP="0005142A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5142A" w:rsidRPr="0005142A" w:rsidTr="0005142A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КАРИНЦЕВА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Наталия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Викторовна, </w:t>
            </w: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заместитель председателя Контрольно-счетной палаты муниципального образования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750869,92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(с учетом дохода от вкладов в банках и иных кредитных организациях)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98,6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939598,5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899,0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ГУБАЙДУЛЛИНА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Ксения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Шамилевна,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аудитор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Контрольно-счетной палаты </w:t>
            </w:r>
            <w:r w:rsidRPr="0005142A">
              <w:rPr>
                <w:rFonts w:eastAsia="Times New Roman"/>
                <w:sz w:val="18"/>
                <w:lang w:eastAsia="ru-RU"/>
              </w:rPr>
              <w:t>муниципального</w:t>
            </w: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 образования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650620,51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дом (нежилое здание)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(доля в праве 1/2)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958207,69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(доля в праве 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5142A" w:rsidRPr="0005142A" w:rsidTr="0005142A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ЗАЙНИКАЕВА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Снежана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Анатольевна,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аудитор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Контрольно-счетной палаты </w:t>
            </w:r>
            <w:r w:rsidRPr="0005142A">
              <w:rPr>
                <w:rFonts w:eastAsia="Times New Roman"/>
                <w:sz w:val="18"/>
                <w:lang w:eastAsia="ru-RU"/>
              </w:rPr>
              <w:t>муниципального</w:t>
            </w: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 образования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664209,46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 xml:space="preserve">(с учетом дохода </w:t>
            </w:r>
            <w:r w:rsidRPr="0005142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от вкладов в банках и иных кредитных организациях)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1584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(жилой дом)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1467979,65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1584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(жилой дом)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ШЕСТАКОВА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Елена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Николаевна,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аудитор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Контрольно-счетной палаты </w:t>
            </w:r>
            <w:r w:rsidRPr="0005142A">
              <w:rPr>
                <w:rFonts w:eastAsia="Times New Roman"/>
                <w:sz w:val="18"/>
                <w:lang w:eastAsia="ru-RU"/>
              </w:rPr>
              <w:t>муниципального</w:t>
            </w: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 образования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601748,08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полуприцеп с бортовой платформой МАЗ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5142A" w:rsidRPr="0005142A" w:rsidTr="0005142A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КЛАБУКОВА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Анна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Валерьевна,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главный инспектор в аппарате Контрольно-счетной палаты </w:t>
            </w:r>
            <w:r w:rsidRPr="0005142A">
              <w:rPr>
                <w:rFonts w:eastAsia="Times New Roman"/>
                <w:sz w:val="18"/>
                <w:lang w:eastAsia="ru-RU"/>
              </w:rPr>
              <w:t>муниципального</w:t>
            </w: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 образования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555402,26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val="en-US" w:eastAsia="ru-RU"/>
              </w:rPr>
              <w:t>DAEWOO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410510,00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1020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ГАЗ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ГАЗ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мотоцикл ИЖ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садовый дом с пристройкой: сени; сооружения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5142A" w:rsidRPr="0005142A" w:rsidTr="0005142A">
        <w:trPr>
          <w:trHeight w:val="488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ГОЛОВИН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Юрьевич</w:t>
            </w: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начальник Управления обеспечения деятельности Городской думы города Ижевска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1429176,92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 xml:space="preserve">(с учетом дохода от продажи </w:t>
            </w:r>
            <w:r w:rsidRPr="0005142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транспортного средства)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(доля в праве 99/100)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ЛАДА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5142A" w:rsidRPr="0005142A" w:rsidTr="0005142A">
        <w:trPr>
          <w:trHeight w:val="10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530054,00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(доля в праве 1/100)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5142A" w:rsidRPr="0005142A" w:rsidTr="0005142A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ЧЕРНЫХ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Анна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Александровна,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обеспечения деятельности Городской думы города Ижевска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686824,07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trHeight w:val="177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ЧУЛКИН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Дмитрий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Аркадьевич</w:t>
            </w: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правовой экспертизы Городской думы города Ижевска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999463,94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2392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val="en-US" w:eastAsia="ru-RU"/>
              </w:rPr>
              <w:t>LEXUS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дачное строительство и дачное хозяйство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автоприцеп КМЗ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491305,21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5142A" w:rsidRPr="0005142A" w:rsidTr="000514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42A" w:rsidRPr="0005142A" w:rsidRDefault="0005142A" w:rsidP="0005142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5142A" w:rsidRPr="0005142A" w:rsidTr="0005142A">
        <w:trPr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МАКСЮТИНА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Венера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Михайловна,</w:t>
            </w:r>
          </w:p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правовой экспертизы Городской думы города Ижевска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693728,74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42A" w:rsidRPr="0005142A" w:rsidRDefault="0005142A" w:rsidP="0005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5142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5142A" w:rsidRPr="0005142A" w:rsidRDefault="0005142A" w:rsidP="0005142A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05142A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142A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55CE3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grame">
    <w:name w:val="grame"/>
    <w:basedOn w:val="a0"/>
    <w:rsid w:val="0005142A"/>
  </w:style>
  <w:style w:type="character" w:styleId="a8">
    <w:name w:val="endnote reference"/>
    <w:basedOn w:val="a0"/>
    <w:uiPriority w:val="99"/>
    <w:semiHidden/>
    <w:unhideWhenUsed/>
    <w:rsid w:val="0005142A"/>
  </w:style>
  <w:style w:type="character" w:customStyle="1" w:styleId="spelle">
    <w:name w:val="spelle"/>
    <w:basedOn w:val="a0"/>
    <w:rsid w:val="00051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2019-12-16T06:21:00Z</dcterms:modified>
</cp:coreProperties>
</file>