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A3D" w:rsidRPr="00D41FC5" w:rsidRDefault="00B22A3D" w:rsidP="00B22A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D41FC5">
        <w:rPr>
          <w:rFonts w:ascii="Times New Roman" w:eastAsiaTheme="minorHAnsi" w:hAnsi="Times New Roman"/>
          <w:sz w:val="28"/>
          <w:szCs w:val="28"/>
          <w:lang w:eastAsia="en-US"/>
        </w:rPr>
        <w:t>Сведения о доходах, расходах,</w:t>
      </w:r>
    </w:p>
    <w:p w:rsidR="004B73F5" w:rsidRDefault="00B22A3D" w:rsidP="00B22A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D41FC5">
        <w:rPr>
          <w:rFonts w:ascii="Times New Roman" w:eastAsiaTheme="minorHAnsi" w:hAnsi="Times New Roman"/>
          <w:sz w:val="28"/>
          <w:szCs w:val="28"/>
          <w:lang w:eastAsia="en-US"/>
        </w:rPr>
        <w:t>об имуществе и обязательствах имущественного характера</w:t>
      </w:r>
      <w:r w:rsidR="004B73F5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муниципальных служащих,</w:t>
      </w:r>
    </w:p>
    <w:p w:rsidR="00B22A3D" w:rsidRPr="00D41FC5" w:rsidRDefault="00D41FC5" w:rsidP="00B22A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замещающих должности муниципальной службы в Думе Георгиевского городского округа Ставропольского края,</w:t>
      </w:r>
    </w:p>
    <w:p w:rsidR="00B22A3D" w:rsidRDefault="00B22A3D" w:rsidP="00B22A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D41FC5">
        <w:rPr>
          <w:rFonts w:ascii="Times New Roman" w:eastAsiaTheme="minorHAnsi" w:hAnsi="Times New Roman"/>
          <w:sz w:val="28"/>
          <w:szCs w:val="28"/>
          <w:lang w:eastAsia="en-US"/>
        </w:rPr>
        <w:t>за период с 1 января 20</w:t>
      </w:r>
      <w:r w:rsidR="00D41FC5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6B5483"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Pr="00D41FC5">
        <w:rPr>
          <w:rFonts w:ascii="Times New Roman" w:eastAsiaTheme="minorHAnsi" w:hAnsi="Times New Roman"/>
          <w:sz w:val="28"/>
          <w:szCs w:val="28"/>
          <w:lang w:eastAsia="en-US"/>
        </w:rPr>
        <w:t xml:space="preserve"> г. по 31 декабря 20</w:t>
      </w:r>
      <w:r w:rsidR="00D41FC5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6B5483"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Pr="00D41FC5">
        <w:rPr>
          <w:rFonts w:ascii="Times New Roman" w:eastAsiaTheme="minorHAnsi" w:hAnsi="Times New Roman"/>
          <w:sz w:val="28"/>
          <w:szCs w:val="28"/>
          <w:lang w:eastAsia="en-US"/>
        </w:rPr>
        <w:t xml:space="preserve"> г.</w:t>
      </w:r>
    </w:p>
    <w:p w:rsidR="00DA72FB" w:rsidRDefault="00DA72FB" w:rsidP="00B22A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22A3D" w:rsidRPr="00B22A3D" w:rsidRDefault="00B22A3D" w:rsidP="00B22A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W w:w="1532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1441"/>
        <w:gridCol w:w="1276"/>
        <w:gridCol w:w="1129"/>
        <w:gridCol w:w="1135"/>
        <w:gridCol w:w="1279"/>
        <w:gridCol w:w="1102"/>
        <w:gridCol w:w="1129"/>
        <w:gridCol w:w="1219"/>
        <w:gridCol w:w="1239"/>
        <w:gridCol w:w="1119"/>
        <w:gridCol w:w="1418"/>
        <w:gridCol w:w="1290"/>
      </w:tblGrid>
      <w:tr w:rsidR="00B22A3D" w:rsidRPr="00DA72FB" w:rsidTr="00D41FC5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DA72FB" w:rsidRDefault="00B22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 xml:space="preserve">N </w:t>
            </w:r>
            <w:proofErr w:type="spellStart"/>
            <w:proofErr w:type="gramStart"/>
            <w:r w:rsidRPr="00DA72FB">
              <w:rPr>
                <w:rFonts w:ascii="Times New Roman" w:eastAsiaTheme="minorHAnsi" w:hAnsi="Times New Roman"/>
                <w:lang w:eastAsia="en-US"/>
              </w:rPr>
              <w:t>п</w:t>
            </w:r>
            <w:proofErr w:type="spellEnd"/>
            <w:proofErr w:type="gramEnd"/>
            <w:r w:rsidRPr="00DA72FB">
              <w:rPr>
                <w:rFonts w:ascii="Times New Roman" w:eastAsiaTheme="minorHAnsi" w:hAnsi="Times New Roman"/>
                <w:lang w:eastAsia="en-US"/>
              </w:rPr>
              <w:t>/</w:t>
            </w:r>
            <w:proofErr w:type="spellStart"/>
            <w:r w:rsidRPr="00DA72FB">
              <w:rPr>
                <w:rFonts w:ascii="Times New Roman" w:eastAsiaTheme="minorHAnsi" w:hAnsi="Times New Roman"/>
                <w:lang w:eastAsia="en-US"/>
              </w:rPr>
              <w:t>п</w:t>
            </w:r>
            <w:proofErr w:type="spellEnd"/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DA72FB" w:rsidRDefault="00B22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DA72FB" w:rsidRDefault="00B22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Должность</w:t>
            </w:r>
          </w:p>
        </w:tc>
        <w:tc>
          <w:tcPr>
            <w:tcW w:w="4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DA72FB" w:rsidRDefault="00B22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Объекты недвижимости, находящиеся в собс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т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венности</w:t>
            </w:r>
          </w:p>
        </w:tc>
        <w:tc>
          <w:tcPr>
            <w:tcW w:w="3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DA72FB" w:rsidRDefault="00B22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Объекты недвижимости, наход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я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щиеся в пользовании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DA72FB" w:rsidRDefault="00B22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Тран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с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портные средства (вид, ма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р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DA72FB" w:rsidRDefault="00B22A3D" w:rsidP="00B22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Декларир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ванный год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вой доход (руб.)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DA72FB" w:rsidRDefault="00B22A3D" w:rsidP="00D41F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Сведения об источн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и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ках получ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е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ния средств, за счет к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торых с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вершена сделка (вид приобр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е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тенного имущества, источники)</w:t>
            </w:r>
          </w:p>
        </w:tc>
      </w:tr>
      <w:tr w:rsidR="00B22A3D" w:rsidRPr="00DA72FB" w:rsidTr="000265AF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DA72FB" w:rsidRDefault="00B22A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DA72FB" w:rsidRDefault="00B22A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DA72FB" w:rsidRDefault="00B22A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DA72FB" w:rsidRDefault="00B22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вид об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ъ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DA72FB" w:rsidRDefault="00B22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вид собс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т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венности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DA72FB" w:rsidRDefault="00B22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площадь (кв. м)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DA72FB" w:rsidRDefault="00B22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страна распол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DA72FB" w:rsidRDefault="00B22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вид об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ъ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DA72FB" w:rsidRDefault="00B22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площадь (кв. м)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DA72FB" w:rsidRDefault="00B22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страна ра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с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положения</w:t>
            </w: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DA72FB" w:rsidRDefault="00B22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DA72FB" w:rsidRDefault="00B22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3D" w:rsidRPr="00DA72FB" w:rsidRDefault="00B22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E53942" w:rsidRPr="00DA72FB" w:rsidTr="006757E0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1.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Рыбакова Ольга</w:t>
            </w:r>
          </w:p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Феликсовна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942" w:rsidRPr="00DA72FB" w:rsidRDefault="00E53942" w:rsidP="006C3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Начальник организ</w:t>
            </w:r>
            <w:r>
              <w:rPr>
                <w:rFonts w:ascii="Times New Roman" w:eastAsiaTheme="minorHAnsi" w:hAnsi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/>
                <w:lang w:eastAsia="en-US"/>
              </w:rPr>
              <w:t>ционно-аналитич</w:t>
            </w:r>
            <w:r>
              <w:rPr>
                <w:rFonts w:ascii="Times New Roman" w:eastAsiaTheme="minorHAnsi" w:hAnsi="Times New Roman"/>
                <w:lang w:eastAsia="en-US"/>
              </w:rPr>
              <w:t>е</w:t>
            </w:r>
            <w:r>
              <w:rPr>
                <w:rFonts w:ascii="Times New Roman" w:eastAsiaTheme="minorHAnsi" w:hAnsi="Times New Roman"/>
                <w:lang w:eastAsia="en-US"/>
              </w:rPr>
              <w:t>ского отд</w:t>
            </w:r>
            <w:r>
              <w:rPr>
                <w:rFonts w:ascii="Times New Roman" w:eastAsiaTheme="minorHAnsi" w:hAnsi="Times New Roman"/>
                <w:lang w:eastAsia="en-US"/>
              </w:rPr>
              <w:t>е</w:t>
            </w:r>
            <w:r>
              <w:rPr>
                <w:rFonts w:ascii="Times New Roman" w:eastAsiaTheme="minorHAnsi" w:hAnsi="Times New Roman"/>
                <w:lang w:eastAsia="en-US"/>
              </w:rPr>
              <w:t>ла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 xml:space="preserve"> - юри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с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консульт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Земел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ь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ный уч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а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650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562859,01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E53942" w:rsidRPr="00DA72FB" w:rsidTr="0032109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244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E53942" w:rsidRPr="00DA72FB" w:rsidTr="00CB4B82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42,4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E53942" w:rsidRPr="00DA72FB" w:rsidTr="00CB4B82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Земел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ь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ный уч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а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2" w:rsidRPr="00DA72FB" w:rsidRDefault="00E53942" w:rsidP="00DA7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Общая долевая (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доля 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2/15)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610,0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Земел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ь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ный уч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а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650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2" w:rsidRDefault="00E53942" w:rsidP="009027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val="en-US"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Легковой автом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 xml:space="preserve">биль </w:t>
            </w:r>
            <w:r w:rsidRPr="00DA72FB">
              <w:rPr>
                <w:rFonts w:ascii="Times New Roman" w:eastAsiaTheme="minorHAnsi" w:hAnsi="Times New Roman"/>
                <w:lang w:val="en-US" w:eastAsia="en-US"/>
              </w:rPr>
              <w:t>REN</w:t>
            </w:r>
            <w:r>
              <w:rPr>
                <w:rFonts w:ascii="Times New Roman" w:eastAsiaTheme="minorHAnsi" w:hAnsi="Times New Roman"/>
                <w:lang w:val="en-US" w:eastAsia="en-US"/>
              </w:rPr>
              <w:t>O</w:t>
            </w:r>
          </w:p>
          <w:p w:rsidR="00E53942" w:rsidRPr="00DA72FB" w:rsidRDefault="00E53942" w:rsidP="009027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val="en-US" w:eastAsia="en-US"/>
              </w:rPr>
            </w:pPr>
            <w:r w:rsidRPr="00DA72FB">
              <w:rPr>
                <w:rFonts w:ascii="Times New Roman" w:eastAsiaTheme="minorHAnsi" w:hAnsi="Times New Roman"/>
                <w:lang w:val="en-US" w:eastAsia="en-US"/>
              </w:rPr>
              <w:t>FLUENCE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170938,77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42" w:rsidRPr="00DA72FB" w:rsidRDefault="00E53942" w:rsidP="00026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FB0A5A" w:rsidRPr="00DA72FB" w:rsidTr="0051756F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CB3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CB3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CB3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CB3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Земел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ь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ный уч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а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DA7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Общая долевая (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доля 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4/15)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CB3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610,0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CB37AE"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CB3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CB3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244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CB37AE"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CB3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CB3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CB3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FB0A5A" w:rsidRPr="00DA72FB" w:rsidTr="0051756F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552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552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552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552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552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Общая долевая (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доля 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2/15)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552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120,9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55294E"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552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5529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40,5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55294E"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552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552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552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FB0A5A" w:rsidRPr="00DA72FB" w:rsidTr="000E5A85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CB3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CB3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CB3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CB3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DA7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Общая долевая (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доля 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4/15)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CB3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120,9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CB37AE"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CB3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CB3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CB37A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CB3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CB3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CB3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FB0A5A" w:rsidRPr="00DA72FB" w:rsidTr="000E5A85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026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Несоверше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н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нолетний р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е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DA72FB">
            <w:pPr>
              <w:spacing w:after="0" w:line="240" w:lineRule="auto"/>
              <w:contextualSpacing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DA72FB">
            <w:pPr>
              <w:spacing w:after="0" w:line="240" w:lineRule="auto"/>
              <w:contextualSpacing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DA72FB">
            <w:pPr>
              <w:spacing w:after="0" w:line="240" w:lineRule="auto"/>
              <w:contextualSpacing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DA72FB">
            <w:pPr>
              <w:spacing w:after="0" w:line="240" w:lineRule="auto"/>
              <w:contextualSpacing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Земел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ь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ный уч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а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650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DA72FB">
            <w:pPr>
              <w:spacing w:after="0" w:line="240" w:lineRule="auto"/>
              <w:contextualSpacing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DA72FB">
            <w:pPr>
              <w:spacing w:after="0" w:line="240" w:lineRule="auto"/>
              <w:contextualSpacing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DA72FB">
            <w:pPr>
              <w:spacing w:after="0" w:line="240" w:lineRule="auto"/>
              <w:contextualSpacing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DA72FB">
            <w:pPr>
              <w:spacing w:after="0" w:line="240" w:lineRule="auto"/>
              <w:contextualSpacing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FB0A5A" w:rsidRPr="00DA72FB" w:rsidTr="008F2C48">
        <w:trPr>
          <w:trHeight w:val="49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026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244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DA72FB">
            <w:pPr>
              <w:spacing w:after="0" w:line="240" w:lineRule="auto"/>
              <w:contextualSpacing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FB0A5A" w:rsidRPr="00DA72FB" w:rsidTr="003117D7">
        <w:trPr>
          <w:trHeight w:val="3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552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5529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5529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5529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5529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5529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5529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5529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5529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42,4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55294E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5529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5529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5529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FB0A5A" w:rsidRPr="00DA72FB" w:rsidTr="000E5A85">
        <w:trPr>
          <w:trHeight w:val="71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026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Несоверше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н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нолетний р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е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DA72FB">
            <w:pPr>
              <w:spacing w:after="0" w:line="240" w:lineRule="auto"/>
              <w:contextualSpacing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DA72FB">
            <w:pPr>
              <w:spacing w:after="0" w:line="240" w:lineRule="auto"/>
              <w:contextualSpacing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DA72FB">
            <w:pPr>
              <w:spacing w:after="0" w:line="240" w:lineRule="auto"/>
              <w:contextualSpacing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DA72FB">
            <w:pPr>
              <w:spacing w:after="0" w:line="240" w:lineRule="auto"/>
              <w:contextualSpacing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Земел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ь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ный уч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а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650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DA72FB">
            <w:pPr>
              <w:spacing w:after="0" w:line="240" w:lineRule="auto"/>
              <w:contextualSpacing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DA72FB">
            <w:pPr>
              <w:spacing w:after="0" w:line="240" w:lineRule="auto"/>
              <w:contextualSpacing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DA72FB">
            <w:pPr>
              <w:spacing w:after="0" w:line="240" w:lineRule="auto"/>
              <w:contextualSpacing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DA72FB">
            <w:pPr>
              <w:spacing w:after="0" w:line="240" w:lineRule="auto"/>
              <w:contextualSpacing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FB0A5A" w:rsidRPr="00DA72FB" w:rsidTr="000126F3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0265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026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026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026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026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026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026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5529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026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244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0265AF">
            <w:pPr>
              <w:spacing w:after="0" w:line="240" w:lineRule="auto"/>
              <w:contextualSpacing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026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026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0265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FB0A5A" w:rsidRPr="00DA72FB" w:rsidTr="000265AF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552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552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552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552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552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552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552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Default="00FB0A5A" w:rsidP="005529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  <w:p w:rsidR="003117D7" w:rsidRDefault="003117D7" w:rsidP="005529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  <w:p w:rsidR="003117D7" w:rsidRPr="00DA72FB" w:rsidRDefault="003117D7" w:rsidP="005529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5529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42,4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55294E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552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552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552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FB0A5A" w:rsidRPr="00DA72FB" w:rsidTr="007919C8">
        <w:trPr>
          <w:trHeight w:val="872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261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lastRenderedPageBreak/>
              <w:t>2.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Гордиенко Надежда</w:t>
            </w:r>
          </w:p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Станиславо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в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A5A" w:rsidRDefault="00FB0A5A" w:rsidP="00DA7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 xml:space="preserve">Главный специалист </w:t>
            </w:r>
            <w:r>
              <w:rPr>
                <w:rFonts w:ascii="Times New Roman" w:eastAsiaTheme="minorHAnsi" w:hAnsi="Times New Roman"/>
                <w:lang w:eastAsia="en-US"/>
              </w:rPr>
              <w:t>организ</w:t>
            </w:r>
            <w:r>
              <w:rPr>
                <w:rFonts w:ascii="Times New Roman" w:eastAsiaTheme="minorHAnsi" w:hAnsi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/>
                <w:lang w:eastAsia="en-US"/>
              </w:rPr>
              <w:t>ционно - аналитич</w:t>
            </w:r>
            <w:r>
              <w:rPr>
                <w:rFonts w:ascii="Times New Roman" w:eastAsiaTheme="minorHAnsi" w:hAnsi="Times New Roman"/>
                <w:lang w:eastAsia="en-US"/>
              </w:rPr>
              <w:t>е</w:t>
            </w:r>
            <w:r>
              <w:rPr>
                <w:rFonts w:ascii="Times New Roman" w:eastAsiaTheme="minorHAnsi" w:hAnsi="Times New Roman"/>
                <w:lang w:eastAsia="en-US"/>
              </w:rPr>
              <w:t>ского отд</w:t>
            </w:r>
            <w:r>
              <w:rPr>
                <w:rFonts w:ascii="Times New Roman" w:eastAsiaTheme="minorHAnsi" w:hAnsi="Times New Roman"/>
                <w:lang w:eastAsia="en-US"/>
              </w:rPr>
              <w:t>е</w:t>
            </w:r>
            <w:r>
              <w:rPr>
                <w:rFonts w:ascii="Times New Roman" w:eastAsiaTheme="minorHAnsi" w:hAnsi="Times New Roman"/>
                <w:lang w:eastAsia="en-US"/>
              </w:rPr>
              <w:t>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Земел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ь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ный уч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а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Общая долевая (1/3 доля в праве)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300,0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spacing w:after="0" w:line="240" w:lineRule="auto"/>
              <w:contextualSpacing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spacing w:after="0" w:line="240" w:lineRule="auto"/>
              <w:contextualSpacing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spacing w:after="0" w:line="240" w:lineRule="auto"/>
              <w:contextualSpacing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spacing w:after="0" w:line="240" w:lineRule="auto"/>
              <w:contextualSpacing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410134,86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FB0A5A" w:rsidRPr="00DA72FB" w:rsidTr="007919C8">
        <w:trPr>
          <w:trHeight w:val="87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261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261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Default="00FB0A5A" w:rsidP="00DA7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Земел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ь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ный уч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а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Общая долевая (1/2 доля в праве)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1620,0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2617E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2617E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2617E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261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Default="00FB0A5A" w:rsidP="00261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261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FB0A5A" w:rsidRPr="00DA72FB" w:rsidTr="007919C8">
        <w:trPr>
          <w:trHeight w:val="87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261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261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Default="00FB0A5A" w:rsidP="00DA7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Общая долевая (1/3 доля в праве)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85,8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2617E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2617E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2617E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261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Default="00FB0A5A" w:rsidP="00261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261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FB0A5A" w:rsidRPr="00DA72FB" w:rsidTr="007919C8">
        <w:trPr>
          <w:trHeight w:val="87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261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261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Default="00FB0A5A" w:rsidP="00DA7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Общая долевая (1/2 доля в праве)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58,7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2617E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2617E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2617E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261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Default="00FB0A5A" w:rsidP="00261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261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FB0A5A" w:rsidRPr="00DA72FB" w:rsidTr="003E1F35">
        <w:trPr>
          <w:trHeight w:val="87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261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261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Default="00FB0A5A" w:rsidP="00DA7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Общая долевая (2/3 доли в праве)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47,3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2617E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2617E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2617E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261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Default="00FB0A5A" w:rsidP="00261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261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FB0A5A" w:rsidRPr="00DA72FB" w:rsidTr="003E1F35">
        <w:trPr>
          <w:trHeight w:val="872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261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261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A5A" w:rsidRDefault="00FB0A5A" w:rsidP="00DA7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Земел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ь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ный уч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а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Общая долевая (1/3 доля в праве)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300,0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val="en-US"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Легковой автом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 xml:space="preserve">биль </w:t>
            </w:r>
            <w:r w:rsidRPr="00DA72FB">
              <w:rPr>
                <w:rFonts w:ascii="Times New Roman" w:eastAsiaTheme="minorHAnsi" w:hAnsi="Times New Roman"/>
                <w:lang w:val="en-US" w:eastAsia="en-US"/>
              </w:rPr>
              <w:t xml:space="preserve">Chevrolet </w:t>
            </w:r>
            <w:proofErr w:type="spellStart"/>
            <w:r w:rsidRPr="00DA72FB">
              <w:rPr>
                <w:rFonts w:ascii="Times New Roman" w:eastAsiaTheme="minorHAnsi" w:hAnsi="Times New Roman"/>
                <w:lang w:val="en-US" w:eastAsia="en-US"/>
              </w:rPr>
              <w:t>Aveo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511949,68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FB0A5A" w:rsidRPr="00DA72FB" w:rsidTr="00FB276E">
        <w:trPr>
          <w:trHeight w:val="872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261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261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Default="00FB0A5A" w:rsidP="00DA7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Общая долевая (1/3 доля в праве)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85,8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val="en-US"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Легковой автом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биль</w:t>
            </w:r>
          </w:p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val="en-US" w:eastAsia="en-US"/>
              </w:rPr>
            </w:pPr>
            <w:r w:rsidRPr="00DA72FB">
              <w:rPr>
                <w:rFonts w:ascii="Times New Roman" w:eastAsiaTheme="minorHAnsi" w:hAnsi="Times New Roman"/>
                <w:lang w:val="en-US" w:eastAsia="en-US"/>
              </w:rPr>
              <w:t xml:space="preserve">Nissan </w:t>
            </w:r>
            <w:proofErr w:type="spellStart"/>
            <w:r w:rsidRPr="00DA72FB">
              <w:rPr>
                <w:rFonts w:ascii="Times New Roman" w:eastAsiaTheme="minorHAnsi" w:hAnsi="Times New Roman"/>
                <w:lang w:val="en-US" w:eastAsia="en-US"/>
              </w:rPr>
              <w:t>Qashqai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5A" w:rsidRPr="00DA72FB" w:rsidRDefault="00FB0A5A" w:rsidP="007F6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7A6B7E" w:rsidRPr="00DA72FB" w:rsidTr="00BE678C">
        <w:trPr>
          <w:trHeight w:val="872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B7E" w:rsidRPr="00DA72FB" w:rsidRDefault="007A6B7E" w:rsidP="00261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B7E" w:rsidRPr="00DA72FB" w:rsidRDefault="007A6B7E" w:rsidP="00261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Несоверше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н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нолетний р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е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B7E" w:rsidRDefault="007A6B7E" w:rsidP="00DA7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Земел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ь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ный уч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а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Общая долевая (1/3 доля в праве)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300,0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pPr>
              <w:jc w:val="center"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pPr>
              <w:jc w:val="center"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pPr>
              <w:jc w:val="center"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pPr>
              <w:jc w:val="center"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pPr>
              <w:jc w:val="center"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pPr>
              <w:jc w:val="center"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7A6B7E" w:rsidRPr="00DA72FB" w:rsidTr="00BE678C">
        <w:trPr>
          <w:trHeight w:val="872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261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261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Default="007A6B7E" w:rsidP="00DA7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Общая долевая (1/3 доля в праве)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85,8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7A6B7E" w:rsidRPr="00DA72FB" w:rsidTr="006B78DC">
        <w:trPr>
          <w:trHeight w:val="872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B7E" w:rsidRPr="00DA72FB" w:rsidRDefault="007A6B7E" w:rsidP="00261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3.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B7E" w:rsidRPr="00DA72FB" w:rsidRDefault="007A6B7E" w:rsidP="00261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DA72FB">
              <w:rPr>
                <w:rFonts w:ascii="Times New Roman" w:eastAsiaTheme="minorHAnsi" w:hAnsi="Times New Roman"/>
                <w:lang w:eastAsia="en-US"/>
              </w:rPr>
              <w:t>Андриенко</w:t>
            </w:r>
            <w:proofErr w:type="spellEnd"/>
            <w:r w:rsidRPr="00DA72FB">
              <w:rPr>
                <w:rFonts w:ascii="Times New Roman" w:eastAsiaTheme="minorHAnsi" w:hAnsi="Times New Roman"/>
                <w:lang w:eastAsia="en-US"/>
              </w:rPr>
              <w:t xml:space="preserve"> Екатерина Сергеевна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 xml:space="preserve">Ведущий специалист </w:t>
            </w:r>
            <w:r>
              <w:rPr>
                <w:rFonts w:ascii="Times New Roman" w:eastAsiaTheme="minorHAnsi" w:hAnsi="Times New Roman"/>
                <w:lang w:eastAsia="en-US"/>
              </w:rPr>
              <w:t>организ</w:t>
            </w:r>
            <w:r>
              <w:rPr>
                <w:rFonts w:ascii="Times New Roman" w:eastAsiaTheme="minorHAnsi" w:hAnsi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/>
                <w:lang w:eastAsia="en-US"/>
              </w:rPr>
              <w:t>ционно - аналитич</w:t>
            </w:r>
            <w:r>
              <w:rPr>
                <w:rFonts w:ascii="Times New Roman" w:eastAsiaTheme="minorHAnsi" w:hAnsi="Times New Roman"/>
                <w:lang w:eastAsia="en-US"/>
              </w:rPr>
              <w:t>е</w:t>
            </w:r>
            <w:r>
              <w:rPr>
                <w:rFonts w:ascii="Times New Roman" w:eastAsiaTheme="minorHAnsi" w:hAnsi="Times New Roman"/>
                <w:lang w:eastAsia="en-US"/>
              </w:rPr>
              <w:t>ского отд</w:t>
            </w:r>
            <w:r>
              <w:rPr>
                <w:rFonts w:ascii="Times New Roman" w:eastAsiaTheme="minorHAnsi" w:hAnsi="Times New Roman"/>
                <w:lang w:eastAsia="en-US"/>
              </w:rPr>
              <w:t>е</w:t>
            </w:r>
            <w:r>
              <w:rPr>
                <w:rFonts w:ascii="Times New Roman" w:eastAsiaTheme="minorHAnsi" w:hAnsi="Times New Roman"/>
                <w:lang w:eastAsia="en-US"/>
              </w:rPr>
              <w:t>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Земел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ь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ный уч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а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Индив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и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дуальная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600,0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Земел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ь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ный уч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а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1308,0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316991,04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7A6B7E" w:rsidRPr="00DA72FB" w:rsidTr="006B78DC">
        <w:trPr>
          <w:trHeight w:val="872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261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261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Default="007A6B7E" w:rsidP="00DA7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Индив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и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дуальная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44,3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127,0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7A6B7E" w:rsidRPr="00DA72FB" w:rsidTr="00DA72FB">
        <w:trPr>
          <w:trHeight w:val="872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FB0A5A" w:rsidP="00261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4</w:t>
            </w:r>
            <w:r w:rsidR="007A6B7E" w:rsidRPr="00DA72FB">
              <w:rPr>
                <w:rFonts w:ascii="Times New Roman" w:eastAsiaTheme="minorHAnsi" w:hAnsi="Times New Roman"/>
                <w:lang w:eastAsia="en-US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261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DA72FB">
              <w:rPr>
                <w:rFonts w:ascii="Times New Roman" w:eastAsiaTheme="minorHAnsi" w:hAnsi="Times New Roman"/>
                <w:lang w:eastAsia="en-US"/>
              </w:rPr>
              <w:t>Павлий</w:t>
            </w:r>
            <w:proofErr w:type="spellEnd"/>
          </w:p>
          <w:p w:rsidR="007A6B7E" w:rsidRPr="00DA72FB" w:rsidRDefault="007A6B7E" w:rsidP="00261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Татьяна Львовна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DA7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Начальник правового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261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261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Общая долевая (1/2 доля в праве)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261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44,6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2617EE"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2617EE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2617EE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2617EE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261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261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634695,84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261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7A6B7E" w:rsidRPr="00DA72FB" w:rsidTr="003117D7">
        <w:trPr>
          <w:trHeight w:val="996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261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261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Супруг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261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261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261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Общая долевая (1/2 доля в праве)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261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44,6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2617EE"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2617EE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2617EE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2617EE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7A6B7E" w:rsidRDefault="007A6B7E" w:rsidP="00261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Легковой автом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 xml:space="preserve">биль </w:t>
            </w:r>
            <w:r w:rsidRPr="00DA72FB">
              <w:rPr>
                <w:rFonts w:ascii="Times New Roman" w:eastAsiaTheme="minorHAnsi" w:hAnsi="Times New Roman"/>
                <w:lang w:val="en-US" w:eastAsia="en-US"/>
              </w:rPr>
              <w:t>Opel Astra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0E78FF" w:rsidRDefault="007A6B7E" w:rsidP="00262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657972,88</w:t>
            </w:r>
            <w:bookmarkStart w:id="0" w:name="_GoBack"/>
            <w:bookmarkEnd w:id="0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261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3117D7" w:rsidRPr="00DA72FB" w:rsidTr="0087425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D7" w:rsidRPr="00DA72FB" w:rsidRDefault="003117D7" w:rsidP="00261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5.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DA72FB">
              <w:rPr>
                <w:rFonts w:ascii="Times New Roman" w:eastAsiaTheme="minorHAnsi" w:hAnsi="Times New Roman"/>
                <w:lang w:eastAsia="en-US"/>
              </w:rPr>
              <w:t>Лепетюха</w:t>
            </w:r>
            <w:proofErr w:type="spellEnd"/>
            <w:r w:rsidRPr="00DA72FB">
              <w:rPr>
                <w:rFonts w:ascii="Times New Roman" w:eastAsiaTheme="minorHAnsi" w:hAnsi="Times New Roman"/>
                <w:lang w:eastAsia="en-US"/>
              </w:rPr>
              <w:t xml:space="preserve"> Юлия Вл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а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Консул</w:t>
            </w:r>
            <w:r>
              <w:rPr>
                <w:rFonts w:ascii="Times New Roman" w:eastAsiaTheme="minorHAnsi" w:hAnsi="Times New Roman"/>
                <w:lang w:eastAsia="en-US"/>
              </w:rPr>
              <w:t>ь</w:t>
            </w:r>
            <w:r>
              <w:rPr>
                <w:rFonts w:ascii="Times New Roman" w:eastAsiaTheme="minorHAnsi" w:hAnsi="Times New Roman"/>
                <w:lang w:eastAsia="en-US"/>
              </w:rPr>
              <w:t>тант прав</w:t>
            </w:r>
            <w:r>
              <w:rPr>
                <w:rFonts w:ascii="Times New Roman" w:eastAsiaTheme="minorHAnsi" w:hAnsi="Times New Roman"/>
                <w:lang w:eastAsia="en-US"/>
              </w:rPr>
              <w:t>о</w:t>
            </w:r>
            <w:r>
              <w:rPr>
                <w:rFonts w:ascii="Times New Roman" w:eastAsiaTheme="minorHAnsi" w:hAnsi="Times New Roman"/>
                <w:lang w:eastAsia="en-US"/>
              </w:rPr>
              <w:t>вого отдела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Земел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ь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ный уч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а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978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486379,93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3117D7" w:rsidRPr="00DA72FB" w:rsidTr="003117D7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261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101,9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3117D7" w:rsidRPr="00DA72FB" w:rsidTr="003117D7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D7" w:rsidRPr="00DA72FB" w:rsidRDefault="003117D7" w:rsidP="00261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Несоверше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н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нолетний р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е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Земел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ь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ный уч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а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978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3117D7" w:rsidRPr="00DA72FB" w:rsidTr="003117D7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261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101,9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7F6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7A6B7E" w:rsidRPr="00BA7517" w:rsidTr="000265AF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B7E" w:rsidRPr="00BA7517" w:rsidRDefault="003117D7" w:rsidP="002A6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6</w:t>
            </w:r>
            <w:r w:rsidR="007A6B7E"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BA7517" w:rsidRDefault="007A6B7E" w:rsidP="002A6B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Березуева Ирина</w:t>
            </w:r>
          </w:p>
          <w:p w:rsidR="007A6B7E" w:rsidRPr="00BA7517" w:rsidRDefault="007A6B7E" w:rsidP="002A6B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Владимиро</w:t>
            </w: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в</w:t>
            </w: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B7E" w:rsidRPr="00BA7517" w:rsidRDefault="007A6B7E" w:rsidP="002A6B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Главный специалист правового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BA7517" w:rsidRDefault="007A6B7E" w:rsidP="002A6B83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BA7517" w:rsidRDefault="007A6B7E" w:rsidP="002A6B83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BA7517" w:rsidRDefault="007A6B7E" w:rsidP="002A6B83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Нет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BA7517" w:rsidRDefault="007A6B7E" w:rsidP="002A6B83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BA7517" w:rsidRDefault="007A6B7E" w:rsidP="002A6B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BA7517" w:rsidRDefault="007A6B7E" w:rsidP="002A6B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60,3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BA7517" w:rsidRDefault="007A6B7E" w:rsidP="002A6B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BA7517" w:rsidRDefault="007A6B7E" w:rsidP="002A6B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BA7517" w:rsidRDefault="007A6B7E" w:rsidP="006C32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407243,56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BA7517" w:rsidRDefault="007A6B7E" w:rsidP="002A6B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Нет</w:t>
            </w:r>
          </w:p>
        </w:tc>
      </w:tr>
      <w:tr w:rsidR="007A6B7E" w:rsidRPr="00BA7517" w:rsidTr="000265AF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B7E" w:rsidRPr="00BA7517" w:rsidRDefault="007A6B7E" w:rsidP="002A6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B7E" w:rsidRPr="00BA7517" w:rsidRDefault="007A6B7E" w:rsidP="002A6B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B7E" w:rsidRPr="00BA7517" w:rsidRDefault="007A6B7E" w:rsidP="002A6B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BA7517" w:rsidRDefault="007A6B7E" w:rsidP="002A6B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Земел</w:t>
            </w: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ь</w:t>
            </w: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ный уч</w:t>
            </w: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а</w:t>
            </w: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BA7517" w:rsidRDefault="007A6B7E" w:rsidP="002A6B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Индив</w:t>
            </w: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и</w:t>
            </w: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дуальная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BA7517" w:rsidRDefault="007A6B7E" w:rsidP="002A6B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23,0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BA7517" w:rsidRDefault="007A6B7E" w:rsidP="002A6B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B7E" w:rsidRPr="00BA7517" w:rsidRDefault="007A6B7E" w:rsidP="002A6B83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B7E" w:rsidRPr="00BA7517" w:rsidRDefault="007A6B7E" w:rsidP="002A6B83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Нет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B7E" w:rsidRPr="00BA7517" w:rsidRDefault="007A6B7E" w:rsidP="002A6B83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Нет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B7E" w:rsidRDefault="007A6B7E" w:rsidP="002A6B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Легковой автом</w:t>
            </w: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о</w:t>
            </w: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 xml:space="preserve">биль </w:t>
            </w:r>
            <w:r w:rsidRPr="00BA7517">
              <w:rPr>
                <w:rFonts w:ascii="Times New Roman" w:eastAsiaTheme="minorHAnsi" w:hAnsi="Times New Roman"/>
                <w:color w:val="000000" w:themeColor="text1"/>
                <w:lang w:val="en-US" w:eastAsia="en-US"/>
              </w:rPr>
              <w:t>LADA</w:t>
            </w: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 xml:space="preserve"> </w:t>
            </w:r>
            <w:r w:rsidRPr="00BA7517">
              <w:rPr>
                <w:rFonts w:ascii="Times New Roman" w:eastAsiaTheme="minorHAnsi" w:hAnsi="Times New Roman"/>
                <w:color w:val="000000" w:themeColor="text1"/>
                <w:lang w:val="en-US" w:eastAsia="en-US"/>
              </w:rPr>
              <w:t>KALINA</w:t>
            </w: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 xml:space="preserve"> ВАЗ 3111940,</w:t>
            </w:r>
          </w:p>
          <w:p w:rsidR="003117D7" w:rsidRPr="00BA7517" w:rsidRDefault="003117D7" w:rsidP="002A6B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</w:p>
          <w:p w:rsidR="00FB0A5A" w:rsidRPr="00FB0A5A" w:rsidRDefault="007A6B7E" w:rsidP="006B54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Легковой автом</w:t>
            </w: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о</w:t>
            </w: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 xml:space="preserve">биль </w:t>
            </w:r>
            <w:r w:rsidRPr="00BA7517">
              <w:rPr>
                <w:rFonts w:ascii="Times New Roman" w:eastAsiaTheme="minorHAnsi" w:hAnsi="Times New Roman"/>
                <w:color w:val="000000" w:themeColor="text1"/>
                <w:lang w:val="en-US" w:eastAsia="en-US"/>
              </w:rPr>
              <w:t>LADA GRANTA 219000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B7E" w:rsidRPr="00BA7517" w:rsidRDefault="007A6B7E" w:rsidP="006C32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283227,24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B7E" w:rsidRPr="00BA7517" w:rsidRDefault="007A6B7E" w:rsidP="002A6B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Нет</w:t>
            </w:r>
          </w:p>
        </w:tc>
      </w:tr>
      <w:tr w:rsidR="007A6B7E" w:rsidRPr="00DA72FB" w:rsidTr="000265AF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B7E" w:rsidRPr="00DA72FB" w:rsidRDefault="007A6B7E" w:rsidP="003B3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B7E" w:rsidRPr="00DA72FB" w:rsidRDefault="007A6B7E" w:rsidP="003B3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B7E" w:rsidRPr="00DA72FB" w:rsidRDefault="007A6B7E" w:rsidP="003B3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BA7517" w:rsidRDefault="007A6B7E" w:rsidP="003B3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BA7517" w:rsidRDefault="007A6B7E" w:rsidP="003B3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Индив</w:t>
            </w: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и</w:t>
            </w: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дуальная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BA7517" w:rsidRDefault="007A6B7E" w:rsidP="003B3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60,3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BA7517" w:rsidRDefault="007A6B7E" w:rsidP="003B3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B7E" w:rsidRPr="00DA72FB" w:rsidRDefault="007A6B7E" w:rsidP="003B3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B7E" w:rsidRPr="00DA72FB" w:rsidRDefault="007A6B7E" w:rsidP="003B3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B7E" w:rsidRPr="00DA72FB" w:rsidRDefault="007A6B7E" w:rsidP="003B3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B7E" w:rsidRPr="00DA72FB" w:rsidRDefault="007A6B7E" w:rsidP="003B3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B7E" w:rsidRPr="00DA72FB" w:rsidRDefault="007A6B7E" w:rsidP="003B3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6B7E" w:rsidRPr="00DA72FB" w:rsidRDefault="007A6B7E" w:rsidP="003B34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7A6B7E" w:rsidRPr="00DA72FB" w:rsidTr="000265AF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2A6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2A6B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2A6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BA7517" w:rsidRDefault="007A6B7E" w:rsidP="002A6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BA7517" w:rsidRDefault="007A6B7E" w:rsidP="002A6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Индив</w:t>
            </w: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и</w:t>
            </w: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дуальная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BA7517" w:rsidRDefault="007A6B7E" w:rsidP="002A6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23,0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BA7517" w:rsidRDefault="007A6B7E" w:rsidP="002A6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2A6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2A6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2A6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2A6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2A6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7E" w:rsidRPr="00DA72FB" w:rsidRDefault="007A6B7E" w:rsidP="002A6B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3117D7" w:rsidRPr="00DA72FB" w:rsidTr="001D668B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D7" w:rsidRPr="00DA72FB" w:rsidRDefault="003117D7" w:rsidP="000E78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7.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D7" w:rsidRPr="00DA72FB" w:rsidRDefault="003117D7" w:rsidP="000E78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Рыжикова Инна Ан</w:t>
            </w:r>
            <w:r>
              <w:rPr>
                <w:rFonts w:ascii="Times New Roman" w:eastAsiaTheme="minorHAnsi" w:hAnsi="Times New Roman"/>
                <w:lang w:eastAsia="en-US"/>
              </w:rPr>
              <w:t>а</w:t>
            </w:r>
            <w:r>
              <w:rPr>
                <w:rFonts w:ascii="Times New Roman" w:eastAsiaTheme="minorHAnsi" w:hAnsi="Times New Roman"/>
                <w:lang w:eastAsia="en-US"/>
              </w:rPr>
              <w:t>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D7" w:rsidRPr="00DA72FB" w:rsidRDefault="003117D7" w:rsidP="000E78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Главный специалист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правового отдела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D7" w:rsidRPr="00DA72FB" w:rsidRDefault="003117D7" w:rsidP="000E78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D7" w:rsidRPr="00DA72FB" w:rsidRDefault="003117D7" w:rsidP="000E78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D7" w:rsidRPr="00DA72FB" w:rsidRDefault="003117D7" w:rsidP="000E78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D7" w:rsidRPr="00DA72FB" w:rsidRDefault="003117D7" w:rsidP="000E78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0E78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Земел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ь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ный уч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а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0E78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1619,0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0E78FF">
            <w:pPr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0E78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Легковой автом</w:t>
            </w: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о</w:t>
            </w:r>
            <w:r w:rsidRPr="00BA7517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биль</w:t>
            </w:r>
            <w:r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 xml:space="preserve"> ВАЗ 21053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D7" w:rsidRPr="00DA72FB" w:rsidRDefault="003117D7" w:rsidP="000E7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436176,34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7D7" w:rsidRPr="00DA72FB" w:rsidRDefault="003117D7" w:rsidP="000E7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3117D7" w:rsidRPr="00DA72FB" w:rsidTr="001D668B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Default="003117D7" w:rsidP="00B44F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Default="003117D7" w:rsidP="00B44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B44F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B44F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B44F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B44F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B44F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B44F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B44F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368,4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DA72FB" w:rsidRDefault="003117D7" w:rsidP="00B44F37">
            <w:pPr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Pr="00BA7517" w:rsidRDefault="003117D7" w:rsidP="00B44F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Default="003117D7" w:rsidP="00B44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D7" w:rsidRDefault="003117D7" w:rsidP="00B44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</w:tbl>
    <w:p w:rsidR="00B22A3D" w:rsidRDefault="00B22A3D" w:rsidP="00B22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09BC" w:rsidRDefault="00DF09BC" w:rsidP="00B22A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09BC" w:rsidRPr="00D41FC5" w:rsidRDefault="00DF09BC" w:rsidP="00DF09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D41FC5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Сведения о доходах, расходах,</w:t>
      </w:r>
    </w:p>
    <w:p w:rsidR="00DF09BC" w:rsidRPr="00D41FC5" w:rsidRDefault="00DF09BC" w:rsidP="00DF09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D41FC5">
        <w:rPr>
          <w:rFonts w:ascii="Times New Roman" w:eastAsiaTheme="minorHAnsi" w:hAnsi="Times New Roman"/>
          <w:sz w:val="28"/>
          <w:szCs w:val="28"/>
          <w:lang w:eastAsia="en-US"/>
        </w:rPr>
        <w:t>об имуществе и обязательствах имущественного характера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муниципальных служащих, замещающих должности мун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ципальной службы в контрольно-счетной палате Георгиевского городского округа Ставропольского края,</w:t>
      </w:r>
    </w:p>
    <w:p w:rsidR="00DF09BC" w:rsidRPr="00D41FC5" w:rsidRDefault="00DF09BC" w:rsidP="00DF09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D41FC5">
        <w:rPr>
          <w:rFonts w:ascii="Times New Roman" w:eastAsiaTheme="minorHAnsi" w:hAnsi="Times New Roman"/>
          <w:sz w:val="28"/>
          <w:szCs w:val="28"/>
          <w:lang w:eastAsia="en-US"/>
        </w:rPr>
        <w:t>за период с 1 января 20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A452F6"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Pr="00D41FC5">
        <w:rPr>
          <w:rFonts w:ascii="Times New Roman" w:eastAsiaTheme="minorHAnsi" w:hAnsi="Times New Roman"/>
          <w:sz w:val="28"/>
          <w:szCs w:val="28"/>
          <w:lang w:eastAsia="en-US"/>
        </w:rPr>
        <w:t xml:space="preserve"> г. по 31 декабря 20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A452F6"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Pr="00D41FC5">
        <w:rPr>
          <w:rFonts w:ascii="Times New Roman" w:eastAsiaTheme="minorHAnsi" w:hAnsi="Times New Roman"/>
          <w:sz w:val="28"/>
          <w:szCs w:val="28"/>
          <w:lang w:eastAsia="en-US"/>
        </w:rPr>
        <w:t xml:space="preserve"> г.</w:t>
      </w:r>
    </w:p>
    <w:p w:rsidR="00DF09BC" w:rsidRPr="00B22A3D" w:rsidRDefault="00DF09BC" w:rsidP="00DF09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W w:w="1514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1441"/>
        <w:gridCol w:w="1276"/>
        <w:gridCol w:w="1129"/>
        <w:gridCol w:w="1135"/>
        <w:gridCol w:w="996"/>
        <w:gridCol w:w="1065"/>
        <w:gridCol w:w="1276"/>
        <w:gridCol w:w="1219"/>
        <w:gridCol w:w="1239"/>
        <w:gridCol w:w="1119"/>
        <w:gridCol w:w="1418"/>
        <w:gridCol w:w="1290"/>
      </w:tblGrid>
      <w:tr w:rsidR="00DF09BC" w:rsidRPr="00DA72FB" w:rsidTr="000410F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BC" w:rsidRPr="00DA72FB" w:rsidRDefault="00DF09BC" w:rsidP="00675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 xml:space="preserve">N </w:t>
            </w:r>
            <w:proofErr w:type="spellStart"/>
            <w:proofErr w:type="gramStart"/>
            <w:r w:rsidRPr="00DA72FB">
              <w:rPr>
                <w:rFonts w:ascii="Times New Roman" w:eastAsiaTheme="minorHAnsi" w:hAnsi="Times New Roman"/>
                <w:lang w:eastAsia="en-US"/>
              </w:rPr>
              <w:t>п</w:t>
            </w:r>
            <w:proofErr w:type="spellEnd"/>
            <w:proofErr w:type="gramEnd"/>
            <w:r w:rsidRPr="00DA72FB">
              <w:rPr>
                <w:rFonts w:ascii="Times New Roman" w:eastAsiaTheme="minorHAnsi" w:hAnsi="Times New Roman"/>
                <w:lang w:eastAsia="en-US"/>
              </w:rPr>
              <w:t>/</w:t>
            </w:r>
            <w:proofErr w:type="spellStart"/>
            <w:r w:rsidRPr="00DA72FB">
              <w:rPr>
                <w:rFonts w:ascii="Times New Roman" w:eastAsiaTheme="minorHAnsi" w:hAnsi="Times New Roman"/>
                <w:lang w:eastAsia="en-US"/>
              </w:rPr>
              <w:t>п</w:t>
            </w:r>
            <w:proofErr w:type="spellEnd"/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BC" w:rsidRPr="00DA72FB" w:rsidRDefault="00DF09BC" w:rsidP="00675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BC" w:rsidRPr="00DA72FB" w:rsidRDefault="00DF09BC" w:rsidP="00675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Должность</w:t>
            </w:r>
          </w:p>
        </w:tc>
        <w:tc>
          <w:tcPr>
            <w:tcW w:w="4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BC" w:rsidRPr="00DA72FB" w:rsidRDefault="00DF09BC" w:rsidP="00675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BC" w:rsidRPr="00DA72FB" w:rsidRDefault="00DF09BC" w:rsidP="00675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BC" w:rsidRPr="00DA72FB" w:rsidRDefault="00DF09BC" w:rsidP="00675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Тран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с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портные средства (вид, ма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р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BC" w:rsidRPr="00DA72FB" w:rsidRDefault="00DF09BC" w:rsidP="00675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Декларир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ванный год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вой доход (руб.)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2FB" w:rsidRPr="00DA72FB" w:rsidRDefault="00DF09BC" w:rsidP="007A5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Сведения об источн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и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ках получ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е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ния средств, за счет к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торых с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вершена сделка (вид приобр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е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тенного имущества, источники)</w:t>
            </w:r>
          </w:p>
        </w:tc>
      </w:tr>
      <w:tr w:rsidR="00DF09BC" w:rsidRPr="00DA72FB" w:rsidTr="00A452F6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BC" w:rsidRPr="00DA72FB" w:rsidRDefault="00DF09BC" w:rsidP="006757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BC" w:rsidRPr="00DA72FB" w:rsidRDefault="00DF09BC" w:rsidP="006757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BC" w:rsidRPr="00DA72FB" w:rsidRDefault="00DF09BC" w:rsidP="006757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BC" w:rsidRPr="00DA72FB" w:rsidRDefault="00DF09BC" w:rsidP="00675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вид об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ъ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BC" w:rsidRPr="00DA72FB" w:rsidRDefault="00DF09BC" w:rsidP="00675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вид собс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т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венности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BC" w:rsidRPr="00DA72FB" w:rsidRDefault="00DF09BC" w:rsidP="00675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площадь 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BC" w:rsidRPr="00DA72FB" w:rsidRDefault="00DF09BC" w:rsidP="00675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страна распол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BC" w:rsidRPr="00DA72FB" w:rsidRDefault="00DF09BC" w:rsidP="00675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BC" w:rsidRPr="00DA72FB" w:rsidRDefault="00DF09BC" w:rsidP="00675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площадь (кв. м)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BC" w:rsidRPr="00DA72FB" w:rsidRDefault="00DF09BC" w:rsidP="00675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страна ра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с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положения</w:t>
            </w: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BC" w:rsidRPr="00DA72FB" w:rsidRDefault="00DF09BC" w:rsidP="00675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BC" w:rsidRPr="00DA72FB" w:rsidRDefault="00DF09BC" w:rsidP="00675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BC" w:rsidRPr="00DA72FB" w:rsidRDefault="00DF09BC" w:rsidP="00675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6C329F" w:rsidRPr="00DA72FB" w:rsidTr="00A452F6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29F" w:rsidRPr="00DA72FB" w:rsidRDefault="006C329F" w:rsidP="00DF09B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FD0" w:rsidRDefault="006C329F" w:rsidP="00DF09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A72FB">
              <w:rPr>
                <w:rFonts w:ascii="Times New Roman" w:hAnsi="Times New Roman"/>
              </w:rPr>
              <w:t xml:space="preserve">Мальнева Наталья </w:t>
            </w:r>
          </w:p>
          <w:p w:rsidR="006C329F" w:rsidRPr="00DA72FB" w:rsidRDefault="006C329F" w:rsidP="00DF09B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A72FB">
              <w:rPr>
                <w:rFonts w:ascii="Times New Roman" w:hAnsi="Times New Roman"/>
              </w:rPr>
              <w:t>Пе</w:t>
            </w:r>
            <w:r w:rsidRPr="00DA72FB">
              <w:rPr>
                <w:rFonts w:ascii="Times New Roman" w:hAnsi="Times New Roman"/>
              </w:rPr>
              <w:t>т</w:t>
            </w:r>
            <w:r w:rsidRPr="00DA72FB">
              <w:rPr>
                <w:rFonts w:ascii="Times New Roman" w:hAnsi="Times New Roman"/>
              </w:rPr>
              <w:t>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9F" w:rsidRPr="00DA72FB" w:rsidRDefault="006C329F" w:rsidP="00DF09B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Председ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а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тель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9F" w:rsidRPr="00DA72FB" w:rsidRDefault="006C329F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9F" w:rsidRPr="00DA72FB" w:rsidRDefault="006C329F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Индив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и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9F" w:rsidRPr="00DA72FB" w:rsidRDefault="006C329F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33,4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9F" w:rsidRPr="00DA72FB" w:rsidRDefault="006C329F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9F" w:rsidRPr="00DA72FB" w:rsidRDefault="006C329F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9F" w:rsidRPr="00DA72FB" w:rsidRDefault="006C329F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61,0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9F" w:rsidRPr="00DA72FB" w:rsidRDefault="006C329F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9F" w:rsidRPr="00DA72FB" w:rsidRDefault="006C329F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9F" w:rsidRPr="00DA72FB" w:rsidRDefault="00A452F6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1002008,88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9F" w:rsidRPr="00DA72FB" w:rsidRDefault="006C329F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72577" w:rsidRPr="00DA72FB" w:rsidTr="00A452F6">
        <w:trPr>
          <w:trHeight w:val="568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577" w:rsidRPr="00DA72FB" w:rsidRDefault="00072577" w:rsidP="006757E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577" w:rsidRPr="00DA72FB" w:rsidRDefault="00072577" w:rsidP="006757E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A72FB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577" w:rsidRPr="00DA72FB" w:rsidRDefault="00072577" w:rsidP="006757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A72FB">
            <w:pPr>
              <w:spacing w:after="0" w:line="240" w:lineRule="auto"/>
              <w:contextualSpacing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Земел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ь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ный уч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а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Общая долевая (5/451 д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лей в пр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а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ве)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5049200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Гараж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21,0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A452F6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227342,31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72577" w:rsidRPr="00DA72FB" w:rsidTr="00A452F6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6757E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6757E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6757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A72FB">
            <w:pPr>
              <w:spacing w:after="0" w:line="240" w:lineRule="auto"/>
              <w:contextualSpacing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Земел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ь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ный уч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а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Индив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и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56000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72577" w:rsidRPr="00DA72FB" w:rsidTr="00A452F6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577" w:rsidRPr="00DA72FB" w:rsidRDefault="00072577" w:rsidP="006757E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577" w:rsidRPr="00DA72FB" w:rsidRDefault="00072577" w:rsidP="006757E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577" w:rsidRPr="00DA72FB" w:rsidRDefault="00072577" w:rsidP="006757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A72FB">
            <w:pPr>
              <w:spacing w:after="0" w:line="240" w:lineRule="auto"/>
              <w:contextualSpacing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Земел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ь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ный уч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а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Индив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и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21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A72F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72577" w:rsidRPr="00DA72FB" w:rsidTr="007A58F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6757E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6757E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6757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6757E0">
            <w:r w:rsidRPr="00DA72FB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6757E0">
            <w:r w:rsidRPr="00DA72FB">
              <w:rPr>
                <w:rFonts w:ascii="Times New Roman" w:eastAsiaTheme="minorHAnsi" w:hAnsi="Times New Roman"/>
                <w:lang w:eastAsia="en-US"/>
              </w:rPr>
              <w:t>Индив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и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6757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61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6757E0"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6757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6757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6757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6757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6757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6757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72577" w:rsidRPr="00DA72FB" w:rsidTr="00A452F6">
        <w:trPr>
          <w:trHeight w:val="4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577" w:rsidRPr="00DA72FB" w:rsidRDefault="00072577" w:rsidP="006757E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6757E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6757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6757E0">
            <w:r w:rsidRPr="00DA72FB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6757E0">
            <w:r w:rsidRPr="00DA72FB">
              <w:rPr>
                <w:rFonts w:ascii="Times New Roman" w:eastAsiaTheme="minorHAnsi" w:hAnsi="Times New Roman"/>
                <w:lang w:eastAsia="en-US"/>
              </w:rPr>
              <w:t>Индив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и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6757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48,6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6757E0"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6757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6757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6757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6757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6757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6757E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72577" w:rsidRPr="00DA72FB" w:rsidTr="00A452F6">
        <w:trPr>
          <w:trHeight w:val="489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072577" w:rsidRPr="00DA72FB" w:rsidRDefault="00072577" w:rsidP="000725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07257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A72FB">
              <w:rPr>
                <w:rFonts w:ascii="Times New Roman" w:hAnsi="Times New Roman"/>
              </w:rPr>
              <w:t>Несоверше</w:t>
            </w:r>
            <w:r w:rsidRPr="00DA72FB">
              <w:rPr>
                <w:rFonts w:ascii="Times New Roman" w:hAnsi="Times New Roman"/>
              </w:rPr>
              <w:t>н</w:t>
            </w:r>
            <w:r w:rsidRPr="00DA72FB">
              <w:rPr>
                <w:rFonts w:ascii="Times New Roman" w:hAnsi="Times New Roman"/>
              </w:rPr>
              <w:t>нолетний р</w:t>
            </w:r>
            <w:r w:rsidRPr="00DA72FB">
              <w:rPr>
                <w:rFonts w:ascii="Times New Roman" w:hAnsi="Times New Roman"/>
              </w:rPr>
              <w:t>е</w:t>
            </w:r>
            <w:r w:rsidRPr="00DA72FB">
              <w:rPr>
                <w:rFonts w:ascii="Times New Roman" w:hAnsi="Times New Roman"/>
              </w:rPr>
              <w:t>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07257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072577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072577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072577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072577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07257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CB37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61,0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07257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072577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072577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072577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72577" w:rsidRPr="00DA72FB" w:rsidTr="009F4467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2.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A72FB">
              <w:rPr>
                <w:rFonts w:ascii="Times New Roman" w:hAnsi="Times New Roman"/>
              </w:rPr>
              <w:t>Иванова Татьяна Вл</w:t>
            </w:r>
            <w:r w:rsidRPr="00DA72FB">
              <w:rPr>
                <w:rFonts w:ascii="Times New Roman" w:hAnsi="Times New Roman"/>
              </w:rPr>
              <w:t>а</w:t>
            </w:r>
            <w:r w:rsidRPr="00DA72FB">
              <w:rPr>
                <w:rFonts w:ascii="Times New Roman" w:hAnsi="Times New Roman"/>
              </w:rPr>
              <w:t>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Замест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и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тель пре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д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седателя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Земельный</w:t>
            </w:r>
          </w:p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F137C9" w:rsidRDefault="00F137C9" w:rsidP="00CB37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929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val="en-US"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Легковой автом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 xml:space="preserve">биль </w:t>
            </w:r>
            <w:r w:rsidRPr="00DA72FB">
              <w:rPr>
                <w:rFonts w:ascii="Times New Roman" w:eastAsiaTheme="minorHAnsi" w:hAnsi="Times New Roman"/>
                <w:lang w:val="en-US" w:eastAsia="en-US"/>
              </w:rPr>
              <w:t xml:space="preserve">Ford </w:t>
            </w:r>
            <w:proofErr w:type="spellStart"/>
            <w:r w:rsidRPr="00DA72FB">
              <w:rPr>
                <w:rFonts w:ascii="Times New Roman" w:eastAsiaTheme="minorHAnsi" w:hAnsi="Times New Roman"/>
                <w:lang w:val="en-US" w:eastAsia="en-US"/>
              </w:rPr>
              <w:t>Siera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577" w:rsidRPr="00DA72FB" w:rsidRDefault="00A452F6" w:rsidP="000725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751092,75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577" w:rsidRPr="00DA72FB" w:rsidRDefault="00072577" w:rsidP="000725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72577" w:rsidRPr="00DA72FB" w:rsidTr="00A452F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F137C9" w:rsidRDefault="00F137C9" w:rsidP="00CB37A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83,6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0725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0725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072577" w:rsidRPr="00DA72FB" w:rsidTr="00A452F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A72FB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Земел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ь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ный</w:t>
            </w:r>
          </w:p>
          <w:p w:rsidR="00072577" w:rsidRDefault="00E53942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У</w:t>
            </w:r>
            <w:r w:rsidR="00072577" w:rsidRPr="00DA72FB">
              <w:rPr>
                <w:rFonts w:ascii="Times New Roman" w:eastAsiaTheme="minorHAnsi" w:hAnsi="Times New Roman"/>
                <w:lang w:eastAsia="en-US"/>
              </w:rPr>
              <w:t>часток</w:t>
            </w:r>
          </w:p>
          <w:p w:rsidR="00E53942" w:rsidRPr="00DA72FB" w:rsidRDefault="00E53942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Индив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и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F137C9" w:rsidRDefault="00F137C9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929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2577" w:rsidRPr="00DA72FB" w:rsidRDefault="00F137C9" w:rsidP="000725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221779,70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2577" w:rsidRPr="00DA72FB" w:rsidRDefault="00072577" w:rsidP="000725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72577" w:rsidRPr="00DA72FB" w:rsidTr="009F4467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  <w:p w:rsidR="00E53942" w:rsidRPr="00DA72FB" w:rsidRDefault="00E53942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Индив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и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F137C9" w:rsidRDefault="00F137C9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83,6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val="en-US" w:eastAsia="en-US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0725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DD4AEE" w:rsidRPr="00DA72FB" w:rsidTr="009F446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6C329F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3.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Default="00DD4AEE" w:rsidP="00DD4AE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A72FB">
              <w:rPr>
                <w:rFonts w:ascii="Times New Roman" w:hAnsi="Times New Roman"/>
              </w:rPr>
              <w:t>Неупокоева Юлия Вл</w:t>
            </w:r>
            <w:r w:rsidRPr="00DA72FB">
              <w:rPr>
                <w:rFonts w:ascii="Times New Roman" w:hAnsi="Times New Roman"/>
              </w:rPr>
              <w:t>а</w:t>
            </w:r>
            <w:r w:rsidRPr="00DA72FB">
              <w:rPr>
                <w:rFonts w:ascii="Times New Roman" w:hAnsi="Times New Roman"/>
              </w:rPr>
              <w:t>димировна</w:t>
            </w:r>
          </w:p>
          <w:p w:rsidR="00DA72FB" w:rsidRDefault="00DA72FB" w:rsidP="00DD4AE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DA72FB" w:rsidRDefault="00DA72FB" w:rsidP="00DD4AE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DA72FB" w:rsidRDefault="00DA72FB" w:rsidP="00DD4AE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E53942" w:rsidRPr="00DA72FB" w:rsidRDefault="00E53942" w:rsidP="00DD4AE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Инспектор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44,1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F137C9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418976,64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0725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72577" w:rsidRPr="00DA72FB" w:rsidTr="00A452F6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4.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AE" w:rsidRPr="00DA72FB" w:rsidRDefault="00CB37AE" w:rsidP="00DD4AE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DA72FB">
              <w:rPr>
                <w:rFonts w:ascii="Times New Roman" w:hAnsi="Times New Roman"/>
              </w:rPr>
              <w:t>Рубшина</w:t>
            </w:r>
            <w:proofErr w:type="spellEnd"/>
            <w:r w:rsidRPr="00DA72FB">
              <w:rPr>
                <w:rFonts w:ascii="Times New Roman" w:hAnsi="Times New Roman"/>
              </w:rPr>
              <w:t xml:space="preserve"> Ольга</w:t>
            </w:r>
          </w:p>
          <w:p w:rsidR="00072577" w:rsidRPr="00DA72FB" w:rsidRDefault="00072577" w:rsidP="00DD4AE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A72FB">
              <w:rPr>
                <w:rFonts w:ascii="Times New Roman" w:hAnsi="Times New Roman"/>
              </w:rPr>
              <w:lastRenderedPageBreak/>
              <w:t>Викторовна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lastRenderedPageBreak/>
              <w:t>Инспектор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 xml:space="preserve">Общая долевая 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lastRenderedPageBreak/>
              <w:t>(1/3 доли)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jc w:val="center"/>
            </w:pPr>
            <w:r w:rsidRPr="00DA72FB">
              <w:rPr>
                <w:rFonts w:ascii="Times New Roman" w:eastAsiaTheme="minorHAnsi" w:hAnsi="Times New Roman"/>
                <w:lang w:eastAsia="en-US"/>
              </w:rPr>
              <w:lastRenderedPageBreak/>
              <w:t>40,6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F137C9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393394,50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0725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72577" w:rsidRPr="00DA72FB" w:rsidTr="00A452F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spacing w:after="0" w:line="240" w:lineRule="auto"/>
              <w:contextualSpacing/>
            </w:pPr>
            <w:r w:rsidRPr="00DA72FB">
              <w:rPr>
                <w:rFonts w:ascii="Times New Roman" w:hAnsi="Times New Roman"/>
              </w:rPr>
              <w:t>Несоверше</w:t>
            </w:r>
            <w:r w:rsidRPr="00DA72FB">
              <w:rPr>
                <w:rFonts w:ascii="Times New Roman" w:hAnsi="Times New Roman"/>
              </w:rPr>
              <w:t>н</w:t>
            </w:r>
            <w:r w:rsidRPr="00DA72FB">
              <w:rPr>
                <w:rFonts w:ascii="Times New Roman" w:hAnsi="Times New Roman"/>
              </w:rPr>
              <w:t>нолетний р</w:t>
            </w:r>
            <w:r w:rsidRPr="00DA72FB">
              <w:rPr>
                <w:rFonts w:ascii="Times New Roman" w:hAnsi="Times New Roman"/>
              </w:rPr>
              <w:t>е</w:t>
            </w:r>
            <w:r w:rsidRPr="00DA72FB">
              <w:rPr>
                <w:rFonts w:ascii="Times New Roman" w:hAnsi="Times New Roman"/>
              </w:rPr>
              <w:t>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Общая долевая (1/3 доли)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jc w:val="center"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40,6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0725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072577" w:rsidRPr="00DA72FB" w:rsidTr="00A452F6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spacing w:after="0" w:line="240" w:lineRule="auto"/>
              <w:contextualSpacing/>
            </w:pPr>
            <w:r w:rsidRPr="00DA72FB">
              <w:rPr>
                <w:rFonts w:ascii="Times New Roman" w:hAnsi="Times New Roman"/>
              </w:rPr>
              <w:t>Несоверше</w:t>
            </w:r>
            <w:r w:rsidRPr="00DA72FB">
              <w:rPr>
                <w:rFonts w:ascii="Times New Roman" w:hAnsi="Times New Roman"/>
              </w:rPr>
              <w:t>н</w:t>
            </w:r>
            <w:r w:rsidRPr="00DA72FB">
              <w:rPr>
                <w:rFonts w:ascii="Times New Roman" w:hAnsi="Times New Roman"/>
              </w:rPr>
              <w:t>нолетний р</w:t>
            </w:r>
            <w:r w:rsidRPr="00DA72FB">
              <w:rPr>
                <w:rFonts w:ascii="Times New Roman" w:hAnsi="Times New Roman"/>
              </w:rPr>
              <w:t>е</w:t>
            </w:r>
            <w:r w:rsidRPr="00DA72FB">
              <w:rPr>
                <w:rFonts w:ascii="Times New Roman" w:hAnsi="Times New Roman"/>
              </w:rPr>
              <w:t>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Общая долевая (1/3 доли)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jc w:val="center"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40,6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77" w:rsidRPr="00DA72FB" w:rsidRDefault="00072577" w:rsidP="000725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DD4AEE" w:rsidRPr="00DA72FB" w:rsidTr="009F4467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5.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DA72FB">
              <w:rPr>
                <w:rFonts w:ascii="Times New Roman" w:hAnsi="Times New Roman"/>
              </w:rPr>
              <w:t>Юзбашева</w:t>
            </w:r>
            <w:proofErr w:type="spellEnd"/>
            <w:r w:rsidRPr="00DA72FB">
              <w:rPr>
                <w:rFonts w:ascii="Times New Roman" w:hAnsi="Times New Roman"/>
              </w:rPr>
              <w:t xml:space="preserve"> Ирина</w:t>
            </w:r>
          </w:p>
          <w:p w:rsidR="00DD4AEE" w:rsidRPr="00DA72FB" w:rsidRDefault="00DD4AEE" w:rsidP="00DD4AE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A72FB">
              <w:rPr>
                <w:rFonts w:ascii="Times New Roman" w:hAnsi="Times New Roman"/>
              </w:rPr>
              <w:t>Викторовна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AEE" w:rsidRPr="00DA72FB" w:rsidRDefault="003A0B31" w:rsidP="003A0B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И</w:t>
            </w:r>
            <w:r w:rsidR="00DD4AEE" w:rsidRPr="00DA72FB">
              <w:rPr>
                <w:rFonts w:ascii="Times New Roman" w:eastAsiaTheme="minorHAnsi" w:hAnsi="Times New Roman"/>
                <w:lang w:eastAsia="en-US"/>
              </w:rPr>
              <w:t>нспектор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jc w:val="center"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jc w:val="center"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jc w:val="center"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jc w:val="center"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Земельный</w:t>
            </w:r>
          </w:p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500,0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AEE" w:rsidRPr="00DA72FB" w:rsidRDefault="00F137C9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463906,88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0725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DD4AEE" w:rsidRPr="00DA72FB" w:rsidTr="009F4467">
        <w:trPr>
          <w:trHeight w:val="489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CB37AE" w:rsidP="00CB37A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 xml:space="preserve">Жилой </w:t>
            </w:r>
            <w:r w:rsidR="00DD4AEE" w:rsidRPr="00DA72FB">
              <w:rPr>
                <w:rFonts w:ascii="Times New Roman" w:eastAsiaTheme="minorHAnsi" w:hAnsi="Times New Roman"/>
                <w:lang w:eastAsia="en-US"/>
              </w:rPr>
              <w:t>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98,0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0725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DD4AEE" w:rsidRPr="00DA72FB" w:rsidTr="009F4467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A72FB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jc w:val="center"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jc w:val="center"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jc w:val="center"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jc w:val="center"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Земельный</w:t>
            </w:r>
          </w:p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500,0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Легковой автом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о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биль КИА</w:t>
            </w:r>
          </w:p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DA72FB">
              <w:rPr>
                <w:rFonts w:ascii="Times New Roman" w:eastAsiaTheme="minorHAnsi" w:hAnsi="Times New Roman"/>
                <w:lang w:eastAsia="en-US"/>
              </w:rPr>
              <w:t>мадже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н</w:t>
            </w:r>
            <w:r w:rsidRPr="00DA72FB">
              <w:rPr>
                <w:rFonts w:ascii="Times New Roman" w:eastAsiaTheme="minorHAnsi" w:hAnsi="Times New Roman"/>
                <w:lang w:eastAsia="en-US"/>
              </w:rPr>
              <w:t>тис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AEE" w:rsidRPr="00DA72FB" w:rsidRDefault="00BA751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737142,20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0725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DD4AEE" w:rsidRPr="00DA72FB" w:rsidTr="009F4467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98,0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0725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DD4AEE" w:rsidRPr="00DA72FB" w:rsidTr="009F4467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A72FB">
              <w:rPr>
                <w:rFonts w:ascii="Times New Roman" w:hAnsi="Times New Roman"/>
              </w:rPr>
              <w:t>Несоверше</w:t>
            </w:r>
            <w:r w:rsidRPr="00DA72FB">
              <w:rPr>
                <w:rFonts w:ascii="Times New Roman" w:hAnsi="Times New Roman"/>
              </w:rPr>
              <w:t>н</w:t>
            </w:r>
            <w:r w:rsidRPr="00DA72FB">
              <w:rPr>
                <w:rFonts w:ascii="Times New Roman" w:hAnsi="Times New Roman"/>
              </w:rPr>
              <w:t>нолетний р</w:t>
            </w:r>
            <w:r w:rsidRPr="00DA72FB">
              <w:rPr>
                <w:rFonts w:ascii="Times New Roman" w:hAnsi="Times New Roman"/>
              </w:rPr>
              <w:t>е</w:t>
            </w:r>
            <w:r w:rsidRPr="00DA72FB">
              <w:rPr>
                <w:rFonts w:ascii="Times New Roman" w:hAnsi="Times New Roman"/>
              </w:rPr>
              <w:t>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jc w:val="center"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jc w:val="center"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jc w:val="center"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jc w:val="center"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Земельный</w:t>
            </w:r>
          </w:p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500,0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AEE" w:rsidRPr="00DA72FB" w:rsidRDefault="00BA7517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0725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DD4AEE" w:rsidRPr="00DA72FB" w:rsidTr="009F4467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98,0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6C32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DD4AEE" w:rsidRPr="00DA72FB" w:rsidTr="009F4467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A72FB">
              <w:rPr>
                <w:rFonts w:ascii="Times New Roman" w:hAnsi="Times New Roman"/>
              </w:rPr>
              <w:t>Несоверше</w:t>
            </w:r>
            <w:r w:rsidRPr="00DA72FB">
              <w:rPr>
                <w:rFonts w:ascii="Times New Roman" w:hAnsi="Times New Roman"/>
              </w:rPr>
              <w:t>н</w:t>
            </w:r>
            <w:r w:rsidRPr="00DA72FB">
              <w:rPr>
                <w:rFonts w:ascii="Times New Roman" w:hAnsi="Times New Roman"/>
              </w:rPr>
              <w:t>нолетний р</w:t>
            </w:r>
            <w:r w:rsidRPr="00DA72FB">
              <w:rPr>
                <w:rFonts w:ascii="Times New Roman" w:hAnsi="Times New Roman"/>
              </w:rPr>
              <w:t>е</w:t>
            </w:r>
            <w:r w:rsidRPr="00DA72FB">
              <w:rPr>
                <w:rFonts w:ascii="Times New Roman" w:hAnsi="Times New Roman"/>
              </w:rPr>
              <w:t>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jc w:val="center"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jc w:val="center"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jc w:val="center"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jc w:val="center"/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Земельный</w:t>
            </w:r>
          </w:p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500,0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AEE" w:rsidRPr="00DA72FB" w:rsidRDefault="00DD4AEE" w:rsidP="00072577">
            <w:r w:rsidRPr="00DA72FB">
              <w:rPr>
                <w:rFonts w:ascii="Times New Roman" w:eastAsiaTheme="minorHAnsi" w:hAnsi="Times New Roman"/>
                <w:lang w:eastAsia="en-US"/>
              </w:rPr>
              <w:t>Нет</w:t>
            </w:r>
          </w:p>
        </w:tc>
      </w:tr>
      <w:tr w:rsidR="00DD4AEE" w:rsidRPr="00DA72FB" w:rsidTr="009F4467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98,0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DA72FB">
              <w:rPr>
                <w:rFonts w:ascii="Times New Roman" w:eastAsiaTheme="minorHAnsi" w:hAnsi="Times New Roman"/>
                <w:lang w:eastAsia="en-US"/>
              </w:rPr>
              <w:t>Россия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EE" w:rsidRPr="00DA72FB" w:rsidRDefault="00DD4AEE" w:rsidP="00DD4A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</w:tr>
    </w:tbl>
    <w:p w:rsidR="00DF09BC" w:rsidRPr="00DA72FB" w:rsidRDefault="00DF09BC" w:rsidP="00DF09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sectPr w:rsidR="00DF09BC" w:rsidRPr="00DA72FB" w:rsidSect="00B22A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D2360"/>
    <w:rsid w:val="000265AF"/>
    <w:rsid w:val="000410F2"/>
    <w:rsid w:val="00072577"/>
    <w:rsid w:val="000E78FF"/>
    <w:rsid w:val="000F64D1"/>
    <w:rsid w:val="00137E95"/>
    <w:rsid w:val="001820CF"/>
    <w:rsid w:val="00194FD0"/>
    <w:rsid w:val="001F7561"/>
    <w:rsid w:val="002617EE"/>
    <w:rsid w:val="00262054"/>
    <w:rsid w:val="002627E7"/>
    <w:rsid w:val="002A6B83"/>
    <w:rsid w:val="002D1404"/>
    <w:rsid w:val="003117D7"/>
    <w:rsid w:val="00341EA1"/>
    <w:rsid w:val="003532A6"/>
    <w:rsid w:val="003A0B31"/>
    <w:rsid w:val="003B34B3"/>
    <w:rsid w:val="004B5798"/>
    <w:rsid w:val="004B73F5"/>
    <w:rsid w:val="0055294E"/>
    <w:rsid w:val="006757E0"/>
    <w:rsid w:val="006B27B0"/>
    <w:rsid w:val="006B5483"/>
    <w:rsid w:val="006C329F"/>
    <w:rsid w:val="006F41BB"/>
    <w:rsid w:val="007437F5"/>
    <w:rsid w:val="00784399"/>
    <w:rsid w:val="007A58F0"/>
    <w:rsid w:val="007A6B7E"/>
    <w:rsid w:val="00835AE7"/>
    <w:rsid w:val="009027A6"/>
    <w:rsid w:val="009762BF"/>
    <w:rsid w:val="009F4467"/>
    <w:rsid w:val="00A452F6"/>
    <w:rsid w:val="00B22A3D"/>
    <w:rsid w:val="00B44F37"/>
    <w:rsid w:val="00BA7517"/>
    <w:rsid w:val="00BC040C"/>
    <w:rsid w:val="00C618BB"/>
    <w:rsid w:val="00CB37AE"/>
    <w:rsid w:val="00CD2360"/>
    <w:rsid w:val="00D1202B"/>
    <w:rsid w:val="00D41FC5"/>
    <w:rsid w:val="00DA72FB"/>
    <w:rsid w:val="00DD42AE"/>
    <w:rsid w:val="00DD4AEE"/>
    <w:rsid w:val="00DF09BC"/>
    <w:rsid w:val="00E53942"/>
    <w:rsid w:val="00EE2B18"/>
    <w:rsid w:val="00F137C9"/>
    <w:rsid w:val="00FB0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A3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0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8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Duma802</cp:lastModifiedBy>
  <cp:revision>10</cp:revision>
  <dcterms:created xsi:type="dcterms:W3CDTF">2019-03-07T07:38:00Z</dcterms:created>
  <dcterms:modified xsi:type="dcterms:W3CDTF">2019-04-22T13:55:00Z</dcterms:modified>
</cp:coreProperties>
</file>