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48" w:rsidRDefault="006B1A48" w:rsidP="006B1A48">
      <w:pPr>
        <w:pStyle w:val="2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 руководителей муниципальных учреждений Трубчевского муниципального района, а также их супругов и несовершеннолетних детей за период с 1 января 2018 года по 31 декабря 2018 года</w:t>
      </w:r>
    </w:p>
    <w:p w:rsidR="006B1A48" w:rsidRDefault="006B1A48" w:rsidP="006B1A48">
      <w:pPr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Опубликовано: 17 мая 2019</w:t>
      </w:r>
    </w:p>
    <w:tbl>
      <w:tblPr>
        <w:tblW w:w="15806" w:type="dxa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4"/>
        <w:gridCol w:w="2266"/>
        <w:gridCol w:w="2373"/>
        <w:gridCol w:w="2088"/>
        <w:gridCol w:w="2201"/>
        <w:gridCol w:w="949"/>
        <w:gridCol w:w="1426"/>
        <w:gridCol w:w="4039"/>
      </w:tblGrid>
      <w:tr w:rsidR="006B1A48" w:rsidTr="006B1A48">
        <w:trPr>
          <w:tblCellSpacing w:w="3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муниципального учреждения, (Ф.И.О.),</w:t>
            </w:r>
            <w:r>
              <w:rPr>
                <w:rFonts w:ascii="Arial" w:hAnsi="Arial" w:cs="Arial"/>
                <w:sz w:val="20"/>
                <w:szCs w:val="20"/>
              </w:rPr>
              <w:br/>
              <w:t>его супруг(а) и несовершеннолетние дети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Должность, наименование муниципального учреждения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руководителя муниципального учреждения, его супруги (супруга) и несовершеннолетних детей (рубли)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6B1A48" w:rsidTr="006B1A48">
        <w:trPr>
          <w:tblCellSpacing w:w="3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sz w:val="20"/>
                <w:szCs w:val="20"/>
              </w:rPr>
              <w:br/>
              <w:t>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8" w:rsidRDefault="006B1A48">
            <w:pPr>
              <w:rPr>
                <w:szCs w:val="24"/>
              </w:rPr>
            </w:pP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Андреюшина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Светлана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Плюсковской СОШ им.Героя-партизана А.П. Колабутина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375 483,30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417 026,49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собственность, ¼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«ВАЗ 21190»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Антоненков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Сергей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МАУ «ФОК «Вымпел»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263 726,80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57,7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631,0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310 901,32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57,7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631,0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Бырдина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Елена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Трубчевским детским садом комбинированного вида «Дельфин»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508 323,97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249 367,92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  (индивидуальная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Буренкова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Стелла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Белоберезковской СОШ № 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526 520,13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106,8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932,0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Daewoo Matiz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146 804,74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932,0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106,8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Ford Ford Focus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Урал ИМЗ-8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Грибачёв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 Владимирович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 «ВИД»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383 180,62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½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773,0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Fiat Doblo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43 797,23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1/3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773,0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773,0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Гордеев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Павел Николаевич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Городецкой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372 571,88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51,6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1 200,0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Nissan ALMERA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141 856,91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1 200,0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Дедущенкова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Семячковской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627 477,39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собственность, ½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Дивакова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Вера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Вадимовна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Трубчевским детским садом комбинированного вида «Теремок»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286 540,27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119,00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1 250,0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142 630,41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119,00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1 250,0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ВАЗ/Лада-2177 PRIORA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Дорохова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Матвеевна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Директор МБУ «Многофункциональный центр предоставления государственных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услуг в Трубчевском районе»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701 346,22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147,9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1549,0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1299,0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легковой автомобиль «</w:t>
            </w: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RenaultSANDERO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627 278,50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легковой автомобиль «</w:t>
            </w:r>
            <w:hyperlink r:id="rId4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sz w:val="20"/>
                  <w:szCs w:val="20"/>
                </w:rPr>
                <w:t>Hyundai Tucson</w:t>
              </w:r>
            </w:hyperlink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Дорохова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Ольга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Сагутьевской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420 928,94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 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240 439,96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hyperlink r:id="rId5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Opel Omega» </w:t>
              </w:r>
            </w:hyperlink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Жеребцова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Мария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Начальник МКУ «ЕДДС Трубчевского района»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267 137,45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(долевая собственность, 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Конавец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Белоберезковским детским садом комбинированного вида «Солнышко»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412 206,87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 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93,9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1734,0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202 721,60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 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93,9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1734,0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«Opel Vectra»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Планета 5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Коршунова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Оксана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Белоберезковским детским садом комбинированного вида «Родничок»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447 942,29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139,5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805,0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327 132,37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139,5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805,0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1029,0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 </w:t>
            </w:r>
            <w:hyperlink r:id="rId6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 «ГАЗ 310290»  </w:t>
              </w:r>
            </w:hyperlink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</w:t>
            </w:r>
            <w:hyperlink r:id="rId7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 «Renault Duster»  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мотоцикл Минск 125 ММВ 3 3.11211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Красовская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Антонина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МБУК «Трубчевский межпоселенческий Центр культуры и отдыха»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679 045,49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½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1 948,0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Купреева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Трубчевской гимназии им. М.Т. Калашникова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409 782,01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УАЗ-31512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294 000,00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легковой автомобиль  «</w:t>
            </w:r>
            <w:hyperlink r:id="rId8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sz w:val="20"/>
                  <w:szCs w:val="20"/>
                </w:rPr>
                <w:t>Honda CR-V</w:t>
              </w:r>
            </w:hyperlink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»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ВАЗ-21213</w:t>
            </w:r>
          </w:p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трактор ЛТЗ-55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Марченкова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Евгеньевна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603 025,19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Морозов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Евгений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Усохской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382 644,13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34,0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23 310,05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Навоева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Трубчевским детским садом комбинированного вида «Журавлик»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308 249,53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(долевая  собственность, 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½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56,2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легковой автомобиль  «Hyundai Accent</w:t>
            </w:r>
            <w:r>
              <w:rPr>
                <w:rStyle w:val="apple-converted-space"/>
                <w:rFonts w:ascii="Arial" w:hAnsi="Arial" w:cs="Arial"/>
                <w:b w:val="0"/>
                <w:bCs w:val="0"/>
                <w:sz w:val="20"/>
                <w:szCs w:val="20"/>
              </w:rPr>
              <w:t>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Обыденнова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МБУК «Трубчевский музей и планетарий»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537 967,64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84,1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1 300,0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</w:t>
            </w:r>
            <w:hyperlink r:id="rId9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Renault Duster» 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1 028 148,48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½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(долевая собственность, 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84,1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1 300,0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71,6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Процкая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Селецкой СОШ № 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331 699,16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2134,0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2134,0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Пулин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Олег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МАУДО «Трубчевская ДЮСШ»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679 722,25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1/3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(долевая собственность, 1/3 доли)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599,0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Nissan X-Trail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383 917,70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599,0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Chevrolet Niva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Самородов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МКУ «Трубчевская муниципальная пожарная охрана»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445 910,99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3084,56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Mitsubishi Lancer»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344 987,40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3084,56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Серпик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Светлана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 МБУ «ЦППМ и СП» Трубчевского района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424 908,07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868,0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432 000,00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868,0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Renault Duster» </w:t>
              </w:r>
            </w:hyperlink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868,0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Силенок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Светлана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МБУДО Белоберезковского Центра детского творчества «Юность»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305 773,00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4 813,07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¼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Соболев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Геннадий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Анатольевич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МБУДО «Трубчевская детская школа искусств им. А.Вяльцевой»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580 222,00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593,0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1 000,0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</w:t>
            </w:r>
            <w:hyperlink r:id="rId11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Skoda Yeti»</w:t>
              </w:r>
            </w:hyperlink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356 601,81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593,0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Спитлер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МБУДО «Белоберезковская ДМШ»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360 072,00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 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Химина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Марина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 МБОУ Трубчевской СОШ № 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594 751,62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                        (индивидуальная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35,6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  «</w:t>
            </w:r>
            <w:hyperlink r:id="rId12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Honda Shuttle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Химина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Трубчевским детским садом комбинированного вида «Белочка»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528 691,82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  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собственность, 2/3 доли)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Хмячина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Юровской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311 823,42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собственность, ½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93,2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5997,0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«Renault Sandero»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661 924,45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собственность, ½ доли)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93,2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5997,0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 «ВАЗ 21074»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93,2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5997,0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Храмогина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Елена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Директор МБОУ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Рябчевской СОШ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399 081,25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107,7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828 362,60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107,7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  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KIA JES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(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Sportage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 KM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 KMS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2 240,00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107,7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Шахова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МБОУ Трубчевской СОШ № 2 им. А.С. Пушкина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375 996,05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   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25,7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25,9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легковой автомобиль  «</w:t>
            </w:r>
            <w:hyperlink r:id="rId13" w:tgtFrame="_blank" w:history="1">
              <w:r>
                <w:rPr>
                  <w:rStyle w:val="a5"/>
                  <w:rFonts w:ascii="Arial" w:hAnsi="Arial" w:cs="Arial"/>
                  <w:b w:val="0"/>
                  <w:bCs w:val="0"/>
                  <w:sz w:val="20"/>
                  <w:szCs w:val="20"/>
                </w:rPr>
                <w:t>Ford Fiesta</w:t>
              </w:r>
              <w:r>
                <w:rPr>
                  <w:rStyle w:val="a5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</w:rPr>
                <w:t>»</w:t>
              </w:r>
            </w:hyperlink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32.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Шелякина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Елена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 МБУДО «Белоберезковская ДЮСШ»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298 380,47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супруг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294 355,80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 Россия</w:t>
            </w:r>
          </w:p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pStyle w:val="3"/>
              <w:spacing w:before="0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SkodaRapid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»</w:t>
            </w:r>
          </w:p>
        </w:tc>
      </w:tr>
      <w:tr w:rsidR="006B1A48" w:rsidTr="006B1A48">
        <w:trPr>
          <w:tblCellSpacing w:w="3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0,0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A48" w:rsidRDefault="006B1A48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69E2"/>
    <w:rsid w:val="006B1A4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con-print">
    <w:name w:val="icon-print"/>
    <w:basedOn w:val="a0"/>
    <w:rsid w:val="006B1A48"/>
  </w:style>
  <w:style w:type="character" w:customStyle="1" w:styleId="icon-calendar">
    <w:name w:val="icon-calendar"/>
    <w:basedOn w:val="a0"/>
    <w:rsid w:val="006B1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kj9mN--DTAhXD2CwKHRUYAO0QFggjMAA&amp;url=https%3A%2F%2Fwww.honda.co.ru%2Fcars%2Fcr-v_2015%2F&amp;usg=AFQjCNEOtLnpwNpVeRZFSU7Ho0pllmRsCg&amp;sig2=3JmOkaXirHL3XQm29bQNMA" TargetMode="External"/><Relationship Id="rId13" Type="http://schemas.openxmlformats.org/officeDocument/2006/relationships/hyperlink" Target="http://yandex.ru/clck/jsredir?from=yandex.ru%3Bsearch%2F%3Bweb%3B%3B&amp;text=&amp;etext=685.82JtPXYN761Vo8yomo5LmvGguVgLOGVvk3tttvhbcb1JDPQ4zsuTUU0j2-5hSgBL.6bb3a8862b1a29f138feaa5c0a5f74c211311ef6&amp;uuid=&amp;state=PEtFfuTeVD5kpHnK9lio9WCnKp0DidhEevVpSOOSPs_lvc7KhvxO9RE2sSVpPVqS5sGULLTE2h-348BHGIvS_g&amp;data=UlNrNmk5WktYejY4cHFySjRXSWhXQzdLY3hSTVNzV2ZCVXgzZzFIWmJXemRtSl9GU3pqWkpYdnpPc2s4QzRMZWFjaU56V3A4WFE2eGQ4X1JnclNDUHFINWZYRmRRNXFpRmRwYjNuQTNEWUZPX1JDczgyaTlQNkhwTE9NODkyM2k&amp;b64e=2&amp;sign=c100f69b286d746233aaca8d51b94fa6&amp;keyno=0&amp;cst=AiuY0DBWFJ7IXge4WdYJQfALVFPvNRoRZnz6_CoDaFNc3kP3Rlf0zd0gPfyw2Hfw1b8VuZyu7pAS7egkxsr-_lMbZGZGWMsfRz23DJ6BM7PNybaxjSmpkjBFmCFiBOYjZMXMSAU1QoHutT9zr5GSQ5B_Pb6Uyec0FxPFhed4bNH6z3XvkUabx5uKA3PknVGM6_YTycD0f1nJt_dPBZiq2w&amp;ref=cM777e4sMOAycdZhdUbYHpMQ80108_UCHgI4h6Y0hbtoes4Cfdh8gNcak-yPQGyUUgk5iyqNVEtcmuDjFBkEwOWT65ZTxXa31IK6UK76UfkMuHdKaUHCir1bHdUYRHiYtV7U20p6sB_5nZAY-FsdnPP7FzzJ7UH6mSdtO_CXZaEeWooYRJmHIXoh3WxuF0OhRr01Zb3YO7SwKz-Y3VwSjdQzMpGYlY-Qh-ckkkyROIZwFBMc57SS2td4Rko8fkQ8qTTHpCbvT3H7pe5g7kN1g9ulVuHdewPx1cMpC8JOMBgGOi4vPCiPUFIyQ_4dXKAvBfhHXVzn5B4fjEaI3zi1BgYrjOQPb6Yafm94l8rbt8fgszZRf2bdPKDwsPxpgrtkXrzKc2uRwHKvofaPOHpeYSMFLLuMfD-V_bnHDfkEGhxmyJ6Q4vHKbY4l-TXxx2_ImWRQFL71WP10HaaPP4rZPTeeRa4uRkyt3bsKjyeSViJM09Tzy5EOWudDa-1trzG-JroElUf7shQbPM9Oo8TSpDeD2XXERocNcHhnAS1g4LN_2h6uektNDMSVFE-BAJccqhjnCsL7roNlEG51m1zwdxMTylnrWmjdLIj0VP9_-ZP04eLLhY0WAYMOoCadjpp4n0ZsjTv52w5yYFcgfI05bZ7aioFt1thvCtbfmOOYC75OvOUnsWhjD_Cyqo2yTyd0ZFeR5GTBuOs1zxVmoQCLGYklRWbZNqioh3qbQkgXH-gUsnaMLYHVzse2NR2LehYEHn-7Jt6Ka0EARK1jaXt_PbnzZ9sXNuZWHrOiUXI2Uf652eomQjzbEr8zlaFcFXdlVKYbg6iZbENHLvg3dUKzAR3MVaFopA4OUV11M2g4Ge0IN3fkn2jVbFItf0zLzlVr-3x2coOilq_nZ2Bi86b6cfB38lTVRTz9bO9RwUYuDvSd2zTHX6lLjTgAN9Pna__6JKpiuOhHU7NGKM706gNoUUctwu0UgQNWggCSedYh8TxNOAWRldzLLFjr3A2xUkIrmPFNtTfAnMyMeo7E4813gXke9n-sYWsCc1W8TpbWDt6AepG03Pqn8uVYxaddfdZn639rHnv4TKbmWlcEHrrhFAve03so5JfYMBbkS4OVUPSNsXm3mrkfjJRsk0yVmxiHPbvbHpQ0CHg6fCX-OHuPdxrQQNCyRTAA1alffRUWHpuuMY9OnMG6YDFKttRXSb3JUfsO8_2But4lF1V7nMCwTaY7IkAOYJamvVsbSUyAo0H8kc_7ipOUewbvsWFSpbiG&amp;l10n=ru&amp;cts=1431348340045&amp;mc=5.277114648336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2" Type="http://schemas.openxmlformats.org/officeDocument/2006/relationships/hyperlink" Target="http://yandex.ru/clck/jsredir?from=yandex.ru%3Bsearch%2F%3Bweb%3B%3B&amp;text=&amp;etext=682.MBDGGXGio6MvF6MiN0pfEd1-DZSWnGokZ_T_aEapG1Yb_E5Aogn-wNCdRgXLLLKRpmNCoVFxc_cf4I-B1oqTaw.b441093062001cfdf3f76f9d85344512ecc310ff&amp;uuid=&amp;state=PEtFfuTeVD5kpHnK9lio9Y1w3Nt2jODPxQ_SNO3S-XHz72ZsV-dx8w&amp;data=UlNrNmk5WktYejR0eWJFYk1LdmtxcldvSG9JRUtiZTZ1U3VLSmZvT0pQaFJIcTVBdmlGZ09jLWRUX0FuX1Y0MnNTNjlWMjlaZExHdEpTajhXdEJ0VlljQnNucUstd2ozVWY4M2xmVWFPQWRLYzBkdnk3S2o0WVVZMDQ3TDBFUUg&amp;b64e=2&amp;sign=fb8122cbf06846fab4ddda8087a31b17&amp;keyno=0&amp;cst=AiuY0DBWFJ7IXge4WdYJQaDe-BFRYao3ZIOeFP75M76pnA-QmaUHv6cCBHd02WMzjBwVNjOprwFs2ii-V_cyybh0Cl8mGB5kLjzLB0LiP3W63Ay7WGukffAZ5n8uUjQecurfgx0mRm2r1skT4mXzsBz-ibtOlwRYTqVYbSb8oYEt7NNefj1VMrQ2vHaXcC7gnn0kMiGm-vZrtCvUYdj7cA&amp;ref=cM777e4sMOAycdZhdUbYHpMQ80108_UCHgI4h6Y0hbtoes4Cfdh8gOHEvIQnscb--Iw4rocdAINq7JiJumCZvaTLsJ1QzVyhs9qq2ckFIEAMWz2Rx74aZwCCBqsM5N5WqQ_5zEWa8-OKRjM4fdwqRnmuiaTaZT2MloSK5wq-0Ao8e_7kCQFoUHS0eeg2esKFFiUYNezFQYgWhZyNQH7l7KZKr8t64lRJV7Y68KToEAHgpShjvnAR10JqMnoYVMoCL8dFVY02zo--rl5RkOSGt-sz8yEocHuhMiXXPllUr8He__ZhuqBtOw2ypo7MLhds7LH00tm7fcpxfs5tPnE9x6taPcSS54Q4Xr3T4W1IivQHHy92g1Z4RfHV3qG4ckE4H7sKjZrq0HM9u7dfV__g1WIl9TieXThivFvmuTi9II7eMY6GPykDEGb78MwVn-s-uT2hIOhXiSkw8Qe7Xipr19gB8SgomOaOTkr04wLM359Syp9LI2ASHB9wt5NcwuQNmsZmRi6fPi8C25MbQ4cmbkSZAtxbkQ8SCkHzHBZZ4gq3OepwWvteA52qZtTSmvAX3tmMvQtHeqH1h7TSV82m07J29ByrmKo5kSS_nMahjZaIcg9mPhdofHP91vopsm-rZriB-Ow-vWIG4rQEQ7pJhJdQ-EJ1LvZ2p2W-bfZAi53oq0oh8HbkTRPIMLbrJVddR0h2gCXzZ2tjaxt1kzaW_Qpyw9SQtNlkz4yWyZEKCw3LrVyoIozlDMtBSmn0KlWCx6u4PdLTfNmi1iQDPOe6hupQV_Z1ptFqJGUng7CjgHQWOoo93A4ByR5EUE-2DyGrEYeaXr06aJitpaqnyQE0V4oOS0YwU3YvoeKkrABK6n7t0_yteNXK84Id9ndXLUnhS4vZFKH6ox220acoiYbjW5UGrBmUzv4yRo12NSdFpsSkV7VZSTrgO722c26WEefuo8xQyBmL6IywMNvCfpDG1JFju9_RGE9Iak4PaX7fz7ko4eB9gCIjp3-ZADXNo6BgO-1OqnorvOGdsZbjNFbheBDekc2RJx20fktHawJkzzdWdatvczI_EHy8EaTODUGm-0_uEwqGUJLVtp7esDK3ebsjt4nxul2Fvy6zBgc8aatzZDMJQ7ll1WTEyik4jjvpLY_DVYyvytpWK8UugH0Zf6v9emZ4FnDJTQl8NgoDBYg1RuZGmmwohIJViV1b0mVjCz-UfkxYfVE2Ls8Z-PAgk5zZttpy6KS_6G6DxYEryDvcq1GG_S1jN9RWoCUQQGdUY7MmNlCFwhzXws4jNoGvL9xTPZfDVir5U7DSwKDzPe5gYJ-02-GmZlaxLjZamEAX&amp;l10n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1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5" Type="http://schemas.openxmlformats.org/officeDocument/2006/relationships/hyperlink" Target="http://www.opel-omega.ru/index.php?showforum=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4" Type="http://schemas.openxmlformats.org/officeDocument/2006/relationships/hyperlink" Target="https://www.google.ru/url?sa=t&amp;rct=j&amp;q=&amp;esrc=s&amp;source=web&amp;cd=2&amp;cad=rja&amp;uact=8&amp;ved=0ahUKEwjV1rjK9uDTAhWC2SwKHWVPAY8QFggpMAE&amp;url=http%3A%2F%2Fhyundai.drom.ru%2Ftucson%2F&amp;usg=AFQjCNF3GxbJigxhdJRzvipbz4sqYa33uw&amp;sig2=d6ZDsQphI1kxEDvT8SZ9IQ" TargetMode="External"/><Relationship Id="rId9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2019-12-06T04:15:00Z</dcterms:modified>
</cp:coreProperties>
</file>