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DA" w:rsidRDefault="006658DA" w:rsidP="006658DA">
      <w:pPr>
        <w:pStyle w:val="1"/>
        <w:rPr>
          <w:rFonts w:ascii="Verdana" w:hAnsi="Verdana"/>
          <w:color w:val="333366"/>
          <w:sz w:val="26"/>
          <w:szCs w:val="26"/>
        </w:rPr>
      </w:pPr>
      <w:r>
        <w:rPr>
          <w:rFonts w:ascii="Verdana" w:hAnsi="Verdana"/>
          <w:color w:val="333366"/>
          <w:sz w:val="26"/>
          <w:szCs w:val="26"/>
        </w:rPr>
        <w:t>Сведения о доходах, расходах, об имуществе и обязательствах имущественного характера депутатов Комаричского районного Совета народных депутатов, их супруг (супругов) и несовершеннолетних детей за 2018 год</w:t>
      </w:r>
    </w:p>
    <w:p w:rsidR="006658DA" w:rsidRDefault="006658DA" w:rsidP="006658DA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5E5E5E"/>
          <w:sz w:val="21"/>
          <w:szCs w:val="21"/>
        </w:rPr>
      </w:pPr>
      <w:r>
        <w:rPr>
          <w:rStyle w:val="a4"/>
          <w:rFonts w:ascii="Tahoma" w:hAnsi="Tahoma" w:cs="Tahoma"/>
          <w:color w:val="5E5E5E"/>
          <w:sz w:val="21"/>
          <w:szCs w:val="21"/>
        </w:rPr>
        <w:t>Сведения</w:t>
      </w:r>
    </w:p>
    <w:p w:rsidR="006658DA" w:rsidRDefault="006658DA" w:rsidP="006658DA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5E5E5E"/>
          <w:sz w:val="21"/>
          <w:szCs w:val="21"/>
        </w:rPr>
      </w:pPr>
      <w:r>
        <w:rPr>
          <w:rStyle w:val="a4"/>
          <w:rFonts w:ascii="Tahoma" w:hAnsi="Tahoma" w:cs="Tahoma"/>
          <w:color w:val="5E5E5E"/>
          <w:sz w:val="21"/>
          <w:szCs w:val="21"/>
        </w:rPr>
        <w:t> о доходах, расходах, об имуществе и обязательствах  имущественного характера депутатов  Комаричского районного Совета народных депутатов, их супруг (супругов) и несовершеннолетних детей  за 2018 год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9"/>
        <w:gridCol w:w="1469"/>
        <w:gridCol w:w="1604"/>
        <w:gridCol w:w="1809"/>
        <w:gridCol w:w="2542"/>
        <w:gridCol w:w="1116"/>
        <w:gridCol w:w="1421"/>
        <w:gridCol w:w="2874"/>
      </w:tblGrid>
      <w:tr w:rsidR="006658DA" w:rsidTr="006658DA">
        <w:trPr>
          <w:tblCellSpacing w:w="0" w:type="dxa"/>
        </w:trPr>
        <w:tc>
          <w:tcPr>
            <w:tcW w:w="2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Ф.И.О.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депутата районного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Совета, степень родства члена семьи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Должность, подразделение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Сведения об источниках получения средств, за счет которых совершена сделка,  вид приобретенного имущества, источники приобретения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Декларированный годовой доход за 2015 год (руб.):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доход по основному месту работы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иные доходы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( от педагогической, научной, иной творческой деятельности, вкладов в банках, продажи имущества и др.)</w:t>
            </w:r>
          </w:p>
        </w:tc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Перечень объектов недвижимого имущества, принадлежащих на праве собственности, находящихся в пользовании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Перечень транспортных средств, принадлежащих на праве собственности (вид, марка)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6658DA" w:rsidTr="006658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8DA" w:rsidRDefault="006658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8DA" w:rsidRDefault="006658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8DA" w:rsidRDefault="006658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8DA" w:rsidRDefault="006658DA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Вид имущества, вид собственности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Площадь (кв. м.)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8DA" w:rsidRDefault="006658DA">
            <w:pPr>
              <w:rPr>
                <w:szCs w:val="24"/>
              </w:rPr>
            </w:pP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Поляков Александр Иванович                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374503.00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285675.77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Квартира (общая долевая собственность ½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58,9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Автомобиль легковой: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1)МЕРСЕДЕС БЕНЦ Е240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Мотоцикл RACER RC 250CS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            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358410.00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52177.67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Квартира (в пользовании)                    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58,9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Буканов Валерий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Михайлович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 xml:space="preserve">Депутат </w:t>
            </w:r>
            <w:r>
              <w:lastRenderedPageBreak/>
              <w:t>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22300,00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б) 591869,03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 xml:space="preserve">Жилой дом (общая </w:t>
            </w:r>
            <w:r>
              <w:lastRenderedPageBreak/>
              <w:t>совместная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Приусадебный земельный  участок   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75,1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1500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Автомобиль легковой: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1) Volkswagen TRANSPORTER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2) УАЗ-31512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(индивидуальная собственность)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          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28200,00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153119,62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Жилой дом (общая совместная 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Приусадебный земельный  участок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75,1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1500,0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Калошина Валентина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Михайловна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505738,11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116591,26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Квартира (общая долевая собственность 5/6 доли)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Земельный участок (в пользовании)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51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2381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64,0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              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363988,74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126982,38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Земельный участок  приусадебный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Земельный участок для сельскохозяйственного пользования (индивидуальная)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64,0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2381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1586770,0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Автомобиль легковой ФИАТ BRAVA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SKODA OKTAVIA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Петруленко Светлана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Алексеевна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Депутат районного Совета, Глава района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374782,85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15748,28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Квартира (общая долевая собственность 1/3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42,5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    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Седых Валентина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Вячеславовна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 xml:space="preserve">Депутат районного </w:t>
            </w:r>
            <w:r>
              <w:lastRenderedPageBreak/>
              <w:t>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153579,93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176323,66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 xml:space="preserve">Жилой дом (индивидуальная </w:t>
            </w:r>
            <w:r>
              <w:lastRenderedPageBreak/>
              <w:t>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Приусадебный участок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51,4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2412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нет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Пономарёв Виктор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Вячеславович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470090,89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182680,55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Земельный участок ( в пользовании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52,4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91,2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2162,0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Автомобиль легковой CHEVROLETН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NIVA 212300-55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       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131252,61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Жилой дом (в пользовании),  Земельный участок ( 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91,2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2162,0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     Лучин Александр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Александрович  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37383,08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Земельный участок для производственной деятельности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Земельный участок для ведения личного подсобного хозяйства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Гараж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Мебельный павильон (индивидуальная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Пилорама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82,8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2855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5030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137,0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484,6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291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 Легковой автомобиль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NISSAN QASHQAI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Грузовой автомобиль ГАЗ 3302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       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 xml:space="preserve">Покупка </w:t>
            </w:r>
            <w:r>
              <w:lastRenderedPageBreak/>
              <w:t>квартиры за счёт дохода, полученного от продажи другой квартиры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2766985,68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Квартира </w:t>
            </w:r>
            <w:r>
              <w:lastRenderedPageBreak/>
              <w:t>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собственность),    Жилой дом (в пользовании),  Земельный участок ( 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  49,6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64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82,8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5030,0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нет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 Несовершеннолетний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ребёнок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Жилой дом (в пользовании),  Земельный участок ( в пользовании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82,8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5030,0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Синякин Владимир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Иванович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363477,06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Жилой дом (общая долевая собственность ½ доля)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Приусадебный земельный участок (общая долевая собственность ½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71,0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2234,0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Легковой автомобиль  1)УАЗ-31514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2)  TOYOTAТ  COROLLA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      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168603,29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Жилой дом (общая долевая собственность ½ доля)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Земельный приусадебный участок (общая долевая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71,0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2234,0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Горин Александр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Дмитриевич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372685,59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Земельный участок для ведения личного подсобного хозяйства (в пользовании),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2414,0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100,0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143988,69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 xml:space="preserve">Земельный участок для ведения личного </w:t>
            </w:r>
            <w:r>
              <w:lastRenderedPageBreak/>
              <w:t>подсобного хозяйства (в пользовании)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100,0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2414,0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Слепенкова Оксана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Васильевна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74791,45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Квартира (общая долевая собственность 1/5 доля)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Земельный участок –земли поселений (общая долевая собственность 1/5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77,3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2223,0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RENUGT      SANDERO (индивидуальная собственность)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       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252098,00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нет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Квартира (общая долевая собственность 1/5 доля)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Земельный участок –земли поселений (общая долевая собственность 1/5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77,3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2223,0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Несовершеннолетний              ребёнок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Квартира (в пользовании), земельный участок- земли поселений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77,3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2223,0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Рудской Александр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Алексеевич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Депутат районного Совета, зам главы района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1136330,18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1678393,39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Жилой дом (общая долевая собственность ¼ доля)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Приусадебный земельный участок (общая долевая собственность ¼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99,5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1425,0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Автомобиль легковой  NISSAN  QASHQAI +2 (индивидуальная собственность)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         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301442,88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в) 1369487,21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Жилой дом (общая долевая собственность ¼ доля)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Приусадебный земельный участок (общая долевая собственность ¼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99,5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1425,0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Несовершеннолетний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ребёнок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нет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 xml:space="preserve">Жилой дом (общая долевая собственность </w:t>
            </w:r>
            <w:r>
              <w:lastRenderedPageBreak/>
              <w:t>¼ доля)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Приусадебный земельный участок (общая долевая собственность ¼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99,5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1425,0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нет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Нефёдов Андрей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Валерьевич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985726,52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169612,62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Квартира (в пользовании)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Приусадебный земельный участок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121,3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1538,0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Автомобиль легковой:    1)ХУНДЭ  ELANTRA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2) ВАЗ 21213 (индивидуальная собственность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  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600251,92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105043,11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Приусадебный земельный участок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121,3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1538,0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        нет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Антюхов Владимир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Егорович 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  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250000,00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241303,58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Жилой дом (в пользовании),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Земельный участок под индивидуальное жилищное строительство (в пользовании)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83,3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2060,0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34,0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Автомобиль легковой  Opel Vectra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Автомобиль ВАЗ-2106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Автомобиль  HYUNDAI  SOLARIS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Автомобиль грузовой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КАМАЗ-53215 (индивидуальная собственность),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Мотоцикл УРАЛ –М67(индивидуальная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  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      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а) 261934,55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12848,43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 xml:space="preserve">Жилой дом (индивидуальная </w:t>
            </w:r>
            <w:r>
              <w:lastRenderedPageBreak/>
              <w:t>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  83,0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2060,0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нет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Радченко Владимир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Владимирович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367935,43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179477,86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Жилой дом (общая долевая собственность 1/3 доля)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Приусадебный земельный участок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Земельный участок (земля сельскохозяйственного назначения) общая долевая 1/359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31,2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73,5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5750,0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16464360,0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Автомобиль легковой  LADA-212140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Мотоцикл Урал ИМЗ 8.103-10 (индивидуальная собственность)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231968,06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б)190635,21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Жилой дом (общая долевая собственность 1/3 доля)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Земельный участок, земли сельскохозяйственного назначения (общая долевая собственность 1/359 доля, Приусадебный земельный участок (в пользовании)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73,5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16464360,0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5750,0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Боровых Николай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Васильевич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515942,00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12302,62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Приусадебный земельный участок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Земельный участок сельскохозяйственного назначения (общая долевая собственность 1/24 доля)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Земельный участок сельскохозяйственного назначения (общая долевая собственность 1,24 доля)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54,9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1192,0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1280978,0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1280978,0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Легковой автомобиль 1)MITSUBISHI LANCER 1.6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2) ЛУАЗ-969 (индивидуальная собственность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271351,23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б)115939,86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Квартира (в пользовании)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Земельный участок (в пользовании)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54,9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37,9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1192,0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Куфтов Вячеслав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Егорович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178157,00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398195,98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Жилой дом (общая долевая собственность 1/3 доля)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Приусадебный земельный участок (общая долевая собственность 1/3 доля)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 xml:space="preserve">Земля сельскохозяйственного назначения (общая </w:t>
            </w:r>
            <w:r>
              <w:lastRenderedPageBreak/>
              <w:t>долевая собственность 1/80 доля)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88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3284,0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6549452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Автомобиль легковой 1) ВАЗ-21061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2) CHEVROLET NIVA- 212300-55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 xml:space="preserve">3) DAEWOO-NEXIA (индивидуальная </w:t>
            </w:r>
            <w:r>
              <w:lastRenderedPageBreak/>
              <w:t>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Автомобиль грузовой ГАЗ-51 (индивидуальная собственность).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130249,74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31081,44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Жилой дом (общая долевая собственность 1/3 доля)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Приусадебный земельный участок (общая долевая собственность 1/3 доля)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Приусадебный земельный участок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Земля сельскохозяйственного назначения (общая долевая собственность 1/80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Земля сельскохозяйственного назначения (общая долевая собственность ¼ доля)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39,3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88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3284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1194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6549452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640671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  нет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Коновалов Виктор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Николаевич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886973,59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30653,59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Земельный участок под ИЖС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Земельный участок для сельскохозяйственного использования (общая долевая собственность 1/54)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57,0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114,5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1200,0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4244400,0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Росси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Легковой автомобиль FORD    HUGA(индивидуальная          собственность)</w:t>
            </w:r>
          </w:p>
        </w:tc>
      </w:tr>
      <w:tr w:rsidR="006658DA" w:rsidTr="006658D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lastRenderedPageBreak/>
              <w:t>супруга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б) 1658307,66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Земельный участок для сельскохозяйственного использования (общая долевая собственность 1/54)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Земельный участок для сельскохозяйственного использования (общая долевая собственность 1/62)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Баня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Земельный участок приусадебный(в пользовании)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собственность)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4244400,0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5181300,0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 17,5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114,5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1200,0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1200,0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Россия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8DA" w:rsidRDefault="006658DA">
            <w:pPr>
              <w:pStyle w:val="a3"/>
              <w:spacing w:before="0" w:beforeAutospacing="0" w:after="0" w:afterAutospacing="0"/>
            </w:pPr>
            <w:r>
              <w:t>нет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6658DA" w:rsidRDefault="006658D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:rsidR="00243221" w:rsidRPr="001C34A2" w:rsidRDefault="006658DA" w:rsidP="001C34A2">
      <w:r>
        <w:rPr>
          <w:rFonts w:ascii="Tahoma" w:hAnsi="Tahoma" w:cs="Tahoma"/>
          <w:color w:val="5E5E5E"/>
          <w:sz w:val="21"/>
          <w:szCs w:val="21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658DA"/>
    <w:rsid w:val="00727EB8"/>
    <w:rsid w:val="00777841"/>
    <w:rsid w:val="00807380"/>
    <w:rsid w:val="008C09C5"/>
    <w:rsid w:val="0097184D"/>
    <w:rsid w:val="009F48C4"/>
    <w:rsid w:val="00A0634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2019-12-05T09:00:00Z</dcterms:modified>
</cp:coreProperties>
</file>