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98" w:rsidRPr="00116798" w:rsidRDefault="00116798" w:rsidP="00116798">
      <w:pPr>
        <w:shd w:val="clear" w:color="auto" w:fill="FFFFFF"/>
        <w:spacing w:before="150" w:after="150" w:line="288" w:lineRule="atLeast"/>
        <w:jc w:val="center"/>
        <w:outlineLvl w:val="1"/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</w:pPr>
      <w:r w:rsidRPr="00116798"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  <w:t>Сведения о доходах,</w:t>
      </w:r>
    </w:p>
    <w:p w:rsidR="00116798" w:rsidRPr="00116798" w:rsidRDefault="00116798" w:rsidP="00116798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1679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расходах, об имуществе и обязательствах имущественного характера муниципальных служащих органов местного самоуправления  Климовского района и членов их семей </w:t>
      </w:r>
    </w:p>
    <w:p w:rsidR="00116798" w:rsidRPr="00116798" w:rsidRDefault="00116798" w:rsidP="00116798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16798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за период с 01.01.2018г. по 31.12.2018г.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4"/>
        <w:gridCol w:w="1280"/>
        <w:gridCol w:w="1505"/>
        <w:gridCol w:w="1213"/>
        <w:gridCol w:w="1392"/>
        <w:gridCol w:w="766"/>
        <w:gridCol w:w="1178"/>
        <w:gridCol w:w="1213"/>
        <w:gridCol w:w="766"/>
        <w:gridCol w:w="1178"/>
        <w:gridCol w:w="1192"/>
        <w:gridCol w:w="1498"/>
        <w:gridCol w:w="1329"/>
      </w:tblGrid>
      <w:tr w:rsidR="00116798" w:rsidRPr="00116798" w:rsidTr="00116798">
        <w:trPr>
          <w:trHeight w:val="30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2017 г.(руб.)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116798" w:rsidRPr="00116798" w:rsidTr="00116798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Площадь</w:t>
            </w:r>
            <w:r w:rsidRPr="00116798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16798" w:rsidRPr="00116798" w:rsidTr="00116798">
        <w:trPr>
          <w:trHeight w:val="3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lastRenderedPageBreak/>
              <w:t>Кубарев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Глава администрации  Климовского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1 263 772,9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дачный участок 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жилой дом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116798">
              <w:rPr>
                <w:rFonts w:eastAsia="Times New Roman"/>
                <w:szCs w:val="24"/>
                <w:lang w:eastAsia="ru-RU"/>
              </w:rPr>
              <w:br/>
            </w:r>
            <w:r w:rsidRPr="00116798">
              <w:rPr>
                <w:rFonts w:eastAsia="Times New Roman"/>
                <w:szCs w:val="24"/>
                <w:lang w:eastAsia="ru-RU"/>
              </w:rPr>
              <w:br/>
            </w:r>
            <w:r w:rsidRPr="00116798">
              <w:rPr>
                <w:rFonts w:eastAsia="Times New Roman"/>
                <w:szCs w:val="24"/>
                <w:lang w:eastAsia="ru-RU"/>
              </w:rPr>
              <w:br/>
              <w:t>индивидуальная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1767,0 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1370,0 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br/>
              <w:t>600,0 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116,1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59,8 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РФ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br/>
              <w:t>РФ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br/>
              <w:t>РФ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РФ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ЛАДА 212140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RENAULT FLUENCE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Белаз 8120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16798" w:rsidRPr="00116798" w:rsidTr="00116798">
        <w:trPr>
          <w:trHeight w:val="24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ВСП №8605/0212 Брянское отделение №8605 ПАО Сбербанк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Кассир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689 993,71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жилой дом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1767,0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 116,1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РФ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УАЗ-31-512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798" w:rsidRPr="00116798" w:rsidRDefault="00116798" w:rsidP="00116798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1167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16798" w:rsidRPr="00116798" w:rsidRDefault="00116798" w:rsidP="00116798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1679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«1» В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 </w:t>
      </w:r>
    </w:p>
    <w:p w:rsidR="00116798" w:rsidRPr="00116798" w:rsidRDefault="00116798" w:rsidP="00116798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1679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«2» Сведения указываются, если сумма сделки превышает общий доход работника и его супруги (супруга) за три последних года, предшествующих совершении. сделки</w:t>
      </w:r>
    </w:p>
    <w:p w:rsidR="00116798" w:rsidRDefault="00116798">
      <w:pPr>
        <w:spacing w:after="0" w:line="240" w:lineRule="auto"/>
      </w:pPr>
      <w:r>
        <w:br w:type="page"/>
      </w:r>
    </w:p>
    <w:p w:rsidR="00622DFA" w:rsidRPr="00622DFA" w:rsidRDefault="00622DFA" w:rsidP="00622DFA">
      <w:pPr>
        <w:shd w:val="clear" w:color="auto" w:fill="FFFFFF"/>
        <w:spacing w:before="150" w:after="150" w:line="288" w:lineRule="atLeast"/>
        <w:jc w:val="center"/>
        <w:outlineLvl w:val="1"/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</w:pPr>
      <w:r w:rsidRPr="00622DFA"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  <w:lastRenderedPageBreak/>
        <w:t>Сведения о доходах,</w:t>
      </w:r>
    </w:p>
    <w:p w:rsidR="00622DFA" w:rsidRPr="00622DFA" w:rsidRDefault="00622DFA" w:rsidP="00622DFA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622DFA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расходах, об имуществе и обязательствах имущественного характера муниципальных служащих администрации Климовского района и членов их семей за период с 01.01.2018 г. по 31.12.2018 г. по администрации Климовского района Брянской области  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6"/>
        <w:gridCol w:w="1529"/>
        <w:gridCol w:w="1423"/>
        <w:gridCol w:w="1148"/>
        <w:gridCol w:w="1317"/>
        <w:gridCol w:w="725"/>
        <w:gridCol w:w="1115"/>
        <w:gridCol w:w="1148"/>
        <w:gridCol w:w="725"/>
        <w:gridCol w:w="1115"/>
        <w:gridCol w:w="1128"/>
        <w:gridCol w:w="1417"/>
        <w:gridCol w:w="1258"/>
      </w:tblGrid>
      <w:tr w:rsidR="00622DFA" w:rsidRPr="00622DFA" w:rsidTr="00622DFA"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2016 г.(руб.)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4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622DFA" w:rsidRPr="00622DFA" w:rsidTr="00622D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Площадь</w:t>
            </w:r>
            <w:r w:rsidRPr="00622DFA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Горохов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Александр Матвеевич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853466,72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жилой дом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  квартира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1) индивидуальная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1440,0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96,5,0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59,3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4) 22,0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Автомобиль ФОРД-РЭЙНЖЕР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168070,42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59,3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Лобанов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Алексей Юрьевич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796778,18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775,0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86,0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1108479,09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Смольский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Владимир Васильевич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667887,96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квартира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гараж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 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26,0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50,2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22,6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РФ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автомобиль НИССАН-КАШКАЙ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Начальник отдела образования администрации Климовского района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643959,40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63,9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            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Исаев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 xml:space="preserve">Александр </w:t>
            </w: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Заместитель главы администраци</w:t>
            </w: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и района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494257,87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 xml:space="preserve">1) земельный </w:t>
            </w: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1) индивидуал</w:t>
            </w: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1) 1760,0</w:t>
            </w: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32,0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1)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Педагог дополнительного образования МБОУ ДОД ЦРТДиЮ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232829,82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общая долевая, доля в праве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52,7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Болабонов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Сергей Васильевич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153232,95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Гайдукова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Виолетта Сергеевна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692145,65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жилой дом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жилой дом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5) квартира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1)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5)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1) 747,0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764,0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51,0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4) 77,9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 xml:space="preserve">5) </w:t>
            </w: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43,5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1)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5) РФ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ГБУЗ «Климовская ЦРБ»,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зубной техник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174799,27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автомобиль Лада-GAB 330, 2017  г.в.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Титоренко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530841,91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46,4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автомобиль Фольксваген Polo, 2017 г.в.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721,29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квартира (1/3 доли)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82,0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Смольская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Татьяна Витальевна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643959,40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63,9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667887,96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квартира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гараж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26,0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50,2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22,6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автомобиль НИССАН-КАШКАЙ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Смирнова Наталья Ефимовна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начальник финансового отдела Климовского  района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684877,57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6)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7) жилой дом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8) домовладение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9) квартира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5)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6)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7) общая долевая (64/128)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8)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9)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30000,0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25000,0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30000,0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4) 60000,0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5) 747,0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6) 2200,0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7) 63,8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8) 25,0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9) 57,5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3)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5) РФ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6)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7)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8)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        автомобиль Хонда-СR-V? 2007 г.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        автомобиль Опель-Кадетт, 1984 г.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Астапенко Валентина Васильевна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419916,00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622DFA" w:rsidRPr="00622DFA" w:rsidTr="00622DF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диспетчер ЕДДС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299891,68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1050,0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102,7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РФ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1) автомобиль МЕРСЕДЕС БЕНЦ Vito, 1996 г.в.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DFA" w:rsidRPr="00622DFA" w:rsidRDefault="00622DFA" w:rsidP="00622DFA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22D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22DFA" w:rsidRDefault="00622DFA" w:rsidP="001C34A2"/>
    <w:p w:rsidR="00622DFA" w:rsidRDefault="00622DFA">
      <w:pPr>
        <w:spacing w:after="0" w:line="240" w:lineRule="auto"/>
      </w:pPr>
      <w:r>
        <w:br w:type="page"/>
      </w:r>
    </w:p>
    <w:p w:rsidR="00CF64C5" w:rsidRPr="00CF64C5" w:rsidRDefault="00CF64C5" w:rsidP="00CF64C5">
      <w:pPr>
        <w:shd w:val="clear" w:color="auto" w:fill="FFFFFF"/>
        <w:spacing w:before="150" w:after="150" w:line="288" w:lineRule="atLeast"/>
        <w:jc w:val="center"/>
        <w:outlineLvl w:val="1"/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</w:pPr>
      <w:r w:rsidRPr="00CF64C5"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  <w:lastRenderedPageBreak/>
        <w:t>Сведения</w:t>
      </w:r>
    </w:p>
    <w:p w:rsidR="00CF64C5" w:rsidRPr="00CF64C5" w:rsidRDefault="00CF64C5" w:rsidP="00CF64C5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F64C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о доходах, расходах, об имуществе и обязательствах имущественного характера муниципальных служащих органов местного самоуправления  Климовского района и членов их семей</w:t>
      </w:r>
    </w:p>
    <w:p w:rsidR="00CF64C5" w:rsidRPr="00CF64C5" w:rsidRDefault="00CF64C5" w:rsidP="00CF64C5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F64C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за период с 01.01.2018 г. по 31.12.2018 г. 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1"/>
        <w:gridCol w:w="1152"/>
        <w:gridCol w:w="1466"/>
        <w:gridCol w:w="1159"/>
        <w:gridCol w:w="1367"/>
        <w:gridCol w:w="754"/>
        <w:gridCol w:w="1152"/>
        <w:gridCol w:w="1159"/>
        <w:gridCol w:w="754"/>
        <w:gridCol w:w="1152"/>
        <w:gridCol w:w="1150"/>
        <w:gridCol w:w="1448"/>
        <w:gridCol w:w="1280"/>
      </w:tblGrid>
      <w:tr w:rsidR="00CF64C5" w:rsidRPr="00CF64C5" w:rsidTr="0029587E"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Общая сумма декларированного годового дохода за 2017 г.(руб.)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4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CF64C5" w:rsidRPr="00CF64C5" w:rsidTr="0029587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Площадь</w:t>
            </w: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(кв. 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CF64C5" w:rsidRPr="00CF64C5" w:rsidTr="0029587E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Рожков Александр Николаевич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Председатель контрольно-счетной палаты Климовского района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543 124,92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Земельный участок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960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54,4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  РФ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Автомобиль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 ВАЗ 2106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Автомобиль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 ВАЗ 11183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CF64C5" w:rsidRPr="00CF64C5" w:rsidTr="0029587E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ГКУ </w:t>
            </w: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«ОСЗН Климовского района» ведущий специалист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203 906,0</w:t>
            </w: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Земель</w:t>
            </w: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ный участок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индивиду</w:t>
            </w: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альная</w:t>
            </w: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</w: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индивидуальная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960</w:t>
            </w: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54,4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РФ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      нет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CF64C5" w:rsidRPr="00CF64C5" w:rsidTr="0029587E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Учашийся МБОУ Климовской СОШ №3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17 618,67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Земельный участок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960 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54,4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 </w:t>
            </w:r>
          </w:p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РФ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      нет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4C5" w:rsidRPr="00CF64C5" w:rsidRDefault="00CF64C5" w:rsidP="00CF64C5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F64C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CF64C5" w:rsidRDefault="00CF64C5" w:rsidP="001C34A2">
      <w:pP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F64C5" w:rsidRDefault="00CF64C5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 w:type="page"/>
      </w:r>
    </w:p>
    <w:p w:rsidR="0029587E" w:rsidRPr="0029587E" w:rsidRDefault="0029587E" w:rsidP="0029587E">
      <w:pPr>
        <w:shd w:val="clear" w:color="auto" w:fill="FFFFFF"/>
        <w:spacing w:before="150" w:after="150" w:line="288" w:lineRule="atLeast"/>
        <w:jc w:val="center"/>
        <w:outlineLvl w:val="1"/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</w:pPr>
      <w:r w:rsidRPr="0029587E"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  <w:lastRenderedPageBreak/>
        <w:t>Сведения</w:t>
      </w:r>
    </w:p>
    <w:p w:rsidR="0029587E" w:rsidRPr="0029587E" w:rsidRDefault="0029587E" w:rsidP="0029587E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9587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о доходах, расходах, об имуществе и обязательствах имущественного характера директоров муниципальных бюджетных учреждений культуры и дополнительного образования детей Климовского района и членов их семей за период с 01.01.2018 года по 31.12.2018 года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5"/>
        <w:gridCol w:w="1522"/>
        <w:gridCol w:w="1475"/>
        <w:gridCol w:w="1167"/>
        <w:gridCol w:w="1356"/>
        <w:gridCol w:w="870"/>
        <w:gridCol w:w="1160"/>
        <w:gridCol w:w="1167"/>
        <w:gridCol w:w="759"/>
        <w:gridCol w:w="1160"/>
        <w:gridCol w:w="1157"/>
        <w:gridCol w:w="1458"/>
        <w:gridCol w:w="1288"/>
      </w:tblGrid>
      <w:tr w:rsidR="0029587E" w:rsidRPr="0029587E" w:rsidTr="0029587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Общая сумма декларированного годового дохода за 2018 г.(руб.)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29587E" w:rsidRPr="0029587E" w:rsidTr="0029587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Площадь</w:t>
            </w: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29587E" w:rsidRPr="0029587E" w:rsidTr="002958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Полетаева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Директор МБУК  КМЦБ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678511,55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Квартира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Земельный участок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Земельный участок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Земельный участок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Земельный </w:t>
            </w: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участок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Земельный участок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Долевая 1/2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Общая долевая в праве 1/70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Общая долевая в праве 1/70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Общая долевая в праве 1/70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Общая долевая в </w:t>
            </w: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праве 1/70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Общая долевая в праве 1/70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Общая долевая в праве 1/70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44,8  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77724,0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1677519,0 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34000,0 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</w: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571925,0 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151132,0 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252700,0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РФ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РФ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РФ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РФ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  <w:t>РФ 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br/>
            </w: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29587E" w:rsidRPr="0029587E" w:rsidTr="002958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Зав.отделом ГАУ«Издательский дом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311619,06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Долевая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29587E" w:rsidRPr="0029587E" w:rsidTr="002958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Грецкая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Директор МБУДО «ДШИ р.п. Климово»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   778660,82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29587E" w:rsidRPr="0029587E" w:rsidTr="002958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обучающаяся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8422,00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29587E" w:rsidRPr="0029587E" w:rsidTr="002958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Зыкунова Марианна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Директор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МБУ «Архив Климовского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776736,37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квартира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квартира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Индивидуальная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53,9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гараж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20,0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29587E" w:rsidRPr="0029587E" w:rsidTr="002958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АО «Брянскавтодор» Климовский </w:t>
            </w: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ДРСУЧ 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623741,02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Земельный участок  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Индивидуальная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20,0 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Квартира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53,9  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РФ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КИА СИД 2008г.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29587E" w:rsidRPr="0029587E" w:rsidTr="002958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студентка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Квартира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53,9  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29587E" w:rsidRPr="0029587E" w:rsidTr="002958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Квартира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53,9  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87E" w:rsidRPr="0029587E" w:rsidRDefault="0029587E" w:rsidP="0029587E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9587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6798"/>
    <w:rsid w:val="001C34A2"/>
    <w:rsid w:val="00243221"/>
    <w:rsid w:val="0025133F"/>
    <w:rsid w:val="0029587E"/>
    <w:rsid w:val="0033018F"/>
    <w:rsid w:val="003D090D"/>
    <w:rsid w:val="0044446C"/>
    <w:rsid w:val="004E4A62"/>
    <w:rsid w:val="00553AA0"/>
    <w:rsid w:val="00595A02"/>
    <w:rsid w:val="00622DFA"/>
    <w:rsid w:val="00727EB8"/>
    <w:rsid w:val="00765429"/>
    <w:rsid w:val="00777841"/>
    <w:rsid w:val="00807380"/>
    <w:rsid w:val="00880D05"/>
    <w:rsid w:val="008C09C5"/>
    <w:rsid w:val="0097184D"/>
    <w:rsid w:val="009F48C4"/>
    <w:rsid w:val="00A22E7B"/>
    <w:rsid w:val="00A23DD1"/>
    <w:rsid w:val="00BE110E"/>
    <w:rsid w:val="00C76735"/>
    <w:rsid w:val="00CF64C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7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2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94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2019-12-05T08:43:00Z</dcterms:modified>
</cp:coreProperties>
</file>