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B8" w:rsidRPr="004F02B8" w:rsidRDefault="004F02B8" w:rsidP="004F02B8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Сведения о доходах, об имуществе и обязательствах имущественного характера лиц, замещающих 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муниципальные должности в Совете народных депутатов </w:t>
      </w: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Калачеевского муниципального района и членов их семей за отчетный год </w:t>
      </w:r>
    </w:p>
    <w:p w:rsidR="004F02B8" w:rsidRPr="004F02B8" w:rsidRDefault="004F02B8" w:rsidP="004F02B8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4"/>
          <w:lang w:eastAsia="ru-RU"/>
        </w:rPr>
      </w:pP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>с 1 января 201</w:t>
      </w:r>
      <w:r w:rsidR="00773F26">
        <w:rPr>
          <w:rFonts w:ascii="Times New Roman" w:eastAsia="Times New Roman" w:hAnsi="Times New Roman"/>
          <w:b/>
          <w:kern w:val="0"/>
          <w:sz w:val="24"/>
          <w:lang w:eastAsia="ru-RU"/>
        </w:rPr>
        <w:t>8</w:t>
      </w: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 по 31 декабря 201</w:t>
      </w:r>
      <w:r w:rsidR="00773F26">
        <w:rPr>
          <w:rFonts w:ascii="Times New Roman" w:eastAsia="Times New Roman" w:hAnsi="Times New Roman"/>
          <w:b/>
          <w:kern w:val="0"/>
          <w:sz w:val="24"/>
          <w:lang w:eastAsia="ru-RU"/>
        </w:rPr>
        <w:t>8</w:t>
      </w: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</w:t>
      </w:r>
    </w:p>
    <w:p w:rsidR="004F02B8" w:rsidRPr="004F02B8" w:rsidRDefault="004F02B8" w:rsidP="004F02B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418"/>
        <w:gridCol w:w="2694"/>
        <w:gridCol w:w="1275"/>
        <w:gridCol w:w="993"/>
        <w:gridCol w:w="1701"/>
        <w:gridCol w:w="1276"/>
        <w:gridCol w:w="1134"/>
        <w:gridCol w:w="850"/>
        <w:gridCol w:w="992"/>
      </w:tblGrid>
      <w:tr w:rsidR="004F02B8" w:rsidRPr="004F02B8" w:rsidTr="00E5514E">
        <w:tc>
          <w:tcPr>
            <w:tcW w:w="1702" w:type="dxa"/>
            <w:vMerge w:val="restart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Фамилия, имя отчество лица, замещающего </w:t>
            </w: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Cs w:val="20"/>
                <w:lang w:eastAsia="ru-RU"/>
              </w:rPr>
              <w:t xml:space="preserve">соответствующую муниципальную </w:t>
            </w: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1559" w:type="dxa"/>
            <w:vMerge w:val="restart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Деклари-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ро</w:t>
            </w:r>
            <w:r w:rsidRPr="004F02B8">
              <w:rPr>
                <w:rFonts w:ascii="Times New Roman" w:eastAsia="Times New Roman" w:hAnsi="Times New Roman"/>
                <w:b/>
                <w:spacing w:val="3"/>
                <w:kern w:val="0"/>
                <w:szCs w:val="20"/>
                <w:lang w:eastAsia="ru-RU"/>
              </w:rPr>
              <w:t xml:space="preserve">ванный </w:t>
            </w: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Cs w:val="20"/>
                <w:lang w:eastAsia="ru-RU"/>
              </w:rPr>
              <w:t xml:space="preserve">годовой </w:t>
            </w:r>
            <w:r w:rsidRPr="004F02B8"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  <w:t xml:space="preserve">доход 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  <w:t xml:space="preserve">за </w:t>
            </w: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201</w:t>
            </w:r>
            <w:r w:rsidR="003F4343" w:rsidRPr="005C59C2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7</w:t>
            </w: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 г.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(руб.)</w:t>
            </w:r>
          </w:p>
        </w:tc>
        <w:tc>
          <w:tcPr>
            <w:tcW w:w="6663" w:type="dxa"/>
            <w:gridSpan w:val="4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 xml:space="preserve">Перечень объектов недвижимого имущества и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 xml:space="preserve">Перечень объектов недвижимого имущества, </w:t>
            </w: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992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Сведе-ния об источ-никах получения средств</w:t>
            </w:r>
          </w:p>
        </w:tc>
      </w:tr>
      <w:tr w:rsidR="004F02B8" w:rsidRPr="004F02B8" w:rsidTr="00BC0ED7">
        <w:tc>
          <w:tcPr>
            <w:tcW w:w="1702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 w:val="18"/>
                <w:szCs w:val="18"/>
                <w:lang w:eastAsia="ru-RU"/>
              </w:rPr>
              <w:t xml:space="preserve">Вид объектов </w:t>
            </w:r>
            <w:r w:rsidRPr="004F02B8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275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 w:val="18"/>
                <w:szCs w:val="18"/>
                <w:lang w:eastAsia="ru-RU"/>
              </w:rPr>
              <w:t xml:space="preserve">Площадь </w:t>
            </w: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93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  <w:t xml:space="preserve">Страна 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расположе</w:t>
            </w: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 w:val="18"/>
                <w:szCs w:val="18"/>
                <w:lang w:eastAsia="ru-RU"/>
              </w:rPr>
              <w:t>Транс</w:t>
            </w: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 w:val="18"/>
                <w:szCs w:val="18"/>
                <w:lang w:eastAsia="ru-RU"/>
              </w:rPr>
              <w:t xml:space="preserve">портные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1276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Вид объектов</w:t>
            </w:r>
          </w:p>
        </w:tc>
        <w:tc>
          <w:tcPr>
            <w:tcW w:w="1134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Cs w:val="20"/>
                <w:lang w:eastAsia="ru-RU"/>
              </w:rPr>
              <w:t xml:space="preserve">Площадь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(кв.м)</w:t>
            </w:r>
          </w:p>
        </w:tc>
        <w:tc>
          <w:tcPr>
            <w:tcW w:w="850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  <w:t>Страна располо-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  <w:t>жения</w:t>
            </w:r>
          </w:p>
        </w:tc>
        <w:tc>
          <w:tcPr>
            <w:tcW w:w="992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</w:pPr>
          </w:p>
        </w:tc>
      </w:tr>
      <w:tr w:rsidR="004F02B8" w:rsidRPr="004F02B8" w:rsidTr="00BC0ED7">
        <w:tc>
          <w:tcPr>
            <w:tcW w:w="1702" w:type="dxa"/>
            <w:shd w:val="clear" w:color="auto" w:fill="auto"/>
          </w:tcPr>
          <w:p w:rsidR="004F02B8" w:rsidRPr="0035669A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35669A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Безуглов Сергей Николаевич</w:t>
            </w:r>
          </w:p>
        </w:tc>
        <w:tc>
          <w:tcPr>
            <w:tcW w:w="1559" w:type="dxa"/>
            <w:shd w:val="clear" w:color="auto" w:fill="auto"/>
          </w:tcPr>
          <w:p w:rsidR="004F02B8" w:rsidRPr="004F02B8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Калачеевского муниципального района </w:t>
            </w:r>
          </w:p>
        </w:tc>
        <w:tc>
          <w:tcPr>
            <w:tcW w:w="1418" w:type="dxa"/>
            <w:shd w:val="clear" w:color="auto" w:fill="auto"/>
          </w:tcPr>
          <w:p w:rsidR="004F02B8" w:rsidRPr="003F4343" w:rsidRDefault="009B70F9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152 234</w:t>
            </w:r>
            <w:r w:rsidR="003F434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,88</w:t>
            </w:r>
          </w:p>
        </w:tc>
        <w:tc>
          <w:tcPr>
            <w:tcW w:w="2694" w:type="dxa"/>
            <w:shd w:val="clear" w:color="auto" w:fill="auto"/>
          </w:tcPr>
          <w:p w:rsidR="004F02B8" w:rsidRDefault="0035669A" w:rsidP="0035669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5669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35669A" w:rsidRPr="0035669A" w:rsidRDefault="0035669A" w:rsidP="0035669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4F02B8" w:rsidRDefault="0035669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</w:t>
            </w:r>
          </w:p>
          <w:p w:rsidR="0035669A" w:rsidRPr="004F02B8" w:rsidRDefault="0035669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P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А</w:t>
            </w:r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udi</w:t>
            </w:r>
            <w:r w:rsidRPr="009B70F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Q</w:t>
            </w:r>
            <w:r w:rsidRPr="009B70F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</w:p>
          <w:p w:rsidR="009B70F9" w:rsidRDefault="009B70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ИЖ 27175-40,</w:t>
            </w:r>
          </w:p>
          <w:p w:rsidR="009B70F9" w:rsidRDefault="009B70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ГАЗ 2775-0000010,                                           ГАЗ 2790-0000010-01,                           ВАЗ ВИС 234700-30,  </w:t>
            </w:r>
          </w:p>
          <w:p w:rsidR="009B70F9" w:rsidRPr="009B70F9" w:rsidRDefault="009B70F9" w:rsidP="00946AB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Грузовые автомобили:                       ГАЗ 27753-0000010-01,                                 ИВЕКО 180</w:t>
            </w:r>
            <w:r w:rsidR="00946AB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Е24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                        </w:t>
            </w:r>
          </w:p>
        </w:tc>
        <w:tc>
          <w:tcPr>
            <w:tcW w:w="1276" w:type="dxa"/>
            <w:shd w:val="clear" w:color="auto" w:fill="auto"/>
          </w:tcPr>
          <w:p w:rsidR="004F02B8" w:rsidRPr="00776C8A" w:rsidRDefault="00776C8A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76C8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</w:tr>
      <w:tr w:rsidR="004F02B8" w:rsidRPr="004F02B8" w:rsidTr="00BC0ED7">
        <w:tc>
          <w:tcPr>
            <w:tcW w:w="1702" w:type="dxa"/>
            <w:shd w:val="clear" w:color="auto" w:fill="auto"/>
          </w:tcPr>
          <w:p w:rsidR="004F02B8" w:rsidRPr="007E39EC" w:rsidRDefault="007E39E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F02B8" w:rsidRPr="004F02B8" w:rsidRDefault="004F02B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F02B8" w:rsidRPr="004F02B8" w:rsidRDefault="00692096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3 461 711,16</w:t>
            </w:r>
          </w:p>
        </w:tc>
        <w:tc>
          <w:tcPr>
            <w:tcW w:w="2694" w:type="dxa"/>
            <w:shd w:val="clear" w:color="auto" w:fill="auto"/>
          </w:tcPr>
          <w:p w:rsidR="007E39EC" w:rsidRDefault="00692096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692096" w:rsidRPr="007E39EC" w:rsidRDefault="00692096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9202F" w:rsidRDefault="00692096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</w:t>
            </w:r>
          </w:p>
          <w:p w:rsidR="00692096" w:rsidRPr="004F02B8" w:rsidRDefault="00692096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692096" w:rsidRPr="004F02B8" w:rsidRDefault="00692096" w:rsidP="0069209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2096" w:rsidRPr="004F02B8" w:rsidRDefault="00692096" w:rsidP="0069209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F02B8" w:rsidRPr="004F02B8" w:rsidRDefault="004F02B8" w:rsidP="0049202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P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Pr="00492D35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BMW X6</w:t>
            </w:r>
          </w:p>
        </w:tc>
        <w:tc>
          <w:tcPr>
            <w:tcW w:w="1276" w:type="dxa"/>
            <w:shd w:val="clear" w:color="auto" w:fill="auto"/>
          </w:tcPr>
          <w:p w:rsidR="003F4343" w:rsidRPr="0049202F" w:rsidRDefault="00773F26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76C8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F4343" w:rsidRPr="004F02B8" w:rsidRDefault="003F4343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4F02B8" w:rsidRPr="004F02B8" w:rsidTr="00BC0ED7">
        <w:tc>
          <w:tcPr>
            <w:tcW w:w="1702" w:type="dxa"/>
            <w:shd w:val="clear" w:color="auto" w:fill="auto"/>
          </w:tcPr>
          <w:p w:rsidR="004F02B8" w:rsidRPr="0049202F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9202F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Брехов Иван Тимофеевич</w:t>
            </w:r>
          </w:p>
        </w:tc>
        <w:tc>
          <w:tcPr>
            <w:tcW w:w="1559" w:type="dxa"/>
            <w:shd w:val="clear" w:color="auto" w:fill="auto"/>
          </w:tcPr>
          <w:p w:rsidR="004F02B8" w:rsidRPr="004F02B8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Калачеевского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F02B8" w:rsidRPr="004F02B8" w:rsidRDefault="00692096" w:rsidP="0069209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1 731 398,70</w:t>
            </w:r>
          </w:p>
        </w:tc>
        <w:tc>
          <w:tcPr>
            <w:tcW w:w="2694" w:type="dxa"/>
            <w:shd w:val="clear" w:color="auto" w:fill="auto"/>
          </w:tcPr>
          <w:p w:rsidR="004F02B8" w:rsidRDefault="0049202F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(1/2 доля)</w:t>
            </w:r>
          </w:p>
          <w:p w:rsidR="007D17ED" w:rsidRPr="004F02B8" w:rsidRDefault="007D17ED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139,2</w:t>
            </w:r>
          </w:p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74AA5" w:rsidRPr="004F02B8" w:rsidRDefault="00874AA5" w:rsidP="003F43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Pr="00692096" w:rsidRDefault="00692096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ТАЙОТА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RAV 4</w:t>
            </w:r>
          </w:p>
        </w:tc>
        <w:tc>
          <w:tcPr>
            <w:tcW w:w="1276" w:type="dxa"/>
            <w:shd w:val="clear" w:color="auto" w:fill="auto"/>
          </w:tcPr>
          <w:p w:rsidR="004F02B8" w:rsidRPr="007D17ED" w:rsidRDefault="007D17E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D17ED" w:rsidRPr="004F02B8" w:rsidTr="00BC0ED7">
        <w:tc>
          <w:tcPr>
            <w:tcW w:w="1702" w:type="dxa"/>
            <w:shd w:val="clear" w:color="auto" w:fill="auto"/>
          </w:tcPr>
          <w:p w:rsidR="007D17ED" w:rsidRPr="007D17ED" w:rsidRDefault="007D17ED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D17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D17ED" w:rsidRDefault="007D17ED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D17ED" w:rsidRDefault="003F4343" w:rsidP="0069209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</w:t>
            </w:r>
            <w:r w:rsidR="0069209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69209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,92</w:t>
            </w:r>
          </w:p>
        </w:tc>
        <w:tc>
          <w:tcPr>
            <w:tcW w:w="2694" w:type="dxa"/>
            <w:shd w:val="clear" w:color="auto" w:fill="auto"/>
          </w:tcPr>
          <w:p w:rsidR="00874AA5" w:rsidRDefault="00874AA5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(1/2 доля)</w:t>
            </w:r>
          </w:p>
          <w:p w:rsidR="00874AA5" w:rsidRDefault="00874AA5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874AA5" w:rsidRDefault="00874AA5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D17ED" w:rsidRDefault="007D17ED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D17ED" w:rsidRDefault="00874AA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139,2</w:t>
            </w:r>
          </w:p>
          <w:p w:rsidR="00874AA5" w:rsidRDefault="00874AA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874AA5" w:rsidRPr="004F02B8" w:rsidRDefault="00874AA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74AA5" w:rsidRPr="004F02B8" w:rsidRDefault="00874AA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74AA5" w:rsidRPr="004F02B8" w:rsidRDefault="00874AA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D17ED" w:rsidRDefault="00874AA5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D17ED" w:rsidRDefault="00874AA5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A508AF" w:rsidRPr="004F02B8" w:rsidTr="00BC0ED7">
        <w:tc>
          <w:tcPr>
            <w:tcW w:w="1702" w:type="dxa"/>
            <w:shd w:val="clear" w:color="auto" w:fill="auto"/>
          </w:tcPr>
          <w:p w:rsidR="00A508AF" w:rsidRPr="007D17ED" w:rsidRDefault="00692096" w:rsidP="0069209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Буркин Александр Сергеевич</w:t>
            </w:r>
          </w:p>
        </w:tc>
        <w:tc>
          <w:tcPr>
            <w:tcW w:w="1559" w:type="dxa"/>
            <w:shd w:val="clear" w:color="auto" w:fill="auto"/>
          </w:tcPr>
          <w:p w:rsidR="00A508AF" w:rsidRDefault="00A508A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A508AF" w:rsidRDefault="00692096" w:rsidP="0069209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818 029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</w:t>
            </w:r>
          </w:p>
        </w:tc>
        <w:tc>
          <w:tcPr>
            <w:tcW w:w="2694" w:type="dxa"/>
            <w:shd w:val="clear" w:color="auto" w:fill="auto"/>
          </w:tcPr>
          <w:p w:rsidR="00A508AF" w:rsidRDefault="00A508AF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AD5D2B" w:rsidRDefault="00AD5D2B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A508AF" w:rsidRDefault="0065126F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1/3</w:t>
            </w:r>
          </w:p>
          <w:p w:rsidR="00A508AF" w:rsidRDefault="00A508AF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08AF" w:rsidRDefault="0065126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112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</w:t>
            </w:r>
          </w:p>
          <w:p w:rsidR="00AD5D2B" w:rsidRDefault="0065126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1450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65126F" w:rsidRDefault="0065126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A508AF" w:rsidRDefault="00A508AF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D5D2B" w:rsidRDefault="00AD5D2B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5126F" w:rsidRPr="004F02B8" w:rsidRDefault="0065126F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508AF" w:rsidRDefault="00AD5D2B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508AF" w:rsidRDefault="00AD5D2B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CE6358" w:rsidRDefault="00A36452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08AF" w:rsidRDefault="00AD5D2B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,1</w:t>
            </w:r>
          </w:p>
          <w:p w:rsidR="00CE6358" w:rsidRPr="004F02B8" w:rsidRDefault="00A36452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A508AF" w:rsidRDefault="00CE6358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E6358" w:rsidRPr="004F02B8" w:rsidRDefault="00CE6358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08AF" w:rsidRPr="004F02B8" w:rsidRDefault="00A508A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CE6358" w:rsidRPr="004F02B8" w:rsidTr="00BC0ED7">
        <w:tc>
          <w:tcPr>
            <w:tcW w:w="1702" w:type="dxa"/>
            <w:shd w:val="clear" w:color="auto" w:fill="auto"/>
          </w:tcPr>
          <w:p w:rsidR="00CE6358" w:rsidRPr="00CE6358" w:rsidRDefault="00CE635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E635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</w:t>
            </w:r>
            <w:r w:rsidR="006512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CE6358" w:rsidRDefault="00CE635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E6358" w:rsidRDefault="0065126F" w:rsidP="00A3645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157 464,2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CE6358" w:rsidRDefault="0065126F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1/3</w:t>
            </w:r>
          </w:p>
        </w:tc>
        <w:tc>
          <w:tcPr>
            <w:tcW w:w="1275" w:type="dxa"/>
            <w:shd w:val="clear" w:color="auto" w:fill="auto"/>
          </w:tcPr>
          <w:p w:rsidR="0065126F" w:rsidRDefault="0065126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CE6358" w:rsidRDefault="00CE635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5126F" w:rsidRDefault="0065126F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5126F" w:rsidRDefault="001053F6" w:rsidP="0065126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</w:t>
            </w:r>
            <w:r w:rsidR="00842DF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ые</w:t>
            </w: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автомобил</w:t>
            </w:r>
            <w:r w:rsidR="00842DF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</w:t>
            </w:r>
            <w:r w:rsidR="006512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087271" w:rsidRDefault="0065126F" w:rsidP="0065126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UAZ</w:t>
            </w:r>
            <w:r w:rsidRPr="006512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PATRIOT</w:t>
            </w:r>
            <w:r w:rsidRPr="006512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3163</w:t>
            </w:r>
          </w:p>
        </w:tc>
        <w:tc>
          <w:tcPr>
            <w:tcW w:w="1276" w:type="dxa"/>
            <w:shd w:val="clear" w:color="auto" w:fill="auto"/>
          </w:tcPr>
          <w:p w:rsidR="00CE6358" w:rsidRDefault="00087271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E6358" w:rsidRPr="008F22ED" w:rsidRDefault="00CE635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E6358" w:rsidRDefault="00CE6358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E6358" w:rsidRPr="004F02B8" w:rsidRDefault="00CE635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87271" w:rsidRPr="004F02B8" w:rsidTr="00BC0ED7">
        <w:tc>
          <w:tcPr>
            <w:tcW w:w="1702" w:type="dxa"/>
            <w:shd w:val="clear" w:color="auto" w:fill="auto"/>
          </w:tcPr>
          <w:p w:rsidR="00087271" w:rsidRPr="00BF64F6" w:rsidRDefault="0065126F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Гринев Михаил Владимирович </w:t>
            </w:r>
          </w:p>
        </w:tc>
        <w:tc>
          <w:tcPr>
            <w:tcW w:w="1559" w:type="dxa"/>
            <w:shd w:val="clear" w:color="auto" w:fill="auto"/>
          </w:tcPr>
          <w:p w:rsidR="00087271" w:rsidRDefault="00087271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87271" w:rsidRPr="00407B29" w:rsidRDefault="0065126F" w:rsidP="0065126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700 000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FC449E" w:rsidRDefault="0065126F" w:rsidP="0065126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65126F" w:rsidRDefault="0065126F" w:rsidP="0065126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1/3</w:t>
            </w:r>
          </w:p>
        </w:tc>
        <w:tc>
          <w:tcPr>
            <w:tcW w:w="1275" w:type="dxa"/>
            <w:shd w:val="clear" w:color="auto" w:fill="auto"/>
          </w:tcPr>
          <w:p w:rsidR="00FC449E" w:rsidRDefault="0065126F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63,3</w:t>
            </w:r>
          </w:p>
          <w:p w:rsidR="0065126F" w:rsidRDefault="0065126F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087271" w:rsidRDefault="00E9485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5126F" w:rsidRDefault="0065126F" w:rsidP="0065126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C449E" w:rsidRDefault="00FC449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3F6" w:rsidRDefault="001053F6" w:rsidP="001053F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07B29" w:rsidRDefault="0065126F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ШЕВРОЛЕ НИВА </w:t>
            </w:r>
          </w:p>
          <w:p w:rsidR="0065126F" w:rsidRDefault="0065126F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Иные транспортные средства:</w:t>
            </w:r>
          </w:p>
          <w:p w:rsidR="0065126F" w:rsidRDefault="0065126F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Прицеп бортовой 8499 ГКБ, </w:t>
            </w:r>
          </w:p>
          <w:p w:rsidR="0065126F" w:rsidRDefault="0065126F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Прицеп ТС МАЗ -83781</w:t>
            </w:r>
            <w:r w:rsidR="00945C6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945C63" w:rsidRDefault="00945C63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Прицеп МАЗ 837810-042,</w:t>
            </w:r>
          </w:p>
          <w:p w:rsidR="00945C63" w:rsidRDefault="00945C63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Камаз 65117-62 А/М бортовой,</w:t>
            </w:r>
          </w:p>
          <w:p w:rsidR="00945C63" w:rsidRDefault="00945C63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Камаз а/м бортовой ТС 65117-62,</w:t>
            </w:r>
          </w:p>
          <w:p w:rsidR="00945C63" w:rsidRDefault="00945C63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Камаз а/м бортовой 65117-62</w:t>
            </w:r>
          </w:p>
        </w:tc>
        <w:tc>
          <w:tcPr>
            <w:tcW w:w="1276" w:type="dxa"/>
            <w:shd w:val="clear" w:color="auto" w:fill="auto"/>
          </w:tcPr>
          <w:p w:rsidR="006C0BDD" w:rsidRDefault="00773F26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76C8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F22ED" w:rsidRPr="008F22ED" w:rsidRDefault="008F22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F22ED" w:rsidRDefault="008F22ED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87271" w:rsidRPr="004F02B8" w:rsidRDefault="00087271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945C63" w:rsidRPr="004F02B8" w:rsidTr="00BC0ED7">
        <w:tc>
          <w:tcPr>
            <w:tcW w:w="1702" w:type="dxa"/>
            <w:shd w:val="clear" w:color="auto" w:fill="auto"/>
          </w:tcPr>
          <w:p w:rsidR="00945C63" w:rsidRDefault="00945C6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45C63" w:rsidRDefault="00945C6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5C63" w:rsidRDefault="00945C63" w:rsidP="00945C6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105 125,16</w:t>
            </w:r>
          </w:p>
        </w:tc>
        <w:tc>
          <w:tcPr>
            <w:tcW w:w="2694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(1/3 доля)</w:t>
            </w:r>
          </w:p>
          <w:p w:rsidR="00945C63" w:rsidRDefault="00945C6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45C63" w:rsidRDefault="00945C6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автомобиль:</w:t>
            </w:r>
          </w:p>
          <w:p w:rsidR="00945C63" w:rsidRDefault="00945C6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Форд Куга</w:t>
            </w:r>
          </w:p>
        </w:tc>
        <w:tc>
          <w:tcPr>
            <w:tcW w:w="1276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5C63" w:rsidRPr="004F02B8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604DF9" w:rsidRPr="004F02B8" w:rsidTr="00BC0ED7">
        <w:tc>
          <w:tcPr>
            <w:tcW w:w="1702" w:type="dxa"/>
            <w:shd w:val="clear" w:color="auto" w:fill="auto"/>
          </w:tcPr>
          <w:p w:rsidR="00604DF9" w:rsidRP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604DF9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lastRenderedPageBreak/>
              <w:t>Димитренко Виктор Иванович</w:t>
            </w:r>
          </w:p>
        </w:tc>
        <w:tc>
          <w:tcPr>
            <w:tcW w:w="1559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604DF9" w:rsidRDefault="00CE2CB0" w:rsidP="006766D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="006766D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30 263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6766D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</w:t>
            </w:r>
          </w:p>
        </w:tc>
        <w:tc>
          <w:tcPr>
            <w:tcW w:w="2694" w:type="dxa"/>
            <w:shd w:val="clear" w:color="auto" w:fill="auto"/>
          </w:tcPr>
          <w:p w:rsidR="00604DF9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(1/2 доля) </w:t>
            </w:r>
          </w:p>
          <w:p w:rsidR="006766D9" w:rsidRDefault="006766D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971665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CE2CB0" w:rsidRDefault="00CE2CB0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971665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Гараж</w:t>
            </w:r>
          </w:p>
          <w:p w:rsidR="00971665" w:rsidRDefault="00CE2CB0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Нежилое помещение</w:t>
            </w:r>
          </w:p>
          <w:p w:rsidR="009C64A9" w:rsidRDefault="009C64A9" w:rsidP="009C64A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(1591/11399)</w:t>
            </w:r>
          </w:p>
          <w:p w:rsidR="006766D9" w:rsidRDefault="006766D9" w:rsidP="009C64A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6766D9" w:rsidRDefault="006766D9" w:rsidP="009C64A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C64A9" w:rsidRDefault="009C64A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04DF9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149,6</w:t>
            </w:r>
          </w:p>
          <w:p w:rsidR="006766D9" w:rsidRDefault="006766D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61,1</w:t>
            </w:r>
          </w:p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74,5</w:t>
            </w:r>
          </w:p>
          <w:p w:rsidR="00CE2CB0" w:rsidRDefault="00CE2CB0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66,2</w:t>
            </w:r>
          </w:p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</w:t>
            </w:r>
            <w:r w:rsidR="00CE2CB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159,1</w:t>
            </w:r>
          </w:p>
          <w:p w:rsidR="009C64A9" w:rsidRDefault="009C64A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2322,0</w:t>
            </w:r>
          </w:p>
          <w:p w:rsidR="006766D9" w:rsidRDefault="006766D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766D9" w:rsidRDefault="006766D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625,0</w:t>
            </w:r>
          </w:p>
          <w:p w:rsidR="006766D9" w:rsidRDefault="006766D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70790000,0</w:t>
            </w:r>
          </w:p>
        </w:tc>
        <w:tc>
          <w:tcPr>
            <w:tcW w:w="993" w:type="dxa"/>
            <w:shd w:val="clear" w:color="auto" w:fill="auto"/>
          </w:tcPr>
          <w:p w:rsidR="00604DF9" w:rsidRDefault="0097166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665" w:rsidRDefault="0097166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E2CB0" w:rsidRDefault="00CE2CB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C64A9" w:rsidRDefault="009C64A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766D9" w:rsidRDefault="006766D9" w:rsidP="006766D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766D9" w:rsidRDefault="006766D9" w:rsidP="006766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766D9" w:rsidRDefault="006766D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766D9" w:rsidRDefault="006766D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4DF9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автомобиль:</w:t>
            </w:r>
          </w:p>
          <w:p w:rsidR="00DF6507" w:rsidRPr="009628AB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Opel</w:t>
            </w:r>
            <w:r w:rsidRPr="009628A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Vectra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322132,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31512</w:t>
            </w:r>
          </w:p>
          <w:p w:rsidR="009C64A9" w:rsidRDefault="009C64A9" w:rsidP="009C64A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Грузовые автомобили: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3307 Автопышка ВС-18-01МС,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3307 Автогидроподъемник,</w:t>
            </w:r>
          </w:p>
          <w:p w:rsidR="009C64A9" w:rsidRDefault="002E4403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3303,</w:t>
            </w:r>
          </w:p>
          <w:p w:rsidR="002E4403" w:rsidRDefault="002E4403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330700 51160756.</w:t>
            </w:r>
          </w:p>
          <w:p w:rsidR="00E5514E" w:rsidRPr="00DF6507" w:rsidRDefault="00E5514E" w:rsidP="009C64A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4DF9" w:rsidRDefault="00DF6507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04DF9" w:rsidRDefault="00604DF9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4DF9" w:rsidRPr="004F02B8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604DF9" w:rsidRPr="004F02B8" w:rsidTr="00BC0ED7">
        <w:tc>
          <w:tcPr>
            <w:tcW w:w="1702" w:type="dxa"/>
            <w:shd w:val="clear" w:color="auto" w:fill="auto"/>
          </w:tcPr>
          <w:p w:rsidR="00604DF9" w:rsidRP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4DF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04DF9" w:rsidRDefault="009C64A9" w:rsidP="002E440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</w:t>
            </w:r>
            <w:r w:rsidR="002E440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</w:t>
            </w:r>
            <w:r w:rsidR="002E440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2E440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75</w:t>
            </w:r>
          </w:p>
        </w:tc>
        <w:tc>
          <w:tcPr>
            <w:tcW w:w="2694" w:type="dxa"/>
            <w:shd w:val="clear" w:color="auto" w:fill="auto"/>
          </w:tcPr>
          <w:p w:rsidR="00DF6507" w:rsidRDefault="00DF6507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(1/2 доля)</w:t>
            </w:r>
          </w:p>
          <w:p w:rsidR="00DF6507" w:rsidRDefault="00DF6507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DF6507" w:rsidRDefault="009C64A9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Нежилое помещение</w:t>
            </w:r>
            <w:r w:rsidR="00DF650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604DF9" w:rsidRDefault="00604DF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F6507" w:rsidRDefault="00DF6507" w:rsidP="00DF650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149,6</w:t>
            </w:r>
          </w:p>
          <w:p w:rsidR="00604DF9" w:rsidRDefault="00DF650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82,8</w:t>
            </w:r>
          </w:p>
          <w:p w:rsidR="00DF6507" w:rsidRDefault="00DF650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</w:t>
            </w:r>
            <w:r w:rsid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04DF9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4DF9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04DF9" w:rsidRDefault="00DF6507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04DF9" w:rsidRDefault="00604DF9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4DF9" w:rsidRPr="004F02B8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73F26" w:rsidRPr="004F02B8" w:rsidTr="00BC0ED7">
        <w:tc>
          <w:tcPr>
            <w:tcW w:w="1702" w:type="dxa"/>
            <w:shd w:val="clear" w:color="auto" w:fill="auto"/>
          </w:tcPr>
          <w:p w:rsidR="00773F26" w:rsidRPr="004D3E7A" w:rsidRDefault="00773F26" w:rsidP="00773F26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Еременко Василий Иванович </w:t>
            </w:r>
          </w:p>
        </w:tc>
        <w:tc>
          <w:tcPr>
            <w:tcW w:w="1559" w:type="dxa"/>
            <w:shd w:val="clear" w:color="auto" w:fill="auto"/>
          </w:tcPr>
          <w:p w:rsidR="00773F26" w:rsidRDefault="00773F26" w:rsidP="00773F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773F26" w:rsidRDefault="00773F26" w:rsidP="00773F2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834 756,01</w:t>
            </w:r>
          </w:p>
        </w:tc>
        <w:tc>
          <w:tcPr>
            <w:tcW w:w="2694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(33/194)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(1/25)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Иное недвижимое имущество: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Склад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Здание 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Склад 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</w:tc>
        <w:tc>
          <w:tcPr>
            <w:tcW w:w="1275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212,0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3066708,0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908649,0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1085366,0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9853,0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9854,0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9838,0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1535,0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899,4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248,4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674,3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509,0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519,0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808,4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1500,9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125,4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751,5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92,2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1831,2</w:t>
            </w:r>
          </w:p>
        </w:tc>
        <w:tc>
          <w:tcPr>
            <w:tcW w:w="993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3F26" w:rsidRDefault="00773F26" w:rsidP="00773F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3F26" w:rsidRPr="004F02B8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73F26" w:rsidRPr="004F02B8" w:rsidTr="00BC0ED7">
        <w:tc>
          <w:tcPr>
            <w:tcW w:w="1702" w:type="dxa"/>
            <w:shd w:val="clear" w:color="auto" w:fill="auto"/>
          </w:tcPr>
          <w:p w:rsidR="00773F26" w:rsidRPr="005A6106" w:rsidRDefault="00773F26" w:rsidP="00773F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773F26" w:rsidRDefault="00773F26" w:rsidP="00773F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3F26" w:rsidRDefault="00773F26" w:rsidP="00773F2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651 429,00</w:t>
            </w:r>
          </w:p>
        </w:tc>
        <w:tc>
          <w:tcPr>
            <w:tcW w:w="2694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(1/25)</w:t>
            </w:r>
          </w:p>
        </w:tc>
        <w:tc>
          <w:tcPr>
            <w:tcW w:w="1275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51,5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908649,0</w:t>
            </w:r>
          </w:p>
        </w:tc>
        <w:tc>
          <w:tcPr>
            <w:tcW w:w="993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3F26" w:rsidRDefault="00773F26" w:rsidP="00773F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3F26" w:rsidRPr="004F02B8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BC0ED7">
        <w:tc>
          <w:tcPr>
            <w:tcW w:w="1702" w:type="dxa"/>
            <w:shd w:val="clear" w:color="auto" w:fill="auto"/>
          </w:tcPr>
          <w:p w:rsidR="00D7761F" w:rsidRPr="001053F6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1053F6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Коржов Николай Иванович</w:t>
            </w:r>
          </w:p>
        </w:tc>
        <w:tc>
          <w:tcPr>
            <w:tcW w:w="1559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7761F" w:rsidRDefault="00D7761F" w:rsidP="00F11D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F11DB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111 719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F11DB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1100</w:t>
            </w: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</w:pPr>
            <w:r w:rsidRPr="004D34A4"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t>Volkswagen Passat</w:t>
            </w:r>
          </w:p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t>Грузовые автомобили:</w:t>
            </w:r>
          </w:p>
          <w:p w:rsidR="00D7761F" w:rsidRPr="004D34A4" w:rsidRDefault="00D7761F" w:rsidP="00D7761F">
            <w:pPr>
              <w:widowControl/>
              <w:suppressAutoHyphens w:val="0"/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t>Газ 3302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BC0ED7">
        <w:tc>
          <w:tcPr>
            <w:tcW w:w="1702" w:type="dxa"/>
            <w:shd w:val="clear" w:color="auto" w:fill="auto"/>
          </w:tcPr>
          <w:p w:rsidR="00D7761F" w:rsidRPr="004D34A4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Default="00F11DBE" w:rsidP="00F11D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125 613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1100</w:t>
            </w: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BC0ED7">
        <w:tc>
          <w:tcPr>
            <w:tcW w:w="1702" w:type="dxa"/>
            <w:shd w:val="clear" w:color="auto" w:fill="auto"/>
          </w:tcPr>
          <w:p w:rsidR="00D7761F" w:rsidRPr="000153D8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0153D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Котляров Николай Николаевич</w:t>
            </w:r>
          </w:p>
        </w:tc>
        <w:tc>
          <w:tcPr>
            <w:tcW w:w="1559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7761F" w:rsidRDefault="00F11DBE" w:rsidP="00F11D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829 421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85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F11DBE" w:rsidRDefault="00F11DBE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F11DBE" w:rsidRDefault="00F11DBE" w:rsidP="00F11D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F11DBE" w:rsidRDefault="00F11DBE" w:rsidP="00F11D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11DBE" w:rsidRDefault="00F11DBE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40,6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27,7</w:t>
            </w:r>
          </w:p>
          <w:p w:rsidR="00F11DBE" w:rsidRDefault="00F11DBE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3495</w:t>
            </w:r>
            <w:r w:rsidR="00F11DB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F11DBE" w:rsidRDefault="00F11DBE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11DBE" w:rsidRDefault="00F11DBE" w:rsidP="00F11DB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C0ED7" w:rsidRDefault="00BC0ED7" w:rsidP="00BC0ED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C0ED7" w:rsidRDefault="00BC0ED7" w:rsidP="00BC0ED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D7761F" w:rsidRPr="00BC0ED7" w:rsidRDefault="00BC0ED7" w:rsidP="00D7761F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CHEVROLET NIVA 212300-55</w:t>
            </w:r>
          </w:p>
        </w:tc>
        <w:tc>
          <w:tcPr>
            <w:tcW w:w="1276" w:type="dxa"/>
            <w:shd w:val="clear" w:color="auto" w:fill="auto"/>
          </w:tcPr>
          <w:p w:rsidR="00D7761F" w:rsidRPr="007D69C4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BC0ED7">
        <w:tc>
          <w:tcPr>
            <w:tcW w:w="1702" w:type="dxa"/>
            <w:shd w:val="clear" w:color="auto" w:fill="auto"/>
          </w:tcPr>
          <w:p w:rsidR="00D7761F" w:rsidRPr="007D69C4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D69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Pr="00BC0ED7" w:rsidRDefault="00BC0ED7" w:rsidP="00BC0ED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169 515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17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C0ED7" w:rsidRDefault="00BC0ED7" w:rsidP="00BC0ED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D7761F" w:rsidRPr="00BC0ED7" w:rsidRDefault="00BC0ED7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ТОЙОТА ЛЕКСУС </w:t>
            </w:r>
            <w:r>
              <w:rPr>
                <w:rFonts w:ascii="Times New Roman" w:hAnsi="Times New Roman"/>
                <w:szCs w:val="20"/>
                <w:lang w:val="en-US"/>
              </w:rPr>
              <w:t>RX</w:t>
            </w:r>
            <w:r w:rsidRPr="00BC0ED7">
              <w:rPr>
                <w:rFonts w:ascii="Times New Roman" w:hAnsi="Times New Roman"/>
                <w:szCs w:val="20"/>
              </w:rPr>
              <w:t>450</w:t>
            </w:r>
            <w:r>
              <w:rPr>
                <w:rFonts w:ascii="Times New Roman" w:hAnsi="Times New Roman"/>
                <w:szCs w:val="20"/>
                <w:lang w:val="en-US"/>
              </w:rPr>
              <w:t>H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61F" w:rsidRDefault="00BC0ED7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BC0ED7">
        <w:tc>
          <w:tcPr>
            <w:tcW w:w="1702" w:type="dxa"/>
            <w:shd w:val="clear" w:color="auto" w:fill="auto"/>
          </w:tcPr>
          <w:p w:rsidR="00D7761F" w:rsidRPr="00CA7950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CA7950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Кугутов</w:t>
            </w:r>
          </w:p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A7950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Александр Николаевич</w:t>
            </w:r>
          </w:p>
        </w:tc>
        <w:tc>
          <w:tcPr>
            <w:tcW w:w="1559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7761F" w:rsidRDefault="00D7761F" w:rsidP="00BC0ED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87 130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(98/1335 доли)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(147/1203 доли)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(94/575 доли)</w:t>
            </w:r>
          </w:p>
          <w:p w:rsidR="00BC0ED7" w:rsidRDefault="00BC0ED7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(4/1203</w:t>
            </w:r>
            <w:r w:rsidR="00E8014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) </w:t>
            </w:r>
          </w:p>
          <w:p w:rsidR="00D7761F" w:rsidRDefault="00BC0ED7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61707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(4/1203</w:t>
            </w:r>
            <w:r w:rsidR="00E8014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</w:t>
            </w:r>
            <w:r w:rsidR="0061707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368,9</w:t>
            </w:r>
          </w:p>
          <w:p w:rsidR="00D7761F" w:rsidRPr="00BC0ED7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1672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3254451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9235057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13051263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16872552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5623257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617073" w:rsidRDefault="00617073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17073" w:rsidRDefault="00617073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16872552,0</w:t>
            </w:r>
          </w:p>
          <w:p w:rsidR="00617073" w:rsidRDefault="00617073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16872552,0</w:t>
            </w: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17073" w:rsidRDefault="00617073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17073" w:rsidRDefault="00617073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17073" w:rsidRDefault="00617073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BC0ED7">
        <w:tc>
          <w:tcPr>
            <w:tcW w:w="1702" w:type="dxa"/>
            <w:shd w:val="clear" w:color="auto" w:fill="auto"/>
          </w:tcPr>
          <w:p w:rsidR="00D7761F" w:rsidRPr="00CE457B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E457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Default="00D7761F" w:rsidP="0061707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  <w:r w:rsidR="0061707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</w:t>
            </w:r>
            <w:r w:rsidR="0061707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BC0ED7">
        <w:tc>
          <w:tcPr>
            <w:tcW w:w="1702" w:type="dxa"/>
            <w:shd w:val="clear" w:color="auto" w:fill="auto"/>
          </w:tcPr>
          <w:p w:rsidR="00D7761F" w:rsidRPr="00B83EA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BC0ED7">
        <w:tc>
          <w:tcPr>
            <w:tcW w:w="1702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F7599C" w:rsidRPr="004F02B8" w:rsidTr="00BC0ED7">
        <w:tc>
          <w:tcPr>
            <w:tcW w:w="1702" w:type="dxa"/>
            <w:shd w:val="clear" w:color="auto" w:fill="auto"/>
          </w:tcPr>
          <w:p w:rsidR="00F7599C" w:rsidRPr="00F7599C" w:rsidRDefault="00F7599C" w:rsidP="00F7599C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Кисилева Надежда Александровна </w:t>
            </w:r>
          </w:p>
        </w:tc>
        <w:tc>
          <w:tcPr>
            <w:tcW w:w="1559" w:type="dxa"/>
            <w:shd w:val="clear" w:color="auto" w:fill="auto"/>
          </w:tcPr>
          <w:p w:rsidR="00F7599C" w:rsidRDefault="00F7599C" w:rsidP="00F7599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F7599C" w:rsidRDefault="00F7599C" w:rsidP="00F7599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306 367,17</w:t>
            </w:r>
          </w:p>
        </w:tc>
        <w:tc>
          <w:tcPr>
            <w:tcW w:w="2694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</w:t>
            </w:r>
            <w:r w:rsidR="00E8014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) </w:t>
            </w: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F7599C" w:rsidRDefault="00F7599C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7599C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3" w:type="dxa"/>
            <w:shd w:val="clear" w:color="auto" w:fill="auto"/>
          </w:tcPr>
          <w:p w:rsidR="00F7599C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599C" w:rsidRDefault="00E80149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7599C" w:rsidRDefault="00050EE7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7599C" w:rsidRPr="004F02B8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F7599C" w:rsidRPr="004F02B8" w:rsidTr="00BC0ED7">
        <w:tc>
          <w:tcPr>
            <w:tcW w:w="1702" w:type="dxa"/>
            <w:shd w:val="clear" w:color="auto" w:fill="auto"/>
          </w:tcPr>
          <w:p w:rsidR="00F7599C" w:rsidRPr="00842DFE" w:rsidRDefault="00E80149" w:rsidP="00F7599C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7599C" w:rsidRDefault="00F7599C" w:rsidP="00F7599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7599C" w:rsidRDefault="00E80149" w:rsidP="00F7599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216 696,00</w:t>
            </w:r>
          </w:p>
        </w:tc>
        <w:tc>
          <w:tcPr>
            <w:tcW w:w="2694" w:type="dxa"/>
            <w:shd w:val="clear" w:color="auto" w:fill="auto"/>
          </w:tcPr>
          <w:p w:rsidR="00E80149" w:rsidRDefault="00E80149" w:rsidP="00E801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доли) </w:t>
            </w:r>
          </w:p>
          <w:p w:rsidR="00E80149" w:rsidRDefault="00E80149" w:rsidP="00E801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F7599C" w:rsidRDefault="00F7599C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80149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E80149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599C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3" w:type="dxa"/>
            <w:shd w:val="clear" w:color="auto" w:fill="auto"/>
          </w:tcPr>
          <w:p w:rsidR="00E80149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80149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599C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F7599C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ВЕСТА 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ХУНДАЙ ГЕТЦ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МАЗ 5440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МАН 19,403 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Иные транспортные средства: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Полуприцеп грузовой Рендерс 3 К</w:t>
            </w:r>
            <w:r>
              <w:rPr>
                <w:rFonts w:ascii="Times New Roman" w:hAnsi="Times New Roman"/>
                <w:szCs w:val="20"/>
                <w:lang w:val="en-US"/>
              </w:rPr>
              <w:t>G</w:t>
            </w:r>
            <w:r w:rsidRPr="00050EE7">
              <w:rPr>
                <w:rFonts w:ascii="Times New Roman" w:hAnsi="Times New Roman"/>
                <w:szCs w:val="20"/>
              </w:rPr>
              <w:t>31</w:t>
            </w:r>
            <w:r>
              <w:rPr>
                <w:rFonts w:ascii="Times New Roman" w:hAnsi="Times New Roman"/>
                <w:szCs w:val="20"/>
              </w:rPr>
              <w:t>,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Полуприцеп грузовой БЦМ 100, </w:t>
            </w:r>
          </w:p>
          <w:p w:rsidR="00050EE7" w:rsidRP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Полуприцеп грузовой ЧМЗАП</w:t>
            </w:r>
          </w:p>
          <w:p w:rsidR="00050EE7" w:rsidRP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7599C" w:rsidRDefault="00050EE7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7599C" w:rsidRPr="004F02B8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BC0ED7">
        <w:tc>
          <w:tcPr>
            <w:tcW w:w="1702" w:type="dxa"/>
            <w:shd w:val="clear" w:color="auto" w:fill="auto"/>
          </w:tcPr>
          <w:p w:rsidR="00050EE7" w:rsidRPr="00842DF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доли)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BC0ED7">
        <w:tc>
          <w:tcPr>
            <w:tcW w:w="1702" w:type="dxa"/>
            <w:shd w:val="clear" w:color="auto" w:fill="auto"/>
          </w:tcPr>
          <w:p w:rsidR="00050EE7" w:rsidRPr="00842DF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050EE7" w:rsidP="00050EE7">
            <w:r w:rsidRPr="00D7678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доли)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D55C6F">
        <w:trPr>
          <w:trHeight w:val="970"/>
        </w:trPr>
        <w:tc>
          <w:tcPr>
            <w:tcW w:w="1702" w:type="dxa"/>
            <w:shd w:val="clear" w:color="auto" w:fill="auto"/>
          </w:tcPr>
          <w:p w:rsidR="00050EE7" w:rsidRPr="00842DF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050EE7" w:rsidP="00050EE7">
            <w:r w:rsidRPr="00D7678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доли)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BC0ED7">
        <w:tc>
          <w:tcPr>
            <w:tcW w:w="1702" w:type="dxa"/>
            <w:shd w:val="clear" w:color="auto" w:fill="auto"/>
          </w:tcPr>
          <w:p w:rsidR="00050EE7" w:rsidRPr="00842DF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842DFE">
              <w:rPr>
                <w:rFonts w:ascii="Times New Roman" w:hAnsi="Times New Roman"/>
                <w:b/>
                <w:szCs w:val="20"/>
              </w:rPr>
              <w:t>Кузнецова Галина Петровна</w:t>
            </w:r>
          </w:p>
        </w:tc>
        <w:tc>
          <w:tcPr>
            <w:tcW w:w="1559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1 244 675,90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69</w:t>
            </w:r>
            <w:r w:rsidR="00D55C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45,3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51,1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23,1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50EE7" w:rsidRPr="00F7599C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RAV 4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 w:rsidR="00D55C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BC0ED7">
        <w:tc>
          <w:tcPr>
            <w:tcW w:w="1702" w:type="dxa"/>
            <w:shd w:val="clear" w:color="auto" w:fill="auto"/>
          </w:tcPr>
          <w:p w:rsidR="00050EE7" w:rsidRPr="00E912B4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E912B4"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Pr="00F7599C" w:rsidRDefault="00050EE7" w:rsidP="00050EE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459 973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83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 w:rsidR="00D55C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2174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BC0ED7">
        <w:tc>
          <w:tcPr>
            <w:tcW w:w="1702" w:type="dxa"/>
            <w:shd w:val="clear" w:color="auto" w:fill="auto"/>
          </w:tcPr>
          <w:p w:rsidR="00050EE7" w:rsidRPr="00CA1DA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CA1DAE">
              <w:rPr>
                <w:rFonts w:ascii="Times New Roman" w:hAnsi="Times New Roman"/>
                <w:b/>
                <w:szCs w:val="20"/>
              </w:rPr>
              <w:t>Лещенко Владимир Федорович</w:t>
            </w:r>
          </w:p>
        </w:tc>
        <w:tc>
          <w:tcPr>
            <w:tcW w:w="1559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DA2094" w:rsidP="00050EE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603 813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309 д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оля)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106,3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2877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DA209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66241,0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</w:t>
            </w:r>
            <w:r w:rsidR="00D55C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LADA 213100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BC0ED7">
        <w:tc>
          <w:tcPr>
            <w:tcW w:w="1702" w:type="dxa"/>
            <w:shd w:val="clear" w:color="auto" w:fill="auto"/>
          </w:tcPr>
          <w:p w:rsidR="00050EE7" w:rsidRPr="009628AB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9628AB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Pr="00DA2094" w:rsidRDefault="00DA2094" w:rsidP="00050EE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4 498,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50EE7" w:rsidRDefault="00DA209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66241,0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106,3</w:t>
            </w: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E43015" w:rsidRPr="004F02B8" w:rsidTr="00BC0ED7">
        <w:tc>
          <w:tcPr>
            <w:tcW w:w="1702" w:type="dxa"/>
            <w:shd w:val="clear" w:color="auto" w:fill="auto"/>
          </w:tcPr>
          <w:p w:rsidR="00E43015" w:rsidRPr="00E43015" w:rsidRDefault="00E43015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E43015">
              <w:rPr>
                <w:rFonts w:ascii="Times New Roman" w:hAnsi="Times New Roman"/>
                <w:b/>
                <w:szCs w:val="20"/>
              </w:rPr>
              <w:t xml:space="preserve">Мирошников Сергей Иванович </w:t>
            </w:r>
          </w:p>
        </w:tc>
        <w:tc>
          <w:tcPr>
            <w:tcW w:w="1559" w:type="dxa"/>
            <w:shd w:val="clear" w:color="auto" w:fill="auto"/>
          </w:tcPr>
          <w:p w:rsidR="00E43015" w:rsidRDefault="00E43015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43015" w:rsidRPr="00E43015" w:rsidRDefault="00E43015" w:rsidP="00E4301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331533107,00</w:t>
            </w:r>
          </w:p>
        </w:tc>
        <w:tc>
          <w:tcPr>
            <w:tcW w:w="2694" w:type="dxa"/>
            <w:shd w:val="clear" w:color="auto" w:fill="auto"/>
          </w:tcPr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(100/879)</w:t>
            </w:r>
          </w:p>
          <w:p w:rsidR="00E43015" w:rsidRDefault="0046649F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(29/879)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(248/3928)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(31/1964)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(50/309)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(25/309)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(25/309)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(50/663)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(50/633)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(33/4850)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(594/4850)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(33/2425)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(33/2425)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(33/4850)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(33/4850)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(2/57)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(5/57)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(10/57)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(5/57)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(175/267)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(3/103)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(100/103)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(25/207)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(31/1656)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(65/1656)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(1/59)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(1/59)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(1/59)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(1/59)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(1/59)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(100/4733)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(200/4733)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(200/4733)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(100/4733)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(21/571)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(50/571)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(100/1303)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(1/13)</w:t>
            </w:r>
          </w:p>
          <w:p w:rsidR="00E43015" w:rsidRDefault="002F24A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участок(23/95)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(10/407)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(10/407)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(10/407)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(10/407)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(5/31)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(3/73)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(150/553)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(100/543)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(200/667)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750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4231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338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участок(100/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2827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участок(100/2827)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8D5B7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/</w:t>
            </w:r>
            <w:r w:rsidR="008D5B7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участок(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8D5B7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(25/484)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8D5B7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(10/484)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  <w:r w:rsidR="008D5B7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(5/484)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(5/484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участок(5/484)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участок(5/484)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(30/484)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(1/258)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(567/3167)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(3/55)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(1/55)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(1/55)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(100/911)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(25/911)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участок(25/911)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участок(25/911)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участок(25/911)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участок(25/911)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участок(25/911)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A52C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(9/49)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A52C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(50/933)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A52C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(10/141)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A52C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(20/141)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(2/7)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(1/7)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(5/98)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(25/703)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(25/703)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(25/1406)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(20/491)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(20/491)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(20/491)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(50/1963)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(200/2801)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(25/804)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(250/1798)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(125/1798)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(625/3596)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(100/1347)</w:t>
            </w:r>
          </w:p>
          <w:p w:rsidR="00F26811" w:rsidRDefault="00F26811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F26811" w:rsidRDefault="00F26811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(7/26)</w:t>
            </w:r>
          </w:p>
          <w:p w:rsidR="00F26811" w:rsidRDefault="00F26811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(100/719)</w:t>
            </w:r>
          </w:p>
          <w:p w:rsidR="00F26811" w:rsidRDefault="00F26811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A6512E" w:rsidRDefault="00A6512E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Иное недвижимое имущество: </w:t>
            </w:r>
          </w:p>
          <w:p w:rsidR="002F24A5" w:rsidRDefault="00A6512E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1700198,0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1700198,0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1700198,0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1700198,0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833058,0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833058,0</w:t>
            </w:r>
          </w:p>
          <w:p w:rsidR="0046649F" w:rsidRDefault="0046649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7642115,0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7642115,0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585972,0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585972,0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585972,0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996,0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716794,0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716794,0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3180,0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342549,0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46649F" w:rsidRDefault="0046649F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9997,0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683944,0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683944,0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683944,0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683944,0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198628,0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408074,0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11516,0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156487,0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48672,0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48672,0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789250,0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789250,0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789250,0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3158536,0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3158536,0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3158536,0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3158536,0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3158536,0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924CF7" w:rsidRDefault="00924CF7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2558884,0</w:t>
            </w:r>
          </w:p>
          <w:p w:rsidR="00924CF7" w:rsidRDefault="00924CF7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2558884,0</w:t>
            </w:r>
          </w:p>
          <w:p w:rsidR="00924CF7" w:rsidRDefault="00924CF7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2558884,0</w:t>
            </w:r>
          </w:p>
          <w:p w:rsidR="00924CF7" w:rsidRDefault="00924CF7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2558884,0</w:t>
            </w:r>
          </w:p>
          <w:p w:rsidR="00C474F4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43610,0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178478,0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829439,0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688644,0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688644,0</w:t>
            </w:r>
          </w:p>
          <w:p w:rsidR="00924CF7" w:rsidRDefault="00924CF7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474F4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621105,0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660062,0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136002,0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C474F4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1883497,0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33445,0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8996,0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4717,0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8999,0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9864,0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1798,0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9993,0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374176,0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3711291,0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647599,0</w:t>
            </w:r>
          </w:p>
          <w:p w:rsidR="0044390A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327246,0</w:t>
            </w:r>
          </w:p>
          <w:p w:rsidR="000C7760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316364,0</w:t>
            </w:r>
          </w:p>
          <w:p w:rsidR="002F24A5" w:rsidRDefault="002F24A5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C7760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638048,0</w:t>
            </w:r>
          </w:p>
          <w:p w:rsidR="000C7760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2F24A5" w:rsidRDefault="002F24A5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C7760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638048,0</w:t>
            </w:r>
          </w:p>
          <w:p w:rsidR="000C7760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3431522,0</w:t>
            </w:r>
          </w:p>
          <w:p w:rsidR="002F24A5" w:rsidRDefault="002F24A5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C7760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1347254,0</w:t>
            </w:r>
          </w:p>
          <w:p w:rsidR="002F24A5" w:rsidRDefault="002F24A5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C7760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1347254,0</w:t>
            </w:r>
          </w:p>
          <w:p w:rsidR="00C474F4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8999,0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9995,0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8D5B7F" w:rsidRDefault="008D5B7F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1910242,0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1921,0</w:t>
            </w:r>
          </w:p>
          <w:p w:rsidR="008D5B7F" w:rsidRDefault="008D5B7F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289811,0</w:t>
            </w:r>
          </w:p>
          <w:p w:rsidR="00462B2E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2624,0</w:t>
            </w:r>
          </w:p>
          <w:p w:rsidR="00462B2E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147550,0</w:t>
            </w:r>
          </w:p>
          <w:p w:rsidR="00462B2E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1092987,0</w:t>
            </w:r>
          </w:p>
          <w:p w:rsidR="00462B2E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825804,0</w:t>
            </w:r>
          </w:p>
          <w:p w:rsidR="00462B2E" w:rsidRDefault="00462B2E" w:rsidP="00462B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825804,0</w:t>
            </w:r>
          </w:p>
          <w:p w:rsidR="000C7760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821567,0</w:t>
            </w:r>
          </w:p>
          <w:p w:rsidR="00462B2E" w:rsidRDefault="00462B2E" w:rsidP="00462B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821567,0</w:t>
            </w:r>
          </w:p>
          <w:p w:rsidR="00462B2E" w:rsidRDefault="00462B2E" w:rsidP="00462B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821567,0</w:t>
            </w:r>
          </w:p>
          <w:p w:rsidR="00462B2E" w:rsidRDefault="00462B2E" w:rsidP="00462B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821567,0</w:t>
            </w:r>
          </w:p>
          <w:p w:rsidR="000C7760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333917,0</w:t>
            </w:r>
          </w:p>
          <w:p w:rsidR="00462B2E" w:rsidRDefault="00462B2E" w:rsidP="00462B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333917,0</w:t>
            </w:r>
          </w:p>
          <w:p w:rsidR="000C7760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934001,0</w:t>
            </w: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3040100,0</w:t>
            </w:r>
          </w:p>
          <w:p w:rsidR="000C7760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1163273,0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1163273,0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1163273,0</w:t>
            </w: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9999,0</w:t>
            </w: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30898,0</w:t>
            </w: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14311535,0</w:t>
            </w: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1871159,0</w:t>
            </w:r>
          </w:p>
          <w:p w:rsidR="00F26811" w:rsidRDefault="00F26811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1335114,0</w:t>
            </w: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1939427,0</w:t>
            </w: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C474F4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F26811" w:rsidRDefault="00F2681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813586,0</w:t>
            </w:r>
          </w:p>
          <w:p w:rsidR="00F26811" w:rsidRDefault="00F2681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813586,0</w:t>
            </w:r>
          </w:p>
          <w:p w:rsidR="00F26811" w:rsidRDefault="00F2681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813586,0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1814,0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7494,0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1096549,0</w:t>
            </w:r>
          </w:p>
          <w:p w:rsidR="00F26811" w:rsidRDefault="00F2681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728100,0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1705,0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130477,0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421130,0</w:t>
            </w:r>
          </w:p>
          <w:p w:rsidR="00D31542" w:rsidRDefault="00F2681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47,3</w:t>
            </w:r>
          </w:p>
          <w:p w:rsidR="004B73D1" w:rsidRDefault="004B73D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775,1</w:t>
            </w:r>
          </w:p>
          <w:p w:rsidR="004B73D1" w:rsidRDefault="004B73D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49,2</w:t>
            </w:r>
          </w:p>
          <w:p w:rsidR="004B73D1" w:rsidRDefault="004B73D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38,0</w:t>
            </w:r>
          </w:p>
          <w:p w:rsidR="004B73D1" w:rsidRDefault="004B73D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137,7</w:t>
            </w:r>
          </w:p>
          <w:p w:rsidR="004B73D1" w:rsidRDefault="004B73D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294,7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574,4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783,3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3044,9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1086,5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662,8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76,2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73,4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411,1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166,4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1142,7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852,6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393,6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52,5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170,0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74,4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446,0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1205,2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651,0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325,6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6649F" w:rsidRDefault="0046649F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6649F" w:rsidRDefault="0046649F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24CF7" w:rsidRDefault="00924CF7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24CF7" w:rsidRDefault="00924CF7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24CF7" w:rsidRDefault="00924CF7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F24A5" w:rsidRDefault="002F24A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F24A5" w:rsidRDefault="002F24A5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F24A5" w:rsidRDefault="002F24A5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F24A5" w:rsidRDefault="002F24A5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F24A5" w:rsidRDefault="002F24A5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D5B7F" w:rsidRDefault="008D5B7F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D5B7F" w:rsidRDefault="008D5B7F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F26811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F26811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F26811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F26811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F26811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512E" w:rsidRDefault="00A6512E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2E" w:rsidRDefault="00A6512E" w:rsidP="00A6512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Легковой  автомобиль:</w:t>
            </w:r>
          </w:p>
          <w:p w:rsidR="00E43015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Лада Нива, 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 Хайлюкс,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Ларгус,</w:t>
            </w:r>
          </w:p>
          <w:p w:rsidR="00A6512E" w:rsidRP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Х </w:t>
            </w:r>
            <w:r>
              <w:rPr>
                <w:rFonts w:ascii="Times New Roman" w:hAnsi="Times New Roman"/>
                <w:szCs w:val="20"/>
                <w:lang w:val="en-US"/>
              </w:rPr>
              <w:t>Ray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Тайота Ланд Крузер,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Лада Нива,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Шевролет </w:t>
            </w:r>
            <w:r>
              <w:rPr>
                <w:rFonts w:ascii="Times New Roman" w:hAnsi="Times New Roman"/>
                <w:szCs w:val="20"/>
              </w:rPr>
              <w:lastRenderedPageBreak/>
              <w:t>Нива,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Лада Нива,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 Камри,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УАЗ -23602 Карго, 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Самосвал 68901,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552900,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6520-73,</w:t>
            </w:r>
          </w:p>
          <w:p w:rsidR="00A6512E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4672 А2,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6520-73,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6520-73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Сельскохозяйственная техника: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МТЗ 80,1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82,1,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82,1,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с/х погрузчик Маниту МЛТ –Х735 120 ЛСУ,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1221.2,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</w:t>
            </w:r>
            <w:r>
              <w:rPr>
                <w:rFonts w:ascii="Times New Roman" w:hAnsi="Times New Roman"/>
                <w:szCs w:val="20"/>
              </w:rPr>
              <w:t xml:space="preserve"> 82,1,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Экскаватор КАТЕПИЛАР 428Д,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Экскаватор Хундай Р 260 ЛС-9 с,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</w:t>
            </w:r>
            <w:r>
              <w:rPr>
                <w:rFonts w:ascii="Times New Roman" w:hAnsi="Times New Roman"/>
                <w:szCs w:val="20"/>
              </w:rPr>
              <w:t>9</w:t>
            </w:r>
            <w:r>
              <w:rPr>
                <w:rFonts w:ascii="Times New Roman" w:hAnsi="Times New Roman"/>
                <w:szCs w:val="20"/>
              </w:rPr>
              <w:t>2,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МТЗ 80.1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Трактор Беларус 892,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с/х погрузчик МАНИТУ МЛТ-ХА 735-120 ЛСУ,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с/х погрузчик МАНИТУ МЛТ-ХА 735-120 ЛСУ,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Автогрейдер 215 А,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Снегоболотоход ТРЕКОЛ 39041,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Свеклоуборочный комбайн Холмер Терра,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с/х Погрузчик АМКОДОР 527,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с/х Погрузчик БОБКАТ Т 2250,</w:t>
            </w:r>
          </w:p>
          <w:p w:rsidR="00EE4061" w:rsidRDefault="00A01832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НЬЮ ХОЛЛАНД Т 8.390,</w:t>
            </w:r>
          </w:p>
          <w:p w:rsidR="00A01832" w:rsidRDefault="00A01832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НЬЮ ХОЛАНД Т 8.390,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НЬЮ ХОЛАНД Т 8.390,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Трактор КЛАСС 940, 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1218-29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Трактор Класс 940,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1218-29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1218-29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1218-29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1218-29</w:t>
            </w:r>
          </w:p>
          <w:p w:rsidR="00EE4061" w:rsidRPr="00A6512E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015" w:rsidRDefault="00342501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43015" w:rsidRPr="004F02B8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342501" w:rsidRPr="004F02B8" w:rsidTr="00BC0ED7">
        <w:tc>
          <w:tcPr>
            <w:tcW w:w="1702" w:type="dxa"/>
            <w:shd w:val="clear" w:color="auto" w:fill="auto"/>
          </w:tcPr>
          <w:p w:rsidR="00342501" w:rsidRPr="00342501" w:rsidRDefault="0034250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342501">
              <w:rPr>
                <w:rFonts w:ascii="Times New Roman" w:hAnsi="Times New Roman"/>
                <w:szCs w:val="20"/>
              </w:rPr>
              <w:lastRenderedPageBreak/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342501" w:rsidRDefault="00342501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42501" w:rsidRDefault="00342501" w:rsidP="00E4301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900000,0</w:t>
            </w:r>
          </w:p>
        </w:tc>
        <w:tc>
          <w:tcPr>
            <w:tcW w:w="2694" w:type="dxa"/>
            <w:shd w:val="clear" w:color="auto" w:fill="auto"/>
          </w:tcPr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(4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4/12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4/12)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21/169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338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(54/338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участок(54/338)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участок(54/338)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6/169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участок(6/169)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участок(6/169)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участок(6/169)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Иное недвижимое имущество: 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72006,0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79999,0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230015,0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258131,0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366238,0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729622,0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169120,0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366238,0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729622,0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729622,0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366238,0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169120,0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1113,0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84,3</w:t>
            </w:r>
          </w:p>
        </w:tc>
        <w:tc>
          <w:tcPr>
            <w:tcW w:w="993" w:type="dxa"/>
            <w:shd w:val="clear" w:color="auto" w:fill="auto"/>
          </w:tcPr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32A3" w:rsidRDefault="007032A3" w:rsidP="007032A3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Легковые  автомобили:</w:t>
            </w:r>
          </w:p>
          <w:p w:rsidR="00342501" w:rsidRDefault="007032A3" w:rsidP="00A6512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Мерседес Бенц 250-4 Матик</w:t>
            </w:r>
          </w:p>
        </w:tc>
        <w:tc>
          <w:tcPr>
            <w:tcW w:w="1276" w:type="dxa"/>
            <w:shd w:val="clear" w:color="auto" w:fill="auto"/>
          </w:tcPr>
          <w:p w:rsidR="00342501" w:rsidRDefault="007032A3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42501" w:rsidRDefault="007032A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124,0</w:t>
            </w:r>
          </w:p>
        </w:tc>
        <w:tc>
          <w:tcPr>
            <w:tcW w:w="850" w:type="dxa"/>
            <w:shd w:val="clear" w:color="auto" w:fill="auto"/>
          </w:tcPr>
          <w:p w:rsidR="00342501" w:rsidRDefault="007032A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42501" w:rsidRPr="004F02B8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032A3" w:rsidRPr="004F02B8" w:rsidTr="00BC0ED7">
        <w:tc>
          <w:tcPr>
            <w:tcW w:w="1702" w:type="dxa"/>
            <w:shd w:val="clear" w:color="auto" w:fill="auto"/>
          </w:tcPr>
          <w:p w:rsidR="007032A3" w:rsidRPr="0071693E" w:rsidRDefault="007032A3" w:rsidP="007032A3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7032A3" w:rsidRDefault="007032A3" w:rsidP="007032A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32A3" w:rsidRPr="0071693E" w:rsidRDefault="007032A3" w:rsidP="007032A3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7032A3" w:rsidRDefault="007032A3" w:rsidP="007032A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032A3" w:rsidRPr="0071693E" w:rsidRDefault="007032A3" w:rsidP="007032A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032A3" w:rsidRDefault="007032A3" w:rsidP="007032A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32A3" w:rsidRDefault="007032A3" w:rsidP="007032A3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032A3" w:rsidRPr="00B839E2" w:rsidRDefault="007032A3" w:rsidP="007032A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032A3" w:rsidRPr="00B839E2" w:rsidRDefault="007032A3" w:rsidP="007032A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124,0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7032A3" w:rsidRPr="00B839E2" w:rsidRDefault="007032A3" w:rsidP="007032A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032A3" w:rsidRPr="004F02B8" w:rsidRDefault="007032A3" w:rsidP="007032A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BC0ED7">
        <w:tc>
          <w:tcPr>
            <w:tcW w:w="1702" w:type="dxa"/>
            <w:shd w:val="clear" w:color="auto" w:fill="auto"/>
          </w:tcPr>
          <w:p w:rsidR="00050EE7" w:rsidRPr="00CA486D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CA486D">
              <w:rPr>
                <w:rFonts w:ascii="Times New Roman" w:hAnsi="Times New Roman"/>
                <w:b/>
                <w:szCs w:val="20"/>
              </w:rPr>
              <w:t>Олейников Александр Васильевич</w:t>
            </w:r>
          </w:p>
        </w:tc>
        <w:tc>
          <w:tcPr>
            <w:tcW w:w="1559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DA2094" w:rsidP="00050EE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840 129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86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(1/4 доля)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188,6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45,6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</w:t>
            </w:r>
            <w:r w:rsidR="00187C0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Легковые  автомобили: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-2106</w:t>
            </w:r>
          </w:p>
          <w:p w:rsidR="00050EE7" w:rsidRPr="00CA486D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Toyota Sienta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Pr="00CA486D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BC0ED7">
        <w:tc>
          <w:tcPr>
            <w:tcW w:w="1702" w:type="dxa"/>
            <w:shd w:val="clear" w:color="auto" w:fill="auto"/>
          </w:tcPr>
          <w:p w:rsidR="00050EE7" w:rsidRPr="00CA486D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CA486D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DA2094" w:rsidP="00050EE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351 117,9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(1/4 доля)</w:t>
            </w: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BC0ED7">
        <w:tc>
          <w:tcPr>
            <w:tcW w:w="1702" w:type="dxa"/>
            <w:shd w:val="clear" w:color="auto" w:fill="auto"/>
          </w:tcPr>
          <w:p w:rsidR="00050EE7" w:rsidRPr="00E50F26" w:rsidRDefault="00166F4A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Павленко Александр Митрофанович </w:t>
            </w:r>
          </w:p>
        </w:tc>
        <w:tc>
          <w:tcPr>
            <w:tcW w:w="1559" w:type="dxa"/>
            <w:shd w:val="clear" w:color="auto" w:fill="auto"/>
          </w:tcPr>
          <w:p w:rsidR="00050EE7" w:rsidRDefault="00166F4A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187C02" w:rsidP="00050EE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183 757,38</w:t>
            </w:r>
          </w:p>
        </w:tc>
        <w:tc>
          <w:tcPr>
            <w:tcW w:w="2694" w:type="dxa"/>
            <w:shd w:val="clear" w:color="auto" w:fill="auto"/>
          </w:tcPr>
          <w:p w:rsidR="00187C02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50EE7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(3/3398 долей)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112,0</w:t>
            </w:r>
          </w:p>
          <w:p w:rsidR="00050EE7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74627950,0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3668,0</w:t>
            </w:r>
          </w:p>
        </w:tc>
        <w:tc>
          <w:tcPr>
            <w:tcW w:w="993" w:type="dxa"/>
            <w:shd w:val="clear" w:color="auto" w:fill="auto"/>
          </w:tcPr>
          <w:p w:rsidR="00050EE7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187C02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21053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166F4A" w:rsidRPr="004F02B8" w:rsidTr="00BC0ED7">
        <w:tc>
          <w:tcPr>
            <w:tcW w:w="1702" w:type="dxa"/>
            <w:shd w:val="clear" w:color="auto" w:fill="auto"/>
          </w:tcPr>
          <w:p w:rsidR="00166F4A" w:rsidRPr="00166F4A" w:rsidRDefault="00166F4A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166F4A">
              <w:rPr>
                <w:rFonts w:ascii="Times New Roman" w:hAnsi="Times New Roman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166F4A" w:rsidRDefault="00166F4A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66F4A" w:rsidRDefault="00187C02" w:rsidP="00050EE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154 953,28</w:t>
            </w:r>
          </w:p>
        </w:tc>
        <w:tc>
          <w:tcPr>
            <w:tcW w:w="2694" w:type="dxa"/>
            <w:shd w:val="clear" w:color="auto" w:fill="auto"/>
          </w:tcPr>
          <w:p w:rsidR="00166F4A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66F4A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55,9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74627950,0</w:t>
            </w:r>
          </w:p>
        </w:tc>
        <w:tc>
          <w:tcPr>
            <w:tcW w:w="993" w:type="dxa"/>
            <w:shd w:val="clear" w:color="auto" w:fill="auto"/>
          </w:tcPr>
          <w:p w:rsidR="00166F4A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66F4A" w:rsidRDefault="00D442B4" w:rsidP="00D442B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87C02" w:rsidRDefault="00187C02" w:rsidP="00187C0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166F4A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7C02" w:rsidRDefault="00187C02" w:rsidP="00187C0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112,0</w:t>
            </w:r>
          </w:p>
          <w:p w:rsidR="00166F4A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3668,0</w:t>
            </w:r>
          </w:p>
        </w:tc>
        <w:tc>
          <w:tcPr>
            <w:tcW w:w="850" w:type="dxa"/>
            <w:shd w:val="clear" w:color="auto" w:fill="auto"/>
          </w:tcPr>
          <w:p w:rsidR="00166F4A" w:rsidRDefault="00166F4A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66F4A" w:rsidRPr="004F02B8" w:rsidRDefault="00166F4A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442B4" w:rsidRPr="004F02B8" w:rsidTr="00BC0ED7">
        <w:tc>
          <w:tcPr>
            <w:tcW w:w="1702" w:type="dxa"/>
            <w:shd w:val="clear" w:color="auto" w:fill="auto"/>
          </w:tcPr>
          <w:p w:rsidR="00D442B4" w:rsidRPr="00D442B4" w:rsidRDefault="00D442B4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D442B4">
              <w:rPr>
                <w:rFonts w:ascii="Times New Roman" w:hAnsi="Times New Roman"/>
                <w:b/>
                <w:szCs w:val="20"/>
              </w:rPr>
              <w:t>Просветов Серей Дмитриевич</w:t>
            </w:r>
          </w:p>
        </w:tc>
        <w:tc>
          <w:tcPr>
            <w:tcW w:w="1559" w:type="dxa"/>
            <w:shd w:val="clear" w:color="auto" w:fill="auto"/>
          </w:tcPr>
          <w:p w:rsidR="00D442B4" w:rsidRDefault="00D442B4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442B4" w:rsidRDefault="00D442B4" w:rsidP="00050EE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723 760,00</w:t>
            </w:r>
          </w:p>
        </w:tc>
        <w:tc>
          <w:tcPr>
            <w:tcW w:w="2694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442B4" w:rsidRDefault="00D442B4" w:rsidP="00D442B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D442B4" w:rsidRPr="00D442B4" w:rsidRDefault="003D29DB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Mitsubishi</w:t>
            </w:r>
            <w:r w:rsidR="00D442B4">
              <w:rPr>
                <w:rFonts w:ascii="Times New Roman" w:hAnsi="Times New Roman"/>
                <w:szCs w:val="20"/>
              </w:rPr>
              <w:t xml:space="preserve"> </w:t>
            </w:r>
            <w:r w:rsidR="00D442B4">
              <w:rPr>
                <w:rFonts w:ascii="Times New Roman" w:hAnsi="Times New Roman"/>
                <w:szCs w:val="20"/>
                <w:lang w:val="en-US"/>
              </w:rPr>
              <w:t>LANCER-2</w:t>
            </w:r>
          </w:p>
        </w:tc>
        <w:tc>
          <w:tcPr>
            <w:tcW w:w="1276" w:type="dxa"/>
            <w:shd w:val="clear" w:color="auto" w:fill="auto"/>
          </w:tcPr>
          <w:p w:rsidR="00D442B4" w:rsidRDefault="00D442B4" w:rsidP="00D442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442B4" w:rsidRDefault="00D442B4" w:rsidP="00D442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442B4" w:rsidRDefault="00D442B4" w:rsidP="00187C0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81,5</w:t>
            </w:r>
          </w:p>
          <w:p w:rsidR="00D442B4" w:rsidRPr="00D442B4" w:rsidRDefault="00D442B4" w:rsidP="00187C0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634,0</w:t>
            </w:r>
          </w:p>
        </w:tc>
        <w:tc>
          <w:tcPr>
            <w:tcW w:w="850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42B4" w:rsidRPr="004F02B8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442B4" w:rsidRPr="004F02B8" w:rsidTr="00BC0ED7">
        <w:tc>
          <w:tcPr>
            <w:tcW w:w="1702" w:type="dxa"/>
            <w:shd w:val="clear" w:color="auto" w:fill="auto"/>
          </w:tcPr>
          <w:p w:rsidR="00D442B4" w:rsidRPr="00166F4A" w:rsidRDefault="00D442B4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442B4" w:rsidRDefault="00D442B4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442B4" w:rsidRDefault="00D442B4" w:rsidP="00050EE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177 962,00</w:t>
            </w:r>
          </w:p>
        </w:tc>
        <w:tc>
          <w:tcPr>
            <w:tcW w:w="2694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442B4" w:rsidRDefault="00D442B4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442B4" w:rsidRDefault="00D442B4" w:rsidP="00D442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442B4" w:rsidRDefault="00D442B4" w:rsidP="00D442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442B4" w:rsidRDefault="00D442B4" w:rsidP="00D442B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81,5</w:t>
            </w:r>
          </w:p>
          <w:p w:rsidR="00D442B4" w:rsidRDefault="00D442B4" w:rsidP="00D442B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634,0</w:t>
            </w:r>
          </w:p>
        </w:tc>
        <w:tc>
          <w:tcPr>
            <w:tcW w:w="850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42B4" w:rsidRPr="004F02B8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BC0ED7">
        <w:tc>
          <w:tcPr>
            <w:tcW w:w="1702" w:type="dxa"/>
            <w:shd w:val="clear" w:color="auto" w:fill="auto"/>
          </w:tcPr>
          <w:p w:rsidR="00050EE7" w:rsidRPr="00E50F26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Усков Алексей </w:t>
            </w:r>
            <w:r>
              <w:rPr>
                <w:rFonts w:ascii="Times New Roman" w:hAnsi="Times New Roman"/>
                <w:b/>
                <w:szCs w:val="20"/>
              </w:rPr>
              <w:lastRenderedPageBreak/>
              <w:t>Викторович</w:t>
            </w:r>
          </w:p>
        </w:tc>
        <w:tc>
          <w:tcPr>
            <w:tcW w:w="1559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Депутат Совета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D442B4" w:rsidP="00D442B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889 509,31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Легковой  </w:t>
            </w:r>
            <w:r>
              <w:rPr>
                <w:rFonts w:ascii="Times New Roman" w:hAnsi="Times New Roman"/>
                <w:szCs w:val="20"/>
              </w:rPr>
              <w:lastRenderedPageBreak/>
              <w:t>автомобиль: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2102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</w:t>
            </w:r>
            <w:r w:rsidR="00D442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BC0ED7">
        <w:tc>
          <w:tcPr>
            <w:tcW w:w="1702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lastRenderedPageBreak/>
              <w:t>Шабанов Алексей Егорович</w:t>
            </w:r>
          </w:p>
        </w:tc>
        <w:tc>
          <w:tcPr>
            <w:tcW w:w="1559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D442B4" w:rsidP="00D442B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2 760 869,00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(21/22781)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76,9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47601157</w:t>
            </w:r>
            <w:r w:rsidR="003D29D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822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122806665</w:t>
            </w:r>
            <w:r w:rsidR="003D29D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3D29DB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100,3</w:t>
            </w: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BC0ED7">
        <w:tc>
          <w:tcPr>
            <w:tcW w:w="1702" w:type="dxa"/>
            <w:shd w:val="clear" w:color="auto" w:fill="auto"/>
          </w:tcPr>
          <w:p w:rsidR="00050EE7" w:rsidRPr="00CE041B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CE041B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3D29DB" w:rsidP="003D29D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1 104 818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43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(1035/22781 доли)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100,3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47601157</w:t>
            </w:r>
            <w:r w:rsidR="003D29D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1519</w:t>
            </w:r>
            <w:r w:rsidR="003D29D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50EE7" w:rsidRPr="001F6EC9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color w:val="333333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Mitsubishi Lancer</w:t>
            </w:r>
          </w:p>
          <w:p w:rsidR="00050EE7" w:rsidRPr="001F6EC9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Pr="001F6EC9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DD357C" w:rsidTr="00C920E2">
        <w:trPr>
          <w:trHeight w:val="1554"/>
        </w:trPr>
        <w:tc>
          <w:tcPr>
            <w:tcW w:w="1702" w:type="dxa"/>
            <w:shd w:val="clear" w:color="auto" w:fill="auto"/>
          </w:tcPr>
          <w:p w:rsidR="00050EE7" w:rsidRPr="00D06D5F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D06D5F">
              <w:rPr>
                <w:rFonts w:ascii="Times New Roman" w:hAnsi="Times New Roman"/>
                <w:b/>
                <w:szCs w:val="20"/>
              </w:rPr>
              <w:t>Шулекин Василий Иванович</w:t>
            </w:r>
          </w:p>
        </w:tc>
        <w:tc>
          <w:tcPr>
            <w:tcW w:w="1559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Глава Калачеевского муниципального района –председатель Совета народных депутатов </w:t>
            </w:r>
          </w:p>
        </w:tc>
        <w:tc>
          <w:tcPr>
            <w:tcW w:w="1418" w:type="dxa"/>
            <w:shd w:val="clear" w:color="auto" w:fill="auto"/>
          </w:tcPr>
          <w:p w:rsidR="00050EE7" w:rsidRDefault="003D29DB" w:rsidP="003D29D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1 206 888,65</w:t>
            </w:r>
          </w:p>
        </w:tc>
        <w:tc>
          <w:tcPr>
            <w:tcW w:w="2694" w:type="dxa"/>
            <w:shd w:val="clear" w:color="auto" w:fill="auto"/>
          </w:tcPr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0763C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емельный участок 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10763C" w:rsidRPr="00F91927" w:rsidRDefault="0010763C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10763C" w:rsidRPr="00F91927" w:rsidRDefault="0010763C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(25/98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(7/82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(100/731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(1/17 доля)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(1/17 доля)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(327/699 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(31/731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(25/98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(100/447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(100/447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(9/10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(1/54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(18/142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(10/1621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(6/1621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(2/635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(1/54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(11666/11840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)  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(69/110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(475/489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(50/1423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(50/1423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(33/94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1927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C920E2" w:rsidRDefault="00050EE7" w:rsidP="00050EE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1927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050EE7" w:rsidRPr="00F91927" w:rsidRDefault="00050EE7" w:rsidP="00050EE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1927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050EE7" w:rsidRPr="00F91927" w:rsidRDefault="00050EE7" w:rsidP="00C920E2">
            <w:pPr>
              <w:autoSpaceDE w:val="0"/>
              <w:ind w:left="1" w:right="1" w:firstLine="14"/>
              <w:rPr>
                <w:rFonts w:eastAsia="Times New Roman" w:cs="Arial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Здание </w:t>
            </w:r>
          </w:p>
          <w:p w:rsidR="00050EE7" w:rsidRPr="00F91927" w:rsidRDefault="00050EE7" w:rsidP="00050EE7">
            <w:pPr>
              <w:rPr>
                <w:rFonts w:ascii="Times New Roman" w:hAnsi="Times New Roman"/>
                <w:szCs w:val="20"/>
              </w:rPr>
            </w:pPr>
            <w:r w:rsidRPr="00F91927">
              <w:rPr>
                <w:rFonts w:ascii="Times New Roman" w:hAnsi="Times New Roman"/>
                <w:szCs w:val="20"/>
              </w:rPr>
              <w:t xml:space="preserve">Здание </w:t>
            </w:r>
          </w:p>
          <w:p w:rsidR="00050EE7" w:rsidRPr="00F91927" w:rsidRDefault="00050EE7" w:rsidP="00050EE7">
            <w:pPr>
              <w:autoSpaceDE w:val="0"/>
              <w:ind w:left="1" w:right="1" w:firstLine="14"/>
              <w:rPr>
                <w:rFonts w:eastAsia="Times New Roman" w:cs="Arial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Здание</w:t>
            </w:r>
          </w:p>
          <w:p w:rsidR="00C920E2" w:rsidRDefault="00C920E2" w:rsidP="00050EE7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С</w:t>
            </w:r>
            <w:r w:rsidR="00050EE7"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ооружение заправки </w:t>
            </w:r>
          </w:p>
          <w:p w:rsidR="00C920E2" w:rsidRDefault="00050EE7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Здание</w:t>
            </w:r>
          </w:p>
          <w:p w:rsidR="00050EE7" w:rsidRDefault="00050EE7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З</w:t>
            </w:r>
            <w:r w:rsidR="00C920E2">
              <w:rPr>
                <w:rFonts w:ascii="Times New Roman" w:eastAsia="Times New Roman" w:hAnsi="Times New Roman"/>
                <w:szCs w:val="20"/>
                <w:lang w:eastAsia="hi-IN" w:bidi="hi-IN"/>
              </w:rPr>
              <w:t>д</w:t>
            </w: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ание </w:t>
            </w:r>
          </w:p>
          <w:p w:rsidR="00814D33" w:rsidRDefault="00814D33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814D33" w:rsidRDefault="00814D33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814D33" w:rsidRDefault="00814D33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814D33" w:rsidRDefault="00814D33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814D33" w:rsidRDefault="00814D33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814D33" w:rsidRDefault="00814D33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814D33" w:rsidRPr="00F91927" w:rsidRDefault="00814D33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Pr="00F91927" w:rsidRDefault="003D29D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185,0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48,2</w:t>
            </w:r>
          </w:p>
          <w:p w:rsidR="00050EE7" w:rsidRPr="00F91927" w:rsidRDefault="0010763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9148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9880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10763C" w:rsidP="0010763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9861,0</w:t>
            </w:r>
          </w:p>
          <w:p w:rsidR="00050EE7" w:rsidRPr="00F91927" w:rsidRDefault="0010763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9862,0</w:t>
            </w:r>
          </w:p>
          <w:p w:rsidR="0010763C" w:rsidRPr="00F91927" w:rsidRDefault="0010763C" w:rsidP="0010763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9868,0</w:t>
            </w:r>
          </w:p>
          <w:p w:rsidR="0010763C" w:rsidRPr="00F91927" w:rsidRDefault="0010763C" w:rsidP="0010763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050EE7" w:rsidRPr="00F91927" w:rsidRDefault="0010763C" w:rsidP="0010763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050EE7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480408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10763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198325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442149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690217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120709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9928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36680816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442149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F919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480408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F919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270147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F919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1488435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1488435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F919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270147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9879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859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286889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2515515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7911620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7911620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6200959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5581033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2346791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606529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66591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1001726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1457756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1457756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2084443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155216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739943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2400352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9879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604,6</w:t>
            </w:r>
          </w:p>
          <w:p w:rsidR="00050EE7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297,4</w:t>
            </w:r>
          </w:p>
          <w:p w:rsidR="00C920E2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721,6</w:t>
            </w:r>
          </w:p>
          <w:p w:rsidR="00050EE7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661,3</w:t>
            </w:r>
          </w:p>
          <w:p w:rsidR="00050EE7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349,5</w:t>
            </w:r>
          </w:p>
          <w:p w:rsidR="00050EE7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108,0</w:t>
            </w:r>
          </w:p>
          <w:p w:rsidR="00050EE7" w:rsidRPr="00F91927" w:rsidRDefault="00050EE7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1044,6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920E2" w:rsidRDefault="00C920E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920E2" w:rsidRDefault="00C920E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920E2" w:rsidRDefault="00C920E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C920E2" w:rsidRDefault="00C920E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920E2" w:rsidRDefault="00C920E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Pr="00C920E2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Pr="007C67B8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Легковые  автомобили:</w:t>
            </w:r>
          </w:p>
          <w:p w:rsidR="00050EE7" w:rsidRPr="00DD357C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DD357C">
              <w:rPr>
                <w:rFonts w:ascii="Times New Roman" w:hAnsi="Times New Roman"/>
                <w:szCs w:val="20"/>
              </w:rPr>
              <w:t>ВАЗ 2121,</w:t>
            </w:r>
          </w:p>
          <w:p w:rsidR="00050EE7" w:rsidRPr="0071693E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DD357C">
              <w:rPr>
                <w:rFonts w:ascii="Times New Roman" w:hAnsi="Times New Roman"/>
                <w:szCs w:val="20"/>
              </w:rPr>
              <w:t>ВАЗ</w:t>
            </w:r>
            <w:r w:rsidRPr="0071693E">
              <w:rPr>
                <w:rFonts w:ascii="Times New Roman" w:hAnsi="Times New Roman"/>
                <w:szCs w:val="20"/>
              </w:rPr>
              <w:t xml:space="preserve"> 21061,</w:t>
            </w:r>
          </w:p>
          <w:p w:rsidR="00050EE7" w:rsidRPr="0071693E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</w:t>
            </w:r>
            <w:r w:rsidRPr="0071693E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land</w:t>
            </w:r>
            <w:r w:rsidRPr="0071693E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cruiser</w:t>
            </w:r>
            <w:r w:rsidRPr="0071693E">
              <w:rPr>
                <w:rFonts w:ascii="Times New Roman" w:hAnsi="Times New Roman"/>
                <w:szCs w:val="20"/>
              </w:rPr>
              <w:t xml:space="preserve"> 150 (</w:t>
            </w:r>
            <w:r>
              <w:rPr>
                <w:rFonts w:ascii="Times New Roman" w:hAnsi="Times New Roman"/>
                <w:szCs w:val="20"/>
                <w:lang w:val="en-US"/>
              </w:rPr>
              <w:t>PRADO</w:t>
            </w:r>
            <w:r w:rsidRPr="0071693E">
              <w:rPr>
                <w:rFonts w:ascii="Times New Roman" w:hAnsi="Times New Roman"/>
                <w:szCs w:val="20"/>
              </w:rPr>
              <w:t>),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Volkswagen</w:t>
            </w:r>
            <w:r w:rsidRPr="00DD357C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tovareg</w:t>
            </w:r>
            <w:r>
              <w:rPr>
                <w:rFonts w:ascii="Times New Roman" w:hAnsi="Times New Roman"/>
                <w:szCs w:val="20"/>
              </w:rPr>
              <w:t>,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55102,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ГАЗ САЗ 3507,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Сельскохозяйственная техника: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К-700,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Т-70С,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Т-150К,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ЮМЗ-6АЛ,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К-700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К-700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К-700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Т-150К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lastRenderedPageBreak/>
              <w:t xml:space="preserve">Трактор Т-150К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Комбайн ДОН -1500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Комбайн ДОН -1500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МТЗ-80 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МТЗ-80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МТЗ-80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МТЗ-80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МТЗ-82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ТракторМТЗ-80Л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Беларус-1221 Трактор Беларус-1221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Комбайн Дон-1500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Комбайн Дон-1500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Комбайн Дон-1500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DD357C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  <w:p w:rsidR="00050EE7" w:rsidRPr="00DD357C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Pr="00DD357C" w:rsidRDefault="00050EE7" w:rsidP="000A081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 </w:t>
            </w:r>
            <w:r w:rsidR="000A081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50EE7" w:rsidRPr="00DD357C" w:rsidRDefault="000A081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050EE7" w:rsidRPr="00DD357C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DD357C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B839E2" w:rsidTr="00BC0ED7">
        <w:tc>
          <w:tcPr>
            <w:tcW w:w="1702" w:type="dxa"/>
            <w:shd w:val="clear" w:color="auto" w:fill="auto"/>
          </w:tcPr>
          <w:p w:rsidR="00050EE7" w:rsidRPr="0071693E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1693E">
              <w:rPr>
                <w:rFonts w:ascii="Times New Roman" w:hAnsi="Times New Roman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Pr="0071693E" w:rsidRDefault="000A0813" w:rsidP="000A081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43 735 940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,4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050EE7" w:rsidRPr="007F1CD6" w:rsidRDefault="00050EE7" w:rsidP="007F1CD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F1C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(100/887 доли)</w:t>
            </w:r>
          </w:p>
          <w:p w:rsidR="00050EE7" w:rsidRPr="007F1CD6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F1C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(300/2413доли)</w:t>
            </w:r>
          </w:p>
          <w:p w:rsidR="00050EE7" w:rsidRPr="007F1CD6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F1C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(5/24 доли)</w:t>
            </w:r>
          </w:p>
          <w:p w:rsidR="00050EE7" w:rsidRPr="007F1CD6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F1C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(1/6 доли)</w:t>
            </w:r>
          </w:p>
          <w:p w:rsidR="00050EE7" w:rsidRPr="007F1CD6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F1C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7F1CD6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F1C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(10/1103 доли)</w:t>
            </w:r>
          </w:p>
          <w:p w:rsidR="00050EE7" w:rsidRPr="007F1CD6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F1C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7F1CD6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F1C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(100/1053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Земельный участок 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(1/14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(3/47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75FC9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975FC9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877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75FC9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975FC9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1368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975FC9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</w:t>
            </w:r>
            <w:r w:rsidR="00050EE7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0/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501</w:t>
            </w:r>
            <w:r w:rsidR="00050EE7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975FC9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050EE7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="00050EE7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241</w:t>
            </w:r>
            <w:r w:rsidR="00050EE7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(25/196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(25/196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(30/1103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75FC9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975FC9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392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(50/707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="00975FC9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</w:t>
            </w:r>
            <w:r w:rsidR="00975FC9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67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975FC9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050EE7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="00050EE7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/7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07</w:t>
            </w:r>
            <w:r w:rsidR="00050EE7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75FC9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/9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="00975FC9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975FC9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923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(25/392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(25/392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75FC9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5/</w:t>
            </w:r>
            <w:r w:rsidR="00975FC9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4133BE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</w:t>
            </w:r>
            <w:r w:rsidR="004133BE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доли)</w:t>
            </w:r>
          </w:p>
          <w:p w:rsidR="00050EE7" w:rsidRPr="00FA51E5" w:rsidRDefault="00050EE7" w:rsidP="00FA51E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(100/1401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4133BE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00/</w:t>
            </w:r>
            <w:r w:rsidR="004133BE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923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(1/41 доли)</w:t>
            </w:r>
          </w:p>
          <w:p w:rsidR="004133BE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4133BE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4133BE"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1/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(100/447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(20/267 доли)</w:t>
            </w:r>
          </w:p>
          <w:p w:rsidR="00050EE7" w:rsidRPr="00FA51E5" w:rsidRDefault="00050EE7" w:rsidP="00050EE7">
            <w:pPr>
              <w:autoSpaceDE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50EE7" w:rsidRPr="007F1CD6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 w:rsidRPr="007F1CD6">
              <w:rPr>
                <w:rFonts w:ascii="Times New Roman" w:eastAsia="Times New Roman CYR" w:hAnsi="Times New Roman"/>
                <w:szCs w:val="20"/>
                <w:lang w:eastAsia="hi-IN" w:bidi="hi-IN"/>
              </w:rPr>
              <w:t>Земельный участок (90/877 доли)</w:t>
            </w:r>
          </w:p>
          <w:p w:rsidR="00050EE7" w:rsidRPr="00FA51E5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 w:rsidRPr="00FA51E5">
              <w:rPr>
                <w:rFonts w:ascii="Times New Roman" w:eastAsia="Times New Roman CYR" w:hAnsi="Times New Roman"/>
                <w:szCs w:val="20"/>
                <w:lang w:eastAsia="hi-IN" w:bidi="hi-IN"/>
              </w:rPr>
              <w:t>Земельный участок (40/167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(10/1103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(1/4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(100/887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(1/9 доли)</w:t>
            </w:r>
          </w:p>
          <w:p w:rsidR="00050EE7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tabs>
                <w:tab w:val="left" w:pos="41"/>
              </w:tabs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О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бъект незавершенного строительства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О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бъект незавершенного строительства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ежилое помещение,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амощение (площадка с твердым покрытием)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lastRenderedPageBreak/>
              <w:t>З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З</w:t>
            </w:r>
            <w:r w:rsidR="0011471A"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З</w:t>
            </w:r>
            <w:r w:rsidR="0011471A"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Pr="0071693E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1693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41,2</w:t>
            </w:r>
          </w:p>
          <w:p w:rsidR="00050EE7" w:rsidRPr="0071693E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1693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78,3</w:t>
            </w:r>
          </w:p>
          <w:p w:rsidR="00050EE7" w:rsidRPr="00250FFC" w:rsidRDefault="00050EE7" w:rsidP="000A0813">
            <w:pPr>
              <w:tabs>
                <w:tab w:val="left" w:pos="600"/>
              </w:tabs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421281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1197691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289929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289928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9928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</w:t>
            </w: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48556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ind w:firstLine="34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ind w:firstLine="34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9828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530489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lastRenderedPageBreak/>
              <w:t>9832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10000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120417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32321</w:t>
            </w:r>
            <w:r w:rsidR="00FA51E5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2333920</w:t>
            </w:r>
            <w:r w:rsidR="00814D33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8522830,0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519845,0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476087,0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228977,0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  <w:r w:rsidR="00814D33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814D33" w:rsidRDefault="00050EE7" w:rsidP="00814D33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  <w:r w:rsidR="00814D33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0</w:t>
            </w:r>
          </w:p>
          <w:p w:rsidR="00183E66" w:rsidRDefault="00183E66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5355743</w:t>
            </w:r>
            <w:r w:rsidR="00814D33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744941,0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741854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1400540,0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741854,0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605193,0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438516,0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4133BE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1535853,0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4133BE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486180,0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665540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4133BE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438516,0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4133BE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10000,0</w:t>
            </w:r>
          </w:p>
          <w:p w:rsidR="00050EE7" w:rsidRPr="0071693E" w:rsidRDefault="004133BE" w:rsidP="004133BE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   9836,0</w:t>
            </w:r>
          </w:p>
          <w:p w:rsidR="00050EE7" w:rsidRPr="0071693E" w:rsidRDefault="004133BE" w:rsidP="004133BE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    27843,0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270147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1400540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396383</w:t>
            </w:r>
            <w:r w:rsidR="00975FC9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 CYR" w:hAnsi="Times New Roman"/>
                <w:szCs w:val="20"/>
                <w:lang w:eastAsia="hi-IN" w:bidi="hi-IN"/>
              </w:rPr>
              <w:t>5355743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595890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450028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22497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1090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421281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  <w:r w:rsidR="00975FC9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lastRenderedPageBreak/>
              <w:t>605193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3140,7</w:t>
            </w:r>
          </w:p>
          <w:p w:rsidR="00050EE7" w:rsidRPr="004E2B5B" w:rsidRDefault="00050EE7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1591,8</w:t>
            </w:r>
          </w:p>
          <w:p w:rsidR="00050EE7" w:rsidRPr="004E2B5B" w:rsidRDefault="00050EE7" w:rsidP="0011471A">
            <w:pPr>
              <w:autoSpaceDE w:val="0"/>
              <w:ind w:firstLine="34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1784,8</w:t>
            </w:r>
          </w:p>
          <w:p w:rsidR="00050EE7" w:rsidRPr="004E2B5B" w:rsidRDefault="00050EE7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299,3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917,4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2828,5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442,6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82,7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249,9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87,3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1743,3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85,2</w:t>
            </w:r>
          </w:p>
          <w:p w:rsidR="00050EE7" w:rsidRPr="004E2B5B" w:rsidRDefault="00050EE7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1508,6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" w:hAnsi="Times New Roman"/>
                <w:szCs w:val="20"/>
                <w:lang w:eastAsia="hi-IN" w:bidi="hi-IN"/>
              </w:rPr>
              <w:t>1768</w:t>
            </w:r>
            <w:r w:rsidR="0011471A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 xml:space="preserve"> 26</w:t>
            </w:r>
            <w:r w:rsidR="0011471A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 xml:space="preserve"> </w:t>
            </w:r>
          </w:p>
          <w:p w:rsidR="00050EE7" w:rsidRPr="004E2B5B" w:rsidRDefault="00050EE7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104,2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379,2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1677,5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101,9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1264,5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2430,6</w:t>
            </w:r>
          </w:p>
          <w:p w:rsidR="00050EE7" w:rsidRPr="004E2B5B" w:rsidRDefault="0011471A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     </w:t>
            </w:r>
            <w:r w:rsidR="00050EE7"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120,7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186,1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837,3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144</w:t>
            </w:r>
            <w:r w:rsidR="0011471A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Pr="004E2B5B" w:rsidRDefault="0011471A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170,0</w:t>
            </w:r>
          </w:p>
          <w:p w:rsidR="00050EE7" w:rsidRPr="0011471A" w:rsidRDefault="0011471A" w:rsidP="0011471A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1414,3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170,7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194,2</w:t>
            </w:r>
          </w:p>
          <w:p w:rsidR="00050EE7" w:rsidRPr="004E2B5B" w:rsidRDefault="0011471A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lastRenderedPageBreak/>
              <w:t xml:space="preserve">      </w:t>
            </w:r>
            <w:r w:rsidR="00050EE7"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914,1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426,1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213,6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133BE" w:rsidRDefault="004133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133BE" w:rsidRDefault="004133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F1CD6" w:rsidRDefault="007F1CD6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133BE" w:rsidRDefault="004133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133BE" w:rsidRDefault="004133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7F1CD6" w:rsidP="007F1CD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F1CD6" w:rsidRDefault="007F1CD6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F1CD6" w:rsidRDefault="007F1CD6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F1CD6" w:rsidRDefault="007F1CD6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lastRenderedPageBreak/>
              <w:t>Легковые  автомобили: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 xml:space="preserve">Тойота 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>Auris</w:t>
            </w:r>
            <w:r w:rsidRPr="00773F26">
              <w:rPr>
                <w:rFonts w:ascii="Times New Roman" w:hAnsi="Times New Roman"/>
                <w:szCs w:val="20"/>
              </w:rPr>
              <w:t>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ВАЗ 21214,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</w:rPr>
              <w:t>ВАЗ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 xml:space="preserve"> KSO 15L,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</w:rPr>
              <w:t>Лада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 xml:space="preserve"> Granta,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Шевроле Нива,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 xml:space="preserve">Лада 212140 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>Lada</w:t>
            </w:r>
            <w:r w:rsidRPr="00773F26">
              <w:rPr>
                <w:rFonts w:ascii="Times New Roman" w:hAnsi="Times New Roman"/>
                <w:szCs w:val="20"/>
              </w:rPr>
              <w:t>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Шевроле Нива,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  <w:lang w:val="en-US"/>
              </w:rPr>
              <w:t>Lada (</w:t>
            </w:r>
            <w:r w:rsidRPr="00773F26">
              <w:rPr>
                <w:rFonts w:ascii="Times New Roman" w:hAnsi="Times New Roman"/>
                <w:szCs w:val="20"/>
              </w:rPr>
              <w:t>Ларгус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>),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  <w:lang w:val="en-US"/>
              </w:rPr>
              <w:t>LEXUS NX200</w:t>
            </w:r>
          </w:p>
          <w:p w:rsidR="00050EE7" w:rsidRPr="00773F26" w:rsidRDefault="00E43015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hyperlink r:id="rId8" w:tgtFrame="_blank" w:history="1">
              <w:r w:rsidR="00050EE7" w:rsidRPr="00773F26">
                <w:rPr>
                  <w:rFonts w:ascii="Times New Roman" w:hAnsi="Times New Roman"/>
                  <w:szCs w:val="20"/>
                  <w:lang w:val="en-US"/>
                </w:rPr>
                <w:t>Mitsubishi</w:t>
              </w:r>
            </w:hyperlink>
            <w:r w:rsidR="00050EE7" w:rsidRPr="00773F26">
              <w:rPr>
                <w:rFonts w:ascii="Times New Roman" w:hAnsi="Times New Roman"/>
                <w:szCs w:val="20"/>
                <w:lang w:val="en-US"/>
              </w:rPr>
              <w:t xml:space="preserve"> OUTLANDER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lastRenderedPageBreak/>
              <w:t>ГАЗ 3302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Камаз 45395В,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Камаз 45395В,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Камаз 65115-62,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Камаз 45395В,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ГАЗ САЗ 35071,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 xml:space="preserve">Камаз </w:t>
            </w:r>
            <w:r w:rsidR="00570FA4" w:rsidRPr="00773F26">
              <w:rPr>
                <w:rFonts w:ascii="Times New Roman" w:hAnsi="Times New Roman"/>
                <w:szCs w:val="20"/>
              </w:rPr>
              <w:t xml:space="preserve"> </w:t>
            </w:r>
            <w:r w:rsidRPr="00773F26">
              <w:rPr>
                <w:rFonts w:ascii="Times New Roman" w:hAnsi="Times New Roman"/>
                <w:szCs w:val="20"/>
              </w:rPr>
              <w:t>Автоцистерна заправочная НЕФАЗ 6602-62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Сельскохозяйственная техника: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Трактор МТЗ-82.1.57, </w:t>
            </w:r>
          </w:p>
          <w:p w:rsidR="00050EE7" w:rsidRPr="00773F2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МТЗ 82.1.57, </w:t>
            </w:r>
          </w:p>
          <w:p w:rsidR="00050EE7" w:rsidRPr="00773F2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МТЗ 82.1.57,</w:t>
            </w:r>
          </w:p>
          <w:p w:rsidR="00050EE7" w:rsidRPr="00773F2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БЕЛАРУС-2022.3,</w:t>
            </w:r>
          </w:p>
          <w:p w:rsidR="00050EE7" w:rsidRPr="00773F2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БЕЛАРУС-2022.3,</w:t>
            </w:r>
          </w:p>
          <w:p w:rsidR="00050EE7" w:rsidRPr="00773F2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КЗС-1218-29 </w:t>
            </w:r>
          </w:p>
          <w:p w:rsidR="00050EE7" w:rsidRPr="00773F2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CASE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IN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 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CTEIGER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550, </w:t>
            </w:r>
          </w:p>
          <w:p w:rsidR="00050EE7" w:rsidRPr="00773F2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AGRI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FARMER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30,7, </w:t>
            </w:r>
          </w:p>
          <w:p w:rsidR="00050EE7" w:rsidRPr="00945D27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Pr="00945D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CASE</w:t>
            </w:r>
            <w:r w:rsidRPr="00945D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IH</w:t>
            </w:r>
            <w:r w:rsidRPr="00945D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STX</w:t>
            </w:r>
            <w:r w:rsidRPr="00945D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385, </w:t>
            </w:r>
          </w:p>
          <w:p w:rsidR="00050EE7" w:rsidRPr="00945D27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945D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NEW</w:t>
            </w:r>
            <w:r w:rsidRPr="00945D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HOLLAND</w:t>
            </w:r>
            <w:r w:rsidRPr="00945D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945D27">
              <w:rPr>
                <w:rFonts w:ascii="Times New Roman" w:eastAsia="Times New Roman" w:hAnsi="Times New Roman"/>
                <w:szCs w:val="20"/>
                <w:lang w:eastAsia="hi-IN" w:bidi="hi-IN"/>
              </w:rPr>
              <w:t>56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945D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, </w:t>
            </w:r>
          </w:p>
          <w:p w:rsidR="00050EE7" w:rsidRPr="00773F2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NEW HOLLAND 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</w:p>
          <w:p w:rsidR="00050EE7" w:rsidRPr="00773F2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NEW HOLLAND 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, </w:t>
            </w:r>
          </w:p>
          <w:p w:rsidR="00050EE7" w:rsidRPr="00773F2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NEW 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lastRenderedPageBreak/>
              <w:t xml:space="preserve">HOLLAND 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</w:p>
          <w:p w:rsidR="00050EE7" w:rsidRPr="00773F2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val="en-US"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NEW HOLLAND 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</w:p>
          <w:p w:rsidR="00050EE7" w:rsidRPr="00773F2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Беларус 2022.3, </w:t>
            </w:r>
          </w:p>
          <w:p w:rsidR="00050EE7" w:rsidRPr="00773F2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колесный NEW 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HOLLAND</w:t>
            </w:r>
          </w:p>
          <w:p w:rsidR="00050EE7" w:rsidRPr="00773F2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T8.390,</w:t>
            </w:r>
          </w:p>
          <w:p w:rsidR="00050EE7" w:rsidRPr="00773F2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Комбайн КЗС   </w:t>
            </w:r>
          </w:p>
          <w:p w:rsidR="00050EE7" w:rsidRPr="00773F2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1218 Полесье,</w:t>
            </w:r>
            <w:r w:rsidRPr="00773F26">
              <w:rPr>
                <w:rFonts w:ascii="Times New Roman" w:hAnsi="Times New Roman"/>
                <w:szCs w:val="20"/>
              </w:rPr>
              <w:t xml:space="preserve">   </w:t>
            </w:r>
          </w:p>
          <w:p w:rsidR="00050EE7" w:rsidRPr="00773F2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 xml:space="preserve">Трактор Беларус-  </w:t>
            </w:r>
          </w:p>
          <w:p w:rsidR="00050EE7" w:rsidRPr="00773F2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82,1</w:t>
            </w:r>
          </w:p>
          <w:p w:rsidR="00050EE7" w:rsidRPr="00773F2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Комбайн ТОРУМ 750,</w:t>
            </w:r>
          </w:p>
          <w:p w:rsidR="00050EE7" w:rsidRPr="00773F2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 xml:space="preserve">Телескопический погрузчик 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>FH</w:t>
            </w:r>
            <w:r w:rsidRPr="00773F26">
              <w:rPr>
                <w:rFonts w:ascii="Times New Roman" w:hAnsi="Times New Roman"/>
                <w:szCs w:val="20"/>
              </w:rPr>
              <w:t>7,45,</w:t>
            </w:r>
          </w:p>
          <w:p w:rsidR="00050EE7" w:rsidRPr="00773F2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колесный Класс 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Axion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940 </w:t>
            </w:r>
            <w:r w:rsidRPr="00773F2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c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 плугом</w:t>
            </w:r>
            <w:r w:rsidR="00773F26"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.</w:t>
            </w:r>
          </w:p>
          <w:p w:rsidR="00773F26" w:rsidRPr="00773F26" w:rsidRDefault="00773F26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Беларус -82,1</w:t>
            </w:r>
          </w:p>
          <w:p w:rsidR="00050EE7" w:rsidRPr="00773F2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</w:p>
          <w:p w:rsidR="00050EE7" w:rsidRPr="00773F2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Pr="00773F26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73F2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B839E2" w:rsidTr="00BC0ED7">
        <w:tc>
          <w:tcPr>
            <w:tcW w:w="1702" w:type="dxa"/>
            <w:shd w:val="clear" w:color="auto" w:fill="auto"/>
          </w:tcPr>
          <w:p w:rsidR="00050EE7" w:rsidRPr="0071693E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Pr="0071693E" w:rsidRDefault="00050EE7" w:rsidP="00050EE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050EE7" w:rsidRPr="0071693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</w:tbl>
    <w:p w:rsidR="00261F27" w:rsidRPr="00B839E2" w:rsidRDefault="00261F27" w:rsidP="001F6EC9"/>
    <w:sectPr w:rsidR="00261F27" w:rsidRPr="00B839E2" w:rsidSect="004F02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B06" w:rsidRDefault="00B11B06" w:rsidP="00814D33">
      <w:r>
        <w:separator/>
      </w:r>
    </w:p>
  </w:endnote>
  <w:endnote w:type="continuationSeparator" w:id="0">
    <w:p w:rsidR="00B11B06" w:rsidRDefault="00B11B06" w:rsidP="0081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B06" w:rsidRDefault="00B11B06" w:rsidP="00814D33">
      <w:r>
        <w:separator/>
      </w:r>
    </w:p>
  </w:footnote>
  <w:footnote w:type="continuationSeparator" w:id="0">
    <w:p w:rsidR="00B11B06" w:rsidRDefault="00B11B06" w:rsidP="0081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6D2CF0"/>
    <w:multiLevelType w:val="multilevel"/>
    <w:tmpl w:val="61DA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4C98"/>
    <w:multiLevelType w:val="multilevel"/>
    <w:tmpl w:val="49C2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571EE"/>
    <w:multiLevelType w:val="multilevel"/>
    <w:tmpl w:val="3308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C66BE"/>
    <w:multiLevelType w:val="multilevel"/>
    <w:tmpl w:val="AD86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3705E"/>
    <w:multiLevelType w:val="multilevel"/>
    <w:tmpl w:val="0696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26A27"/>
    <w:multiLevelType w:val="multilevel"/>
    <w:tmpl w:val="6608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C49FD"/>
    <w:multiLevelType w:val="multilevel"/>
    <w:tmpl w:val="7D94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98113B"/>
    <w:multiLevelType w:val="multilevel"/>
    <w:tmpl w:val="8F1E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807B9E"/>
    <w:multiLevelType w:val="multilevel"/>
    <w:tmpl w:val="7AC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BF3C03"/>
    <w:multiLevelType w:val="multilevel"/>
    <w:tmpl w:val="FE82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004AE"/>
    <w:multiLevelType w:val="multilevel"/>
    <w:tmpl w:val="504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5779CD"/>
    <w:multiLevelType w:val="multilevel"/>
    <w:tmpl w:val="F254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525C9B"/>
    <w:multiLevelType w:val="multilevel"/>
    <w:tmpl w:val="DBB8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AA1BF6"/>
    <w:multiLevelType w:val="multilevel"/>
    <w:tmpl w:val="BEAC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FD21BE"/>
    <w:multiLevelType w:val="multilevel"/>
    <w:tmpl w:val="3A34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0E0993"/>
    <w:multiLevelType w:val="multilevel"/>
    <w:tmpl w:val="EDB4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756B2B"/>
    <w:multiLevelType w:val="multilevel"/>
    <w:tmpl w:val="4658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D22CEB"/>
    <w:multiLevelType w:val="hybridMultilevel"/>
    <w:tmpl w:val="B64E4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27702"/>
    <w:multiLevelType w:val="multilevel"/>
    <w:tmpl w:val="B4EC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C30D92"/>
    <w:multiLevelType w:val="multilevel"/>
    <w:tmpl w:val="B008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BF4FB4"/>
    <w:multiLevelType w:val="multilevel"/>
    <w:tmpl w:val="C352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0163EB"/>
    <w:multiLevelType w:val="hybridMultilevel"/>
    <w:tmpl w:val="ED08EB26"/>
    <w:lvl w:ilvl="0" w:tplc="39140DF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>
    <w:nsid w:val="525A053E"/>
    <w:multiLevelType w:val="hybridMultilevel"/>
    <w:tmpl w:val="FCE0DA94"/>
    <w:lvl w:ilvl="0" w:tplc="1FD47CE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>
    <w:nsid w:val="62675428"/>
    <w:multiLevelType w:val="multilevel"/>
    <w:tmpl w:val="8B80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805751"/>
    <w:multiLevelType w:val="multilevel"/>
    <w:tmpl w:val="F298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193413"/>
    <w:multiLevelType w:val="multilevel"/>
    <w:tmpl w:val="D41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D3188"/>
    <w:multiLevelType w:val="multilevel"/>
    <w:tmpl w:val="D38C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D237D2"/>
    <w:multiLevelType w:val="multilevel"/>
    <w:tmpl w:val="4AD6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3A301A"/>
    <w:multiLevelType w:val="multilevel"/>
    <w:tmpl w:val="25DA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5F3E5E"/>
    <w:multiLevelType w:val="multilevel"/>
    <w:tmpl w:val="95AC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1C1228"/>
    <w:multiLevelType w:val="hybridMultilevel"/>
    <w:tmpl w:val="57804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13E70"/>
    <w:multiLevelType w:val="multilevel"/>
    <w:tmpl w:val="316A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EE3A5E"/>
    <w:multiLevelType w:val="multilevel"/>
    <w:tmpl w:val="E2F2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9"/>
  </w:num>
  <w:num w:numId="3">
    <w:abstractNumId w:val="25"/>
  </w:num>
  <w:num w:numId="4">
    <w:abstractNumId w:val="4"/>
  </w:num>
  <w:num w:numId="5">
    <w:abstractNumId w:val="7"/>
  </w:num>
  <w:num w:numId="6">
    <w:abstractNumId w:val="16"/>
  </w:num>
  <w:num w:numId="7">
    <w:abstractNumId w:val="32"/>
  </w:num>
  <w:num w:numId="8">
    <w:abstractNumId w:val="24"/>
  </w:num>
  <w:num w:numId="9">
    <w:abstractNumId w:val="1"/>
  </w:num>
  <w:num w:numId="10">
    <w:abstractNumId w:val="12"/>
  </w:num>
  <w:num w:numId="11">
    <w:abstractNumId w:val="15"/>
  </w:num>
  <w:num w:numId="12">
    <w:abstractNumId w:val="27"/>
  </w:num>
  <w:num w:numId="13">
    <w:abstractNumId w:val="9"/>
  </w:num>
  <w:num w:numId="14">
    <w:abstractNumId w:val="26"/>
  </w:num>
  <w:num w:numId="15">
    <w:abstractNumId w:val="14"/>
  </w:num>
  <w:num w:numId="16">
    <w:abstractNumId w:val="3"/>
  </w:num>
  <w:num w:numId="17">
    <w:abstractNumId w:val="30"/>
  </w:num>
  <w:num w:numId="18">
    <w:abstractNumId w:val="28"/>
  </w:num>
  <w:num w:numId="19">
    <w:abstractNumId w:val="13"/>
  </w:num>
  <w:num w:numId="20">
    <w:abstractNumId w:val="33"/>
  </w:num>
  <w:num w:numId="21">
    <w:abstractNumId w:val="5"/>
  </w:num>
  <w:num w:numId="22">
    <w:abstractNumId w:val="10"/>
  </w:num>
  <w:num w:numId="23">
    <w:abstractNumId w:val="17"/>
  </w:num>
  <w:num w:numId="24">
    <w:abstractNumId w:val="21"/>
  </w:num>
  <w:num w:numId="25">
    <w:abstractNumId w:val="19"/>
  </w:num>
  <w:num w:numId="26">
    <w:abstractNumId w:val="11"/>
  </w:num>
  <w:num w:numId="27">
    <w:abstractNumId w:val="20"/>
  </w:num>
  <w:num w:numId="28">
    <w:abstractNumId w:val="2"/>
  </w:num>
  <w:num w:numId="29">
    <w:abstractNumId w:val="6"/>
  </w:num>
  <w:num w:numId="30">
    <w:abstractNumId w:val="31"/>
  </w:num>
  <w:num w:numId="31">
    <w:abstractNumId w:val="23"/>
  </w:num>
  <w:num w:numId="32">
    <w:abstractNumId w:val="22"/>
  </w:num>
  <w:num w:numId="33">
    <w:abstractNumId w:val="1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F7"/>
    <w:rsid w:val="000153D8"/>
    <w:rsid w:val="00046D5A"/>
    <w:rsid w:val="00050EE7"/>
    <w:rsid w:val="00053C9D"/>
    <w:rsid w:val="0006046B"/>
    <w:rsid w:val="00087271"/>
    <w:rsid w:val="000901E4"/>
    <w:rsid w:val="0009512E"/>
    <w:rsid w:val="000A0813"/>
    <w:rsid w:val="000B1A37"/>
    <w:rsid w:val="000C7760"/>
    <w:rsid w:val="000E13C4"/>
    <w:rsid w:val="001053F6"/>
    <w:rsid w:val="0010763C"/>
    <w:rsid w:val="00112718"/>
    <w:rsid w:val="0011471A"/>
    <w:rsid w:val="00132F76"/>
    <w:rsid w:val="00147AF0"/>
    <w:rsid w:val="00154E97"/>
    <w:rsid w:val="001601B3"/>
    <w:rsid w:val="00166F4A"/>
    <w:rsid w:val="0017435F"/>
    <w:rsid w:val="00183E66"/>
    <w:rsid w:val="00187C02"/>
    <w:rsid w:val="00190609"/>
    <w:rsid w:val="001A0D68"/>
    <w:rsid w:val="001A41C9"/>
    <w:rsid w:val="001B4F02"/>
    <w:rsid w:val="001D113A"/>
    <w:rsid w:val="001D14C7"/>
    <w:rsid w:val="001D24A7"/>
    <w:rsid w:val="001F11F7"/>
    <w:rsid w:val="001F6EC9"/>
    <w:rsid w:val="0021119A"/>
    <w:rsid w:val="00234682"/>
    <w:rsid w:val="00250FFC"/>
    <w:rsid w:val="002559B3"/>
    <w:rsid w:val="00261F27"/>
    <w:rsid w:val="002826CE"/>
    <w:rsid w:val="002A680A"/>
    <w:rsid w:val="002E4403"/>
    <w:rsid w:val="002F0ADA"/>
    <w:rsid w:val="002F24A5"/>
    <w:rsid w:val="00342501"/>
    <w:rsid w:val="00353065"/>
    <w:rsid w:val="00353561"/>
    <w:rsid w:val="0035669A"/>
    <w:rsid w:val="00370B11"/>
    <w:rsid w:val="00370CA7"/>
    <w:rsid w:val="00372ABE"/>
    <w:rsid w:val="00383E7A"/>
    <w:rsid w:val="003C506C"/>
    <w:rsid w:val="003D29DB"/>
    <w:rsid w:val="003E69D4"/>
    <w:rsid w:val="003E6A11"/>
    <w:rsid w:val="003F4343"/>
    <w:rsid w:val="00406842"/>
    <w:rsid w:val="00406C56"/>
    <w:rsid w:val="00407B29"/>
    <w:rsid w:val="0041137A"/>
    <w:rsid w:val="004116CE"/>
    <w:rsid w:val="00412D46"/>
    <w:rsid w:val="004133BE"/>
    <w:rsid w:val="0044390A"/>
    <w:rsid w:val="0044453A"/>
    <w:rsid w:val="00462B2E"/>
    <w:rsid w:val="00464AC8"/>
    <w:rsid w:val="0046649F"/>
    <w:rsid w:val="00491A2E"/>
    <w:rsid w:val="0049202F"/>
    <w:rsid w:val="00492D35"/>
    <w:rsid w:val="004B73D1"/>
    <w:rsid w:val="004C777C"/>
    <w:rsid w:val="004D34A4"/>
    <w:rsid w:val="004D3E7A"/>
    <w:rsid w:val="004D698C"/>
    <w:rsid w:val="004D6E75"/>
    <w:rsid w:val="004E2B5B"/>
    <w:rsid w:val="004E56D1"/>
    <w:rsid w:val="004F02B8"/>
    <w:rsid w:val="004F51B6"/>
    <w:rsid w:val="00520ABF"/>
    <w:rsid w:val="00526A11"/>
    <w:rsid w:val="00561327"/>
    <w:rsid w:val="00570FA4"/>
    <w:rsid w:val="00575300"/>
    <w:rsid w:val="0057588E"/>
    <w:rsid w:val="00587190"/>
    <w:rsid w:val="005A4830"/>
    <w:rsid w:val="005A6106"/>
    <w:rsid w:val="005C59C2"/>
    <w:rsid w:val="005E27A5"/>
    <w:rsid w:val="005F3243"/>
    <w:rsid w:val="00604DF9"/>
    <w:rsid w:val="006158A1"/>
    <w:rsid w:val="00617073"/>
    <w:rsid w:val="0061788D"/>
    <w:rsid w:val="00633B8C"/>
    <w:rsid w:val="0065126F"/>
    <w:rsid w:val="00655AEE"/>
    <w:rsid w:val="006766D9"/>
    <w:rsid w:val="00682B43"/>
    <w:rsid w:val="00692096"/>
    <w:rsid w:val="0069283F"/>
    <w:rsid w:val="006B3175"/>
    <w:rsid w:val="006C0BDD"/>
    <w:rsid w:val="006D775A"/>
    <w:rsid w:val="006E4962"/>
    <w:rsid w:val="006E6353"/>
    <w:rsid w:val="006F031C"/>
    <w:rsid w:val="006F1DFC"/>
    <w:rsid w:val="006F69B8"/>
    <w:rsid w:val="007032A3"/>
    <w:rsid w:val="00710CB4"/>
    <w:rsid w:val="007125FD"/>
    <w:rsid w:val="00712D13"/>
    <w:rsid w:val="0071693E"/>
    <w:rsid w:val="007322A8"/>
    <w:rsid w:val="00773F26"/>
    <w:rsid w:val="00775D79"/>
    <w:rsid w:val="00776C8A"/>
    <w:rsid w:val="007803E1"/>
    <w:rsid w:val="007C67B8"/>
    <w:rsid w:val="007D17ED"/>
    <w:rsid w:val="007D69C4"/>
    <w:rsid w:val="007E1099"/>
    <w:rsid w:val="007E39EC"/>
    <w:rsid w:val="007E3DC4"/>
    <w:rsid w:val="007F1CD6"/>
    <w:rsid w:val="00814D33"/>
    <w:rsid w:val="00814D4D"/>
    <w:rsid w:val="00841DC1"/>
    <w:rsid w:val="00842DFE"/>
    <w:rsid w:val="00851EFA"/>
    <w:rsid w:val="00874AA5"/>
    <w:rsid w:val="00887167"/>
    <w:rsid w:val="008A5AF3"/>
    <w:rsid w:val="008C57C0"/>
    <w:rsid w:val="008D4EBF"/>
    <w:rsid w:val="008D5B7F"/>
    <w:rsid w:val="008E405D"/>
    <w:rsid w:val="008F22ED"/>
    <w:rsid w:val="00921DD3"/>
    <w:rsid w:val="00924CF7"/>
    <w:rsid w:val="00924CFF"/>
    <w:rsid w:val="00945C63"/>
    <w:rsid w:val="00945D27"/>
    <w:rsid w:val="00946AB9"/>
    <w:rsid w:val="00952517"/>
    <w:rsid w:val="00954432"/>
    <w:rsid w:val="009622D1"/>
    <w:rsid w:val="009628AB"/>
    <w:rsid w:val="0097059A"/>
    <w:rsid w:val="00971016"/>
    <w:rsid w:val="00971665"/>
    <w:rsid w:val="00975FC9"/>
    <w:rsid w:val="009A4E43"/>
    <w:rsid w:val="009B70F9"/>
    <w:rsid w:val="009B7340"/>
    <w:rsid w:val="009B7D8A"/>
    <w:rsid w:val="009C64A9"/>
    <w:rsid w:val="009C7186"/>
    <w:rsid w:val="009D5471"/>
    <w:rsid w:val="009E3BD1"/>
    <w:rsid w:val="009F11D3"/>
    <w:rsid w:val="00A01832"/>
    <w:rsid w:val="00A10B52"/>
    <w:rsid w:val="00A36452"/>
    <w:rsid w:val="00A45FC9"/>
    <w:rsid w:val="00A508AF"/>
    <w:rsid w:val="00A54BBA"/>
    <w:rsid w:val="00A561BD"/>
    <w:rsid w:val="00A6512E"/>
    <w:rsid w:val="00A71F7F"/>
    <w:rsid w:val="00AA30BD"/>
    <w:rsid w:val="00AC5A01"/>
    <w:rsid w:val="00AD2E81"/>
    <w:rsid w:val="00AD5D2B"/>
    <w:rsid w:val="00AE1A53"/>
    <w:rsid w:val="00AE3791"/>
    <w:rsid w:val="00AE633A"/>
    <w:rsid w:val="00B01D2D"/>
    <w:rsid w:val="00B11B06"/>
    <w:rsid w:val="00B13E02"/>
    <w:rsid w:val="00B17577"/>
    <w:rsid w:val="00B60B35"/>
    <w:rsid w:val="00B60C38"/>
    <w:rsid w:val="00B61394"/>
    <w:rsid w:val="00B66891"/>
    <w:rsid w:val="00B839E2"/>
    <w:rsid w:val="00B83EAF"/>
    <w:rsid w:val="00BB649D"/>
    <w:rsid w:val="00BC0ED7"/>
    <w:rsid w:val="00BF64F6"/>
    <w:rsid w:val="00C36AC9"/>
    <w:rsid w:val="00C474F4"/>
    <w:rsid w:val="00C52485"/>
    <w:rsid w:val="00C73D8D"/>
    <w:rsid w:val="00C75A7B"/>
    <w:rsid w:val="00C862EA"/>
    <w:rsid w:val="00C920E2"/>
    <w:rsid w:val="00CA1DAE"/>
    <w:rsid w:val="00CA486D"/>
    <w:rsid w:val="00CA7950"/>
    <w:rsid w:val="00CD1223"/>
    <w:rsid w:val="00CE041B"/>
    <w:rsid w:val="00CE2CB0"/>
    <w:rsid w:val="00CE3845"/>
    <w:rsid w:val="00CE457B"/>
    <w:rsid w:val="00CE4A32"/>
    <w:rsid w:val="00CE6358"/>
    <w:rsid w:val="00CF4148"/>
    <w:rsid w:val="00D06D5F"/>
    <w:rsid w:val="00D25147"/>
    <w:rsid w:val="00D31542"/>
    <w:rsid w:val="00D33253"/>
    <w:rsid w:val="00D442B4"/>
    <w:rsid w:val="00D53CE0"/>
    <w:rsid w:val="00D55C6F"/>
    <w:rsid w:val="00D66107"/>
    <w:rsid w:val="00D7761F"/>
    <w:rsid w:val="00D86D36"/>
    <w:rsid w:val="00D94EE0"/>
    <w:rsid w:val="00D978A1"/>
    <w:rsid w:val="00DA0626"/>
    <w:rsid w:val="00DA2094"/>
    <w:rsid w:val="00DB50B6"/>
    <w:rsid w:val="00DD0500"/>
    <w:rsid w:val="00DD357C"/>
    <w:rsid w:val="00DD44E3"/>
    <w:rsid w:val="00DF6507"/>
    <w:rsid w:val="00E35674"/>
    <w:rsid w:val="00E37640"/>
    <w:rsid w:val="00E43015"/>
    <w:rsid w:val="00E50F26"/>
    <w:rsid w:val="00E5514E"/>
    <w:rsid w:val="00E679DD"/>
    <w:rsid w:val="00E70C18"/>
    <w:rsid w:val="00E73FA5"/>
    <w:rsid w:val="00E80149"/>
    <w:rsid w:val="00E90DDF"/>
    <w:rsid w:val="00E912B4"/>
    <w:rsid w:val="00E94859"/>
    <w:rsid w:val="00EC2155"/>
    <w:rsid w:val="00EE4061"/>
    <w:rsid w:val="00F11DBE"/>
    <w:rsid w:val="00F21527"/>
    <w:rsid w:val="00F26811"/>
    <w:rsid w:val="00F2726F"/>
    <w:rsid w:val="00F43E00"/>
    <w:rsid w:val="00F55189"/>
    <w:rsid w:val="00F5521B"/>
    <w:rsid w:val="00F6129B"/>
    <w:rsid w:val="00F70840"/>
    <w:rsid w:val="00F7599C"/>
    <w:rsid w:val="00F91927"/>
    <w:rsid w:val="00FA51E5"/>
    <w:rsid w:val="00FA52CD"/>
    <w:rsid w:val="00FC449E"/>
    <w:rsid w:val="00FC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EE9E8-1AD7-4A2F-BAA0-66873B07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5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3561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535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669A"/>
    <w:pPr>
      <w:ind w:left="720"/>
      <w:contextualSpacing/>
    </w:pPr>
  </w:style>
  <w:style w:type="paragraph" w:customStyle="1" w:styleId="a7">
    <w:name w:val="Прижатый влево"/>
    <w:basedOn w:val="a"/>
    <w:next w:val="a"/>
    <w:rsid w:val="00A10B52"/>
    <w:pPr>
      <w:autoSpaceDE w:val="0"/>
    </w:pPr>
    <w:rPr>
      <w:rFonts w:eastAsia="Times New Roman" w:cs="Arial"/>
      <w:sz w:val="24"/>
      <w:lang w:eastAsia="hi-IN" w:bidi="hi-IN"/>
    </w:rPr>
  </w:style>
  <w:style w:type="character" w:styleId="a8">
    <w:name w:val="Hyperlink"/>
    <w:basedOn w:val="a0"/>
    <w:uiPriority w:val="99"/>
    <w:semiHidden/>
    <w:unhideWhenUsed/>
    <w:rsid w:val="003E69D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14D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4D33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814D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4D33"/>
    <w:rPr>
      <w:rFonts w:ascii="Arial" w:eastAsia="Lucida Sans Unicode" w:hAnsi="Arial" w:cs="Times New Roman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3" w:color="E4E4E4"/>
                            <w:left w:val="single" w:sz="6" w:space="15" w:color="E4E4E4"/>
                            <w:bottom w:val="single" w:sz="6" w:space="11" w:color="E4E4E4"/>
                            <w:right w:val="single" w:sz="6" w:space="15" w:color="E4E4E4"/>
                          </w:divBdr>
                        </w:div>
                        <w:div w:id="81992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E4E4E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0091">
          <w:marLeft w:val="0"/>
          <w:marRight w:val="0"/>
          <w:marTop w:val="0"/>
          <w:marBottom w:val="0"/>
          <w:divBdr>
            <w:top w:val="single" w:sz="6" w:space="13" w:color="E4E4E4"/>
            <w:left w:val="single" w:sz="6" w:space="15" w:color="E4E4E4"/>
            <w:bottom w:val="single" w:sz="6" w:space="11" w:color="E4E4E4"/>
            <w:right w:val="single" w:sz="6" w:space="15" w:color="E4E4E4"/>
          </w:divBdr>
        </w:div>
      </w:divsChild>
    </w:div>
    <w:div w:id="92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697">
          <w:marLeft w:val="0"/>
          <w:marRight w:val="0"/>
          <w:marTop w:val="0"/>
          <w:marBottom w:val="0"/>
          <w:divBdr>
            <w:top w:val="single" w:sz="6" w:space="0" w:color="D66719"/>
            <w:left w:val="single" w:sz="6" w:space="13" w:color="D66719"/>
            <w:bottom w:val="single" w:sz="6" w:space="0" w:color="D66719"/>
            <w:right w:val="single" w:sz="6" w:space="13" w:color="D66719"/>
          </w:divBdr>
          <w:divsChild>
            <w:div w:id="15037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4936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9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2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9633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81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047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4945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6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9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8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123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6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209250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9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5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1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81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8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0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11952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73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2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29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064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589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31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43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300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423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0229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222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77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7490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869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316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7022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934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6063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723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574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85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99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930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326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0458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067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33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3963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18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7660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790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94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4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24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471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16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9838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546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415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241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33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54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2029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967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01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876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82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71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72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996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93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50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84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342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945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690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957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007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39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43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001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84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469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860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536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87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7810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9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51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493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95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668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472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971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0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222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408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63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07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906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45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329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50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69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898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944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508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952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85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325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50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00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40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467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543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3199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078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051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3357">
                  <w:marLeft w:val="-3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0" w:color="FFFFFF"/>
                  </w:divBdr>
                </w:div>
                <w:div w:id="167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17274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0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89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778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1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006842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6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4743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850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9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817072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2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70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1857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5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896407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3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038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5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24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406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478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100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59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880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03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46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02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0357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011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714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853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608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272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2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3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434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6111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314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20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728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54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59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26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250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36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892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771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21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663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9104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25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97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21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366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4054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79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8016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03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351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287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573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434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422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452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82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236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46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8532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50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30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43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21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19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51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37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434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636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733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904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8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457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75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3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20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422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832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5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65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8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580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67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950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35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061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22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4269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56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539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6852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369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2071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3839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853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866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90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724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7112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5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565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63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819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698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996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9966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674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809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081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76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63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709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488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749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4723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11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372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5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41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37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491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498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831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45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00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7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87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52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76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695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81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06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554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74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609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917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845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178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868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208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479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403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795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587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965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0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388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71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01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006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97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82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381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75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512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415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47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471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823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83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198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0124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856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13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910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81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77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202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549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9JF3mNaPmpC50Am14808CM1S1Li00000E0H00aW2OBm8Q09m-BU3sms00UER8uW1uzt9dYkG0QYXnA8Xc07oYi3c8RW1ZjJQXHN00LxO0UxYnW_W0OQBnW_e0P02Y0BW-dsW0epVj17O0WBm0eJnbQC8-0BGhuhDXe_mffm1W0FdnF6A1uW3fONaZmYO0wp6CQW32h031B040RW4_m7e18IZ4FW4fVSQY0MbzngG1RM6g06W1PYA2AW5j-m6i0Mtx0Qu1U3SAi05jOQe0SW5uDmgu0K5y0K1c0QAnfY_2w06WWEe1e83k0RWfW791h23Si4w3XLSqGPSF8NG2fG56Ta60000q000002f1xKLFE4LiD8ci0U0W9Wqq0S2u0U62l47jsBFBTUMTBRu1mA020JG2822W8604E08ng_Q280A0S4A00000000y3_O2WBW2e29UlWAmFmLgWiGWuHV9BKL003S5jICtcm50DaBjHKyuHMmqYRe2wNt6l0B1kWC2-0D0V8D0FeD088E08aEow55jlFzx3-G3i24FPWEi8VAYwp7mufSe0x0X3q0?q=%D0%BC%D0%B8%D1%86%D1%83%D0%B1%D0%B8%D1%81%D0%B8+%D0%B2%D0%BE%D1%80%D0%BE%D0%BD%D0%B5%D0%B6+%D0%BE%D1%84%D0%B8%D1%86%D0%B8%D0%B0%D0%BB%D1%8C%D0%BD%D1%8B%D0%B9+%D1%81%D0%B0%D0%B9%D1%82+%D0%BC%D0%BE%D0%B4%D0%B5%D0%BB%D1%8C%D0%BD%D1%8B%D0%B9+%D1%80%D1%8F%D0%B4+%D1%81+%D1%86%D0%B5%D0%BD%D0%B0%D0%BC%D0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D1A0-7803-400E-81CF-9E08F8BF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20</Pages>
  <Words>4178</Words>
  <Characters>23817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2015-05-07T13:03:00Z</cp:lastPrinted>
  <dcterms:created xsi:type="dcterms:W3CDTF">2018-05-16T13:58:00Z</dcterms:created>
  <dcterms:modified xsi:type="dcterms:W3CDTF">2019-07-09T15:43:00Z</dcterms:modified>
</cp:coreProperties>
</file>