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Акулов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727 114,00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3532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УАЗ 31514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5326083,0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2ПМ4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492 372,55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t>35,2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Банщикова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613016" w:rsidRDefault="00920922" w:rsidP="007F0B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016">
              <w:rPr>
                <w:sz w:val="22"/>
                <w:szCs w:val="22"/>
              </w:rPr>
              <w:t xml:space="preserve">1 295 937,98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rPr>
                <w:szCs w:val="24"/>
              </w:rPr>
              <w:t>Земельный участок 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1800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Default="00920922" w:rsidP="006D20A7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57,2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4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13016" w:rsidRDefault="00920922" w:rsidP="00F3589B">
            <w:pPr>
              <w:jc w:val="center"/>
              <w:rPr>
                <w:szCs w:val="24"/>
              </w:rPr>
            </w:pPr>
            <w:r w:rsidRPr="00613016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 Федерация 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13016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6130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13016" w:rsidRDefault="00920922" w:rsidP="00F3589B">
            <w:pPr>
              <w:jc w:val="center"/>
              <w:rPr>
                <w:szCs w:val="24"/>
              </w:rPr>
            </w:pPr>
            <w:r w:rsidRPr="00613016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3589B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 Федерация 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Глава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Безъязыков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973 694,10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A520E9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478,0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Default="00920922" w:rsidP="006041DC">
            <w:pPr>
              <w:jc w:val="center"/>
            </w:pPr>
            <w:r>
              <w:rPr>
                <w:szCs w:val="24"/>
              </w:rPr>
              <w:t>УАЗ 31519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2508,0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124,1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122,2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42,6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94 660,95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2508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t>124,1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Бутин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2C4E8A">
            <w:r>
              <w:t>46,0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5200,0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171,0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</w:t>
            </w:r>
            <w:r>
              <w:rPr>
                <w:szCs w:val="24"/>
              </w:rPr>
              <w:lastRenderedPageBreak/>
              <w:t>тние дети</w:t>
            </w:r>
            <w:hyperlink r:id="rId5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AC58F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AC58F3">
            <w:pPr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AC58F3">
            <w:pPr>
              <w:jc w:val="center"/>
            </w:pPr>
            <w:r w:rsidRPr="006D20A7">
              <w:rPr>
                <w:szCs w:val="24"/>
              </w:rPr>
              <w:t xml:space="preserve">Российская </w:t>
            </w:r>
            <w:r w:rsidRPr="006D20A7">
              <w:rPr>
                <w:szCs w:val="24"/>
              </w:rPr>
              <w:lastRenderedPageBreak/>
              <w:t>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AC5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AC5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AC58F3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AC58F3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AC58F3">
            <w:pPr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AC58F3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F291A">
            <w:pPr>
              <w:jc w:val="center"/>
            </w:pPr>
            <w: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F291A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503"/>
        <w:gridCol w:w="1134"/>
        <w:gridCol w:w="1481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Гильфанов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474 365,70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E2629" w:rsidRDefault="00920922" w:rsidP="00D126B2">
            <w:pPr>
              <w:rPr>
                <w:sz w:val="20"/>
                <w:szCs w:val="20"/>
              </w:rPr>
            </w:pPr>
            <w:r w:rsidRPr="006E2629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33,9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ВАЗ 2121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806,0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765DD7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361 195,57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E2629" w:rsidRDefault="00920922" w:rsidP="008F5654">
            <w:pPr>
              <w:rPr>
                <w:sz w:val="20"/>
                <w:szCs w:val="20"/>
              </w:rPr>
            </w:pPr>
            <w:r w:rsidRPr="006E2629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D126B2">
            <w:r>
              <w:t>33,9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D12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806,0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6E2629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несовершеннолетние дети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E2629" w:rsidRDefault="00920922" w:rsidP="008F5654">
            <w:r w:rsidRPr="006E2629"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D126B2">
            <w:r>
              <w:t xml:space="preserve">  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D12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E2629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E2629">
            <w:pPr>
              <w:jc w:val="center"/>
            </w:pPr>
            <w:r>
              <w:rPr>
                <w:szCs w:val="24"/>
              </w:rPr>
              <w:t>806,0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E2629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E2629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D126B2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D126B2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E2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E2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6E2629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9075F7" w:rsidRDefault="00920922" w:rsidP="009075F7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  <w:r>
        <w:rPr>
          <w:color w:val="000000"/>
        </w:rPr>
        <w:t xml:space="preserve"> </w:t>
      </w: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920922" w:rsidRPr="009075F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Декларированный годовой доход за 2018 год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Перечень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Перечень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объектов недвижимого имущества,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 xml:space="preserve">Вид объектов </w:t>
            </w:r>
            <w:r w:rsidRPr="009075F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 xml:space="preserve">Площадь </w:t>
            </w:r>
            <w:r w:rsidRPr="009075F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Страна</w:t>
            </w:r>
          </w:p>
          <w:p w:rsidR="00920922" w:rsidRPr="009075F7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075F7">
              <w:rPr>
                <w:sz w:val="20"/>
                <w:szCs w:val="20"/>
              </w:rPr>
              <w:lastRenderedPageBreak/>
              <w:t>средства</w:t>
            </w:r>
            <w:hyperlink w:anchor="sub_102" w:history="1">
              <w:r w:rsidRPr="009075F7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9075F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Площадь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Страна</w:t>
            </w:r>
          </w:p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10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Курышко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171 456,96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8415E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</w:p>
          <w:p w:rsidR="00920922" w:rsidRPr="009075F7" w:rsidRDefault="00920922" w:rsidP="0068415E">
            <w:pPr>
              <w:jc w:val="center"/>
              <w:rPr>
                <w:sz w:val="20"/>
                <w:szCs w:val="20"/>
                <w:lang w:val="en-US"/>
              </w:rPr>
            </w:pPr>
            <w:r w:rsidRPr="009075F7">
              <w:rPr>
                <w:sz w:val="20"/>
                <w:szCs w:val="20"/>
              </w:rPr>
              <w:t>ВАЗ-2105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8415E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 (собственность 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ГАЗ 3302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8415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FF7340">
            <w:pPr>
              <w:jc w:val="center"/>
              <w:rPr>
                <w:sz w:val="20"/>
                <w:szCs w:val="20"/>
                <w:lang w:val="en-US"/>
              </w:rPr>
            </w:pPr>
            <w:r w:rsidRPr="009075F7">
              <w:rPr>
                <w:sz w:val="20"/>
                <w:szCs w:val="20"/>
              </w:rPr>
              <w:t xml:space="preserve">Трактор </w:t>
            </w:r>
            <w:r w:rsidRPr="009075F7">
              <w:rPr>
                <w:sz w:val="20"/>
                <w:szCs w:val="20"/>
                <w:lang w:val="en-US"/>
              </w:rPr>
              <w:t>MT</w:t>
            </w:r>
            <w:r w:rsidRPr="009075F7">
              <w:rPr>
                <w:sz w:val="20"/>
                <w:szCs w:val="20"/>
              </w:rPr>
              <w:t>-</w:t>
            </w:r>
            <w:r w:rsidRPr="009075F7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075F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10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Супруг (а)</w:t>
            </w:r>
            <w:hyperlink w:anchor="sub_103" w:history="1">
              <w:r w:rsidRPr="009075F7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075F7">
              <w:rPr>
                <w:sz w:val="20"/>
                <w:szCs w:val="20"/>
              </w:rPr>
              <w:t>51</w:t>
            </w:r>
            <w:r w:rsidRPr="009075F7">
              <w:rPr>
                <w:sz w:val="20"/>
                <w:szCs w:val="20"/>
                <w:lang w:val="en-US"/>
              </w:rPr>
              <w:t> </w:t>
            </w:r>
            <w:r w:rsidRPr="009075F7">
              <w:rPr>
                <w:sz w:val="20"/>
                <w:szCs w:val="20"/>
              </w:rPr>
              <w:t>046,00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Несовершеннолетние дети</w:t>
            </w:r>
            <w:hyperlink r:id="rId6" w:anchor="sub_103" w:history="1">
              <w:r w:rsidRPr="009075F7">
                <w:rPr>
                  <w:rStyle w:val="a5"/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FF7340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FF7340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920922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075F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9075F7" w:rsidRDefault="00920922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920922" w:rsidRPr="009075F7" w:rsidRDefault="00920922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9075F7" w:rsidRDefault="00920922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t>2 С указанием вида и марки.</w:t>
      </w:r>
    </w:p>
    <w:p w:rsidR="00920922" w:rsidRPr="009075F7" w:rsidRDefault="00920922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Лопатина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995 011,35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246244" w:rsidRDefault="00920922" w:rsidP="00FF12D5">
            <w:pPr>
              <w:jc w:val="center"/>
              <w:rPr>
                <w:sz w:val="22"/>
                <w:szCs w:val="22"/>
              </w:rPr>
            </w:pPr>
            <w:r w:rsidRPr="0024624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Маргарян С.О.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0D245D" w:rsidRDefault="00920922" w:rsidP="00917DC2">
            <w:pPr>
              <w:rPr>
                <w:sz w:val="22"/>
                <w:szCs w:val="22"/>
              </w:rPr>
            </w:pPr>
            <w:r w:rsidRPr="000D245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72,3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ТОЙОТА Land c</w:t>
            </w:r>
            <w:r>
              <w:rPr>
                <w:szCs w:val="24"/>
                <w:lang w:val="en-US"/>
              </w:rPr>
              <w:t>r</w:t>
            </w:r>
            <w:r w:rsidRPr="001A4B37">
              <w:rPr>
                <w:szCs w:val="24"/>
              </w:rPr>
              <w:t>uiser 120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66,0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0D245D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D245D">
              <w:rPr>
                <w:szCs w:val="24"/>
              </w:rPr>
              <w:t>332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920,00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917DC2">
            <w:r>
              <w:t>66,0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472,0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69,2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t>925,0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55,2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jc w:val="center"/>
            </w:pPr>
            <w:r>
              <w:t>124,0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A4B37">
            <w:pPr>
              <w:jc w:val="center"/>
            </w:pPr>
            <w:r>
              <w:t>136,1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Декларированный годовой доход за 2018 год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Перечень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Перечень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объектов недвижимого имущества,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Вид объектов недвижимост</w:t>
            </w:r>
            <w:r w:rsidRPr="0092589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Страна</w:t>
            </w:r>
          </w:p>
          <w:p w:rsidR="00920922" w:rsidRPr="0092589A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Транспортные средства</w:t>
            </w:r>
            <w:hyperlink w:anchor="sub_102" w:history="1">
              <w:r w:rsidRPr="0092589A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Площадь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Страна</w:t>
            </w:r>
          </w:p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2589A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Марков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68415E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8F5654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2164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8F5654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6D20A7">
            <w:pPr>
              <w:jc w:val="center"/>
              <w:rPr>
                <w:sz w:val="20"/>
                <w:szCs w:val="20"/>
              </w:rPr>
            </w:pPr>
          </w:p>
          <w:p w:rsidR="00920922" w:rsidRPr="0092589A" w:rsidRDefault="00920922" w:rsidP="0068415E">
            <w:pPr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ТАЙОТА Ипсум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68415E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8F5654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71,1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8F5654">
            <w:pPr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92589A" w:rsidRDefault="00920922" w:rsidP="006D20A7">
            <w:pPr>
              <w:jc w:val="center"/>
              <w:rPr>
                <w:sz w:val="20"/>
                <w:szCs w:val="20"/>
              </w:rPr>
            </w:pPr>
            <w:r w:rsidRPr="0092589A">
              <w:rPr>
                <w:sz w:val="20"/>
                <w:szCs w:val="20"/>
              </w:rPr>
              <w:t>Ниссан Атлас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250 000,0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rPr>
                <w:szCs w:val="24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195,0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7F30A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7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Мулахметова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D30C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446 784,70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>
              <w:rPr>
                <w:szCs w:val="24"/>
              </w:rPr>
              <w:t>ГАЗ ГАЗЕЛЬ 2766ОА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Рычков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271 478,76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024E8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2035,0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  <w:p w:rsidR="00920922" w:rsidRPr="001024E8" w:rsidRDefault="00920922" w:rsidP="0068415E">
            <w:pPr>
              <w:jc w:val="center"/>
            </w:pPr>
            <w:r>
              <w:rPr>
                <w:szCs w:val="24"/>
              </w:rPr>
              <w:t>УАЗ 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024E8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82,2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1024E8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-2000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20922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2451BF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124 745.76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C151C4"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024E8">
            <w:r>
              <w:t>2035,0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1024E8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7340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024E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1024E8">
            <w:r>
              <w:t>82,2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1024E8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Симоченко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105600,0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722A92"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66,4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</w:t>
            </w:r>
          </w:p>
          <w:p w:rsidR="00920922" w:rsidRPr="00FF7340" w:rsidRDefault="00920922" w:rsidP="0068415E">
            <w:pPr>
              <w:jc w:val="center"/>
              <w:rPr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6D20A7">
            <w:pPr>
              <w:jc w:val="center"/>
            </w:pPr>
            <w:r w:rsidRPr="00413B35"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6D20A7">
            <w:pPr>
              <w:jc w:val="center"/>
            </w:pPr>
            <w:r w:rsidRPr="00413B35">
              <w:rPr>
                <w:szCs w:val="24"/>
              </w:rPr>
              <w:t>821,0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413B35" w:rsidRDefault="00920922">
            <w:r w:rsidRPr="00413B35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722A92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90,1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22A92" w:rsidRDefault="00920922" w:rsidP="006D20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HINO PROFIA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6D20A7">
            <w:pPr>
              <w:jc w:val="center"/>
              <w:rPr>
                <w:szCs w:val="24"/>
              </w:rPr>
            </w:pPr>
            <w:r w:rsidRPr="00413B35"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6D20A7">
            <w:pPr>
              <w:jc w:val="center"/>
              <w:rPr>
                <w:szCs w:val="24"/>
              </w:rPr>
            </w:pPr>
            <w:r w:rsidRPr="00413B35">
              <w:rPr>
                <w:szCs w:val="24"/>
              </w:rPr>
              <w:t>126,0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413B35" w:rsidRDefault="00920922">
            <w:r w:rsidRPr="00413B35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lastRenderedPageBreak/>
              <w:t>68,5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22A92" w:rsidRDefault="00920922" w:rsidP="00FF73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KUZU ELF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6D20A7">
            <w:pPr>
              <w:jc w:val="center"/>
              <w:rPr>
                <w:szCs w:val="24"/>
              </w:rPr>
            </w:pPr>
            <w:r w:rsidRPr="00413B35">
              <w:rPr>
                <w:szCs w:val="24"/>
              </w:rPr>
              <w:t xml:space="preserve">земельный </w:t>
            </w:r>
            <w:r w:rsidRPr="00413B35"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413B35" w:rsidRDefault="00920922" w:rsidP="00722A92">
            <w:pPr>
              <w:jc w:val="center"/>
            </w:pPr>
            <w:r w:rsidRPr="00413B35">
              <w:rPr>
                <w:szCs w:val="24"/>
              </w:rPr>
              <w:lastRenderedPageBreak/>
              <w:t>395,0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413B35" w:rsidRDefault="00920922">
            <w:r w:rsidRPr="00413B35">
              <w:rPr>
                <w:szCs w:val="24"/>
              </w:rPr>
              <w:t xml:space="preserve">Российская </w:t>
            </w:r>
            <w:r w:rsidRPr="00413B35">
              <w:rPr>
                <w:szCs w:val="24"/>
              </w:rPr>
              <w:lastRenderedPageBreak/>
              <w:t>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22A92" w:rsidRDefault="00920922" w:rsidP="008F5654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73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722A92" w:rsidRDefault="00920922" w:rsidP="00FF73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</w:tr>
      <w:tr w:rsidR="00920922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B40409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>
            <w:r w:rsidRPr="00B40409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t>66,4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413B35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B40409" w:rsidRDefault="00920922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B40409" w:rsidRDefault="00920922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  <w:rPr>
                <w:szCs w:val="24"/>
              </w:rPr>
            </w:pP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8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t>66,4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413B35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920922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413B35">
            <w:r>
              <w:t>66,4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6D20A7" w:rsidRDefault="00920922" w:rsidP="00413B35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</w:t>
            </w:r>
            <w:r w:rsidRPr="008C2B02">
              <w:rPr>
                <w:szCs w:val="24"/>
              </w:rPr>
              <w:lastRenderedPageBreak/>
              <w:t>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Субуханкулова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828 063, 36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1503A4" w:rsidRDefault="00920922" w:rsidP="00FF12D5">
            <w:pPr>
              <w:jc w:val="center"/>
              <w:rPr>
                <w:sz w:val="22"/>
                <w:szCs w:val="22"/>
              </w:rPr>
            </w:pPr>
            <w:r w:rsidRPr="001503A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Pr="008C2B02" w:rsidRDefault="00920922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</w:t>
            </w:r>
            <w:r w:rsidRPr="008C2B02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Площадь </w:t>
            </w: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920922" w:rsidRPr="008C2B02" w:rsidRDefault="00920922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920922" w:rsidRPr="008C2B02" w:rsidRDefault="00920922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920922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Тюкавкина Н.П.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D30C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911 807,97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6D20A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66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5661"/>
            </w:tblGrid>
            <w:tr w:rsidR="00920922" w:rsidRPr="008C2B02" w:rsidTr="00E302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6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20922" w:rsidRPr="008C2B02" w:rsidRDefault="00920922" w:rsidP="00E30207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8C2B02">
                    <w:rPr>
                      <w:szCs w:val="24"/>
                    </w:rPr>
                    <w:t>Супруг (а)</w:t>
                  </w:r>
                  <w:hyperlink w:anchor="sub_103" w:history="1">
                    <w:r w:rsidRPr="0086580B">
                      <w:rPr>
                        <w:color w:val="000000"/>
                        <w:szCs w:val="24"/>
                        <w:vertAlign w:val="superscript"/>
                      </w:rPr>
                      <w:t>3</w:t>
                    </w:r>
                  </w:hyperlink>
                </w:p>
              </w:tc>
            </w:tr>
          </w:tbl>
          <w:p w:rsidR="00920922" w:rsidRDefault="00920922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773 735,06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020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Istana </w:t>
            </w:r>
            <w:r w:rsidRPr="00E30207">
              <w:rPr>
                <w:sz w:val="22"/>
                <w:szCs w:val="22"/>
              </w:rPr>
              <w:t>ССАНГЙОНГ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E3020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E3020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Default="00920922" w:rsidP="00E3020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920922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8C2B02" w:rsidRDefault="00920922" w:rsidP="00E302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Default="00920922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FF12D5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Default="00920922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0207" w:rsidRDefault="00920922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колёсный Т-25А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DE4E81" w:rsidRDefault="00920922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DE4E81" w:rsidRDefault="00920922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Default="00920922" w:rsidP="003E3D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20922" w:rsidRPr="008C2B02" w:rsidRDefault="00920922" w:rsidP="007D4D9C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920922" w:rsidRDefault="00920922" w:rsidP="007D4D9C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920922" w:rsidRPr="008C2B02" w:rsidRDefault="00920922" w:rsidP="007D4D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920922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913DBF">
              <w:rPr>
                <w:sz w:val="20"/>
                <w:szCs w:val="20"/>
              </w:rPr>
              <w:t>год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имущества,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20922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13DBF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920922" w:rsidRPr="00913DBF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</w:tr>
      <w:tr w:rsidR="00920922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765DD7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920922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Депутат Совета муниципального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Щербаков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508 569,78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2790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E31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М</w:t>
            </w:r>
            <w:r>
              <w:rPr>
                <w:sz w:val="20"/>
                <w:szCs w:val="20"/>
                <w:lang w:val="en-US"/>
              </w:rPr>
              <w:t xml:space="preserve">RV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920922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58,8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920922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920922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10</w:t>
            </w:r>
          </w:p>
        </w:tc>
      </w:tr>
      <w:tr w:rsidR="00920922" w:rsidRPr="008C2B02" w:rsidTr="001C5525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Супруг (а)</w:t>
            </w:r>
            <w:hyperlink w:anchor="sub_103" w:history="1">
              <w:r w:rsidRPr="00E3136A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3136A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357,</w:t>
            </w:r>
            <w:r w:rsidRPr="00E313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22" w:rsidRPr="00E3136A" w:rsidRDefault="00920922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922" w:rsidRPr="00E3136A" w:rsidRDefault="00920922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</w:tbl>
    <w:p w:rsidR="00920922" w:rsidRPr="008C2B02" w:rsidRDefault="00920922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920922" w:rsidRPr="008C2B02" w:rsidRDefault="00920922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20922" w:rsidRDefault="00920922" w:rsidP="007D4D9C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920922" w:rsidRDefault="00920922" w:rsidP="00765DD7">
      <w:pPr>
        <w:autoSpaceDE w:val="0"/>
        <w:autoSpaceDN w:val="0"/>
        <w:adjustRightInd w:val="0"/>
        <w:ind w:firstLine="720"/>
        <w:jc w:val="both"/>
      </w:pPr>
    </w:p>
    <w:p w:rsidR="00243221" w:rsidRPr="001C34A2" w:rsidRDefault="00243221" w:rsidP="001C34A2"/>
    <w:sectPr w:rsidR="00243221" w:rsidRPr="001C34A2" w:rsidSect="0092092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0922"/>
    <w:rsid w:val="0097184D"/>
    <w:rsid w:val="009F48C4"/>
    <w:rsid w:val="00A22E7B"/>
    <w:rsid w:val="00A23DD1"/>
    <w:rsid w:val="00B0384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5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2019-11-27T05:11:00Z</dcterms:modified>
</cp:coreProperties>
</file>