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73" w:rsidRDefault="000B3373" w:rsidP="000B3373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Сведения о доходах, расходах, об имуществе и обязательствах имущественного характера, представленные лицом, замещающим муниципальную должность в городском округе Октябрьск, муниципальным служащим городского округа Октябрьск</w:t>
      </w:r>
      <w:r>
        <w:rPr>
          <w:rFonts w:ascii="Arial" w:hAnsi="Arial" w:cs="Arial"/>
          <w:color w:val="414141"/>
        </w:rPr>
        <w:br/>
      </w:r>
      <w:r>
        <w:rPr>
          <w:rFonts w:ascii="Arial" w:hAnsi="Arial" w:cs="Arial"/>
          <w:color w:val="414141"/>
          <w:u w:val="single"/>
          <w:bdr w:val="none" w:sz="0" w:space="0" w:color="auto" w:frame="1"/>
        </w:rPr>
        <w:t xml:space="preserve"> Дума городского Округа Октябрьск Самарской области </w:t>
      </w:r>
      <w:r>
        <w:rPr>
          <w:rFonts w:ascii="Arial" w:hAnsi="Arial" w:cs="Arial"/>
          <w:color w:val="414141"/>
        </w:rPr>
        <w:t>(наименование органа) за отчетный период с 1 января 2018 года по 31 декабря 2018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2102"/>
        <w:gridCol w:w="1328"/>
        <w:gridCol w:w="911"/>
        <w:gridCol w:w="1415"/>
        <w:gridCol w:w="847"/>
        <w:gridCol w:w="1381"/>
        <w:gridCol w:w="911"/>
        <w:gridCol w:w="847"/>
        <w:gridCol w:w="1381"/>
        <w:gridCol w:w="1397"/>
        <w:gridCol w:w="1763"/>
        <w:gridCol w:w="1118"/>
      </w:tblGrid>
      <w:tr w:rsidR="000B3373" w:rsidTr="000B3373">
        <w:tc>
          <w:tcPr>
            <w:tcW w:w="3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162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Должность</w:t>
            </w:r>
          </w:p>
        </w:tc>
        <w:tc>
          <w:tcPr>
            <w:tcW w:w="5580" w:type="dxa"/>
            <w:gridSpan w:val="4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Объекты недвижимости, находящиеся в собственности</w:t>
            </w:r>
          </w:p>
        </w:tc>
        <w:tc>
          <w:tcPr>
            <w:tcW w:w="2445" w:type="dxa"/>
            <w:gridSpan w:val="3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Объекты недвижимости, находящиеся в пользовании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Транспортные средства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Декларированный годовой доход </w:t>
            </w:r>
            <w:hyperlink r:id="rId4" w:history="1">
              <w:r>
                <w:rPr>
                  <w:rStyle w:val="a5"/>
                  <w:color w:val="4D6B8D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260" w:type="dxa"/>
            <w:vAlign w:val="center"/>
            <w:hideMark/>
          </w:tcPr>
          <w:p w:rsidR="000B3373" w:rsidRDefault="000B3373" w:rsidP="000B337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Сведения об источниках получения средств</w:t>
            </w:r>
          </w:p>
        </w:tc>
      </w:tr>
      <w:tr w:rsidR="000B3373" w:rsidTr="000B3373">
        <w:tc>
          <w:tcPr>
            <w:tcW w:w="3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2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21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собственности</w:t>
            </w:r>
          </w:p>
        </w:tc>
        <w:tc>
          <w:tcPr>
            <w:tcW w:w="108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0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90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645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0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0B3373" w:rsidTr="000B3373">
        <w:tc>
          <w:tcPr>
            <w:tcW w:w="360" w:type="dxa"/>
            <w:vMerge w:val="restart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162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Иванова Маргарта Владимировна</w:t>
            </w:r>
          </w:p>
        </w:tc>
        <w:tc>
          <w:tcPr>
            <w:tcW w:w="144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Председатель Контрольно -счетной палаты</w:t>
            </w:r>
          </w:p>
        </w:tc>
        <w:tc>
          <w:tcPr>
            <w:tcW w:w="216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(Совместная)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08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50,4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645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90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 </w:t>
            </w:r>
          </w:p>
        </w:tc>
        <w:tc>
          <w:tcPr>
            <w:tcW w:w="144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PEUGEOT 207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520 322,00*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* включая доход от продажи земельного участка с гаражом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0B3373" w:rsidTr="000B3373">
        <w:tc>
          <w:tcPr>
            <w:tcW w:w="0" w:type="auto"/>
            <w:vMerge/>
            <w:vAlign w:val="center"/>
            <w:hideMark/>
          </w:tcPr>
          <w:p w:rsidR="000B3373" w:rsidRDefault="000B3373">
            <w:pPr>
              <w:rPr>
                <w:szCs w:val="24"/>
              </w:rPr>
            </w:pPr>
          </w:p>
        </w:tc>
        <w:tc>
          <w:tcPr>
            <w:tcW w:w="162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Супруг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216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44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Общая (Совместная)</w:t>
            </w:r>
          </w:p>
        </w:tc>
        <w:tc>
          <w:tcPr>
            <w:tcW w:w="108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50,4</w:t>
            </w:r>
          </w:p>
        </w:tc>
        <w:tc>
          <w:tcPr>
            <w:tcW w:w="90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90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645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Автомобиль ВАЗ ЛАДА Калина (2119)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834 450,00*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* включая доход от продажи легкового автомобиля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  <w:tr w:rsidR="000B3373" w:rsidTr="000B3373">
        <w:tc>
          <w:tcPr>
            <w:tcW w:w="0" w:type="auto"/>
            <w:vMerge/>
            <w:vAlign w:val="center"/>
            <w:hideMark/>
          </w:tcPr>
          <w:p w:rsidR="000B3373" w:rsidRDefault="000B3373">
            <w:pPr>
              <w:rPr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Несовершеннолетний ребенок</w:t>
            </w:r>
          </w:p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(сын)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21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8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90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645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50,4</w:t>
            </w:r>
          </w:p>
        </w:tc>
        <w:tc>
          <w:tcPr>
            <w:tcW w:w="900" w:type="dxa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  <w:vAlign w:val="center"/>
            <w:hideMark/>
          </w:tcPr>
          <w:p w:rsidR="000B3373" w:rsidRDefault="000B337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0B3373" w:rsidRDefault="000B3373" w:rsidP="000B337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414141"/>
        </w:rPr>
        <w:t> </w:t>
      </w:r>
      <w:r>
        <w:rPr>
          <w:rFonts w:ascii="Arial" w:hAnsi="Arial" w:cs="Arial"/>
          <w:color w:val="666666"/>
        </w:rPr>
        <w:t>8 мая 2019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337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17E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DE021DDB67CA83EFEEEB56C43B0105B8F5E02801AEDA73C828DF6D8F14C9805F2CE2EF641E42480410940a8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2019-11-25T11:03:00Z</dcterms:modified>
</cp:coreProperties>
</file>