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F9E" w:rsidRDefault="00E24F9E" w:rsidP="00E24F9E">
      <w:pPr>
        <w:pStyle w:val="a3"/>
        <w:shd w:val="clear" w:color="auto" w:fill="FFFFFF"/>
        <w:spacing w:before="0" w:beforeAutospacing="0" w:after="240" w:afterAutospacing="0"/>
        <w:jc w:val="center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Сведения о доходах, расходах, об имуществе и обязательствах имущественного характера, представленные депутатами Собрания Представителей Большечерниговского района Самарской области за отчетный период с 1 января 2018 года по 31 декабря 2018 года</w:t>
      </w:r>
    </w:p>
    <w:tbl>
      <w:tblPr>
        <w:tblW w:w="1591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/>
      </w:tblPr>
      <w:tblGrid>
        <w:gridCol w:w="385"/>
        <w:gridCol w:w="1533"/>
        <w:gridCol w:w="1536"/>
        <w:gridCol w:w="1615"/>
        <w:gridCol w:w="1228"/>
        <w:gridCol w:w="1106"/>
        <w:gridCol w:w="1077"/>
        <w:gridCol w:w="1650"/>
        <w:gridCol w:w="927"/>
        <w:gridCol w:w="1077"/>
        <w:gridCol w:w="1594"/>
        <w:gridCol w:w="1306"/>
        <w:gridCol w:w="880"/>
      </w:tblGrid>
      <w:tr w:rsidR="00E24F9E" w:rsidTr="00E24F9E">
        <w:trPr>
          <w:trHeight w:val="705"/>
        </w:trPr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N п/п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Фамилия и инициалы лица, чьи сведения размещаются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Должность</w:t>
            </w:r>
          </w:p>
        </w:tc>
        <w:tc>
          <w:tcPr>
            <w:tcW w:w="5026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Объекты недвижимости, находящиеся в собственности</w:t>
            </w:r>
          </w:p>
        </w:tc>
        <w:tc>
          <w:tcPr>
            <w:tcW w:w="3654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Объекты недвижимости, находящиеся в пользовании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Транспортные средства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Декларированный годовой доход </w:t>
            </w:r>
            <w:hyperlink r:id="rId4" w:anchor="Par190" w:history="1">
              <w:r>
                <w:rPr>
                  <w:rStyle w:val="a5"/>
                  <w:rFonts w:ascii="Arial" w:hAnsi="Arial" w:cs="Arial"/>
                  <w:color w:val="4D6B8D"/>
                  <w:bdr w:val="none" w:sz="0" w:space="0" w:color="auto" w:frame="1"/>
                </w:rPr>
                <w:t>&lt;1&gt;</w:t>
              </w:r>
            </w:hyperlink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 w:rsidP="00E24F9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Сведения об источниках получения средств</w:t>
            </w:r>
          </w:p>
        </w:tc>
      </w:tr>
      <w:tr w:rsidR="00E24F9E" w:rsidTr="00E24F9E">
        <w:trPr>
          <w:trHeight w:val="97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вид объекта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вид собственности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площадь (кв. м)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страна расположения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вид объекта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площадь (кв. м)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720"/>
        </w:trPr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1.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Акимшев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Николай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Фёдорович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заведующий отделом сельского хозяйства, депутат Собрания Представителей Большечерниговского района Самарской-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Приусадебный земельный участок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979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 Citroen C-ELYSEE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411 462,10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Полевой земельный участок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 (1/571)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119 910 000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76,9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1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76,9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Приусадебный земельный участок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979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188 516,91</w:t>
            </w:r>
          </w:p>
        </w:tc>
        <w:tc>
          <w:tcPr>
            <w:tcW w:w="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Мерзляков Александр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Евгеньевич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безработный, депутат Собрания Представит</w:t>
            </w:r>
            <w:r>
              <w:rPr>
                <w:rFonts w:ascii="Arial" w:hAnsi="Arial" w:cs="Arial"/>
                <w:color w:val="333333"/>
              </w:rPr>
              <w:lastRenderedPageBreak/>
              <w:t>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 xml:space="preserve">Земельный участок сельскохозяйственного </w:t>
            </w:r>
            <w:r>
              <w:rPr>
                <w:rFonts w:ascii="Arial" w:hAnsi="Arial" w:cs="Arial"/>
                <w:color w:val="333333"/>
              </w:rPr>
              <w:lastRenderedPageBreak/>
              <w:t>назначения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176000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ВАЗ 21043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7 393,92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ЛПХ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52,50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176000,0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ЛПХ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__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464 229,72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52,50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465"/>
        </w:trPr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Морозов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Николай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Александрович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заместитель директора,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993,0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737 242,56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(в т.ч. от продажи автомобиля 380 000,00)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24F9E" w:rsidTr="00E24F9E">
        <w:trPr>
          <w:trHeight w:val="49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совместная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78,70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1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совместная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78,70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993,0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119 559,13</w:t>
            </w:r>
          </w:p>
        </w:tc>
        <w:tc>
          <w:tcPr>
            <w:tcW w:w="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rPr>
          <w:trHeight w:val="1155"/>
        </w:trPr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4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Панкратова Татьяна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Ивановна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директор,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1/29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188 000,00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ЛПХ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2543,0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673 940,13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участок, категория земель:  земли населенных пунктов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2460,0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хозяйственное помещение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собственность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58,3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125,8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ЛПХ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2543,0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Хозяйственное помещение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RENAULT DUSTER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493 189,65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сельскохозяйственного производства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188 000,00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Трактор МТЗ-80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51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125,8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участок, категория земель:  земли населенных пунктов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2460,0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57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58,3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570"/>
        </w:trPr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</w:t>
            </w: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Пестрикова Александра Васильевна</w:t>
            </w:r>
          </w:p>
        </w:tc>
        <w:tc>
          <w:tcPr>
            <w:tcW w:w="1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учитель,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38,0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428 735,60</w:t>
            </w:r>
          </w:p>
        </w:tc>
        <w:tc>
          <w:tcPr>
            <w:tcW w:w="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1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38,0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Легковой автомобиль LADA GRANTA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275 760,10</w:t>
            </w:r>
          </w:p>
        </w:tc>
        <w:tc>
          <w:tcPr>
            <w:tcW w:w="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 (сын)</w:t>
            </w:r>
          </w:p>
        </w:tc>
        <w:tc>
          <w:tcPr>
            <w:tcW w:w="1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38,0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Несовершеннолетний ребенок </w:t>
            </w:r>
            <w:r>
              <w:rPr>
                <w:rFonts w:ascii="Arial" w:hAnsi="Arial" w:cs="Arial"/>
                <w:color w:val="333333"/>
              </w:rPr>
              <w:lastRenderedPageBreak/>
              <w:t>(сын)</w:t>
            </w:r>
          </w:p>
        </w:tc>
        <w:tc>
          <w:tcPr>
            <w:tcW w:w="1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38,0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6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Семенов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Игорь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Юрьевич</w:t>
            </w:r>
            <w:r>
              <w:rPr>
                <w:rFonts w:ascii="Arial" w:hAnsi="Arial" w:cs="Arial"/>
                <w:color w:val="333333"/>
              </w:rPr>
              <w:t>    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директор,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 собственность (1/90)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16 920 000,00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из категории земель  сельскохозяйственного назначения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68 001,00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легковой автомобиль CHEVROLET KL1J KRUZE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593 966,34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Приусадебный земельный участок для ведения ЛПХ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1131,0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грузопассажирский автомобиль УАЗ-2206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71,0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6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 собственность (1/90)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16 920 000,00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 w:line="60" w:lineRule="atLeast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 w:line="60" w:lineRule="atLeast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71,0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 w:line="60" w:lineRule="atLeast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 w:line="60" w:lineRule="atLeast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1 916 717,86</w:t>
            </w:r>
          </w:p>
          <w:p w:rsidR="00E24F9E" w:rsidRDefault="00E24F9E">
            <w:pPr>
              <w:pStyle w:val="a3"/>
              <w:spacing w:before="0" w:beforeAutospacing="0" w:after="240" w:afterAutospacing="0" w:line="60" w:lineRule="atLeast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 т.ч. от продажи квартиры 1 640 000,00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 w:line="60" w:lineRule="atLeast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rPr>
          <w:trHeight w:val="1605"/>
        </w:trPr>
        <w:tc>
          <w:tcPr>
            <w:tcW w:w="3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Приусадебный земельный участок для ведения ЛПХ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1131,0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Симонов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Иван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Петрович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заместитель директора,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 собственность (1/4)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704 000,0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легковой автомобиль HYUNDAI I30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180 000,02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личного подсобного хозяйства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989,0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90,7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989,0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327 467,74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90,7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8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Шаповалова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Надежда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Петровна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председатель Собрания Представителей Большечерниговского района Самарской области на непостоянн</w:t>
            </w:r>
            <w:r>
              <w:rPr>
                <w:rFonts w:ascii="Arial" w:hAnsi="Arial" w:cs="Arial"/>
                <w:color w:val="333333"/>
              </w:rPr>
              <w:lastRenderedPageBreak/>
              <w:t>ой основе, депутат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_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71,70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816 937,24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  личного подсобного хозяйства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965,0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участок: земли населённых пунктов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965,0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954 663,69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71,70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59,40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885"/>
        </w:trPr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Шидловский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Владимир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Иванович</w:t>
            </w: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директор,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195 000,0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195 000,000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864 932,63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65,1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приусадебный земельный участок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195 000,0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65,1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388 379,41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приусадебный земельный участок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195 000,00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Шубин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Юрий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Павлович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заместитель главного врача по медицинскому обслуживанию населения, врач-анестезиолог,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1388,00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легковой автомобиль MITSUBISHI LANSER 1.5 Лансер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940 778,96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24F9E" w:rsidTr="00E24F9E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женой, сыном)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104,0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 собственность (1/182)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14 105 000,00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1388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грузовой УАЗ-33036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260 314,05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Земельный участок для ведения </w:t>
            </w:r>
            <w:r>
              <w:rPr>
                <w:rFonts w:ascii="Arial" w:hAnsi="Arial" w:cs="Arial"/>
                <w:color w:val="333333"/>
              </w:rPr>
              <w:lastRenderedPageBreak/>
              <w:t>ЛПХ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Индивидуальная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2399,00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1/2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87,30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супругом, сыном)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104,0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11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Рогодев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Евгений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Николаевич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начальник Большечерниговского участка Южных электрических сетей,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43,5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ИЖС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1085,0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 Skoda Rapid - седан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444 693,88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1/5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98,50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1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43,5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170 966,13</w:t>
            </w:r>
          </w:p>
        </w:tc>
        <w:tc>
          <w:tcPr>
            <w:tcW w:w="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Несовершеннолетний </w:t>
            </w:r>
            <w:r>
              <w:rPr>
                <w:rFonts w:ascii="Arial" w:hAnsi="Arial" w:cs="Arial"/>
                <w:color w:val="333333"/>
              </w:rPr>
              <w:lastRenderedPageBreak/>
              <w:t>ребенок</w:t>
            </w:r>
          </w:p>
        </w:tc>
        <w:tc>
          <w:tcPr>
            <w:tcW w:w="1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43,5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</w:t>
            </w:r>
          </w:p>
        </w:tc>
        <w:tc>
          <w:tcPr>
            <w:tcW w:w="153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43,5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12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Шевченко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Сергей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Иванович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индивидуальный предприниматель,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Индивидуальная  3/571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630000,0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ФОРД Tourneo Connect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631 154,08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rPr>
          <w:trHeight w:val="4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УАЗ 31519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21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 (1/61)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930 000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 w:line="210" w:lineRule="atLeast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грузовой фургон Volkswagen transporter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КАМАЗ 35111 С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личного подсобного хозяйства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собственность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1395,0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Сельскохозяйственная техника Погрузчик Амкодор ТО-18 Б 85-</w:t>
            </w:r>
            <w:r>
              <w:rPr>
                <w:rFonts w:ascii="Arial" w:hAnsi="Arial" w:cs="Arial"/>
                <w:color w:val="333333"/>
              </w:rPr>
              <w:lastRenderedPageBreak/>
              <w:t>15 ТО 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собственность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85,3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Сельскохозяйственная техника Погрузчик Амкодор ТО-30 75-25 ТО 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Сельскохозяйственная техника Погрузчик XCMG Zl 30 G 0485 СУ 963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Бульдозер ДЗ 42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Прицеп газ 104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13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Лигостаева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Татьяна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Васильевна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пенсионер, депутат Собрания Представителей Большечерниговского района Самарской </w:t>
            </w:r>
            <w:r>
              <w:rPr>
                <w:rFonts w:ascii="Arial" w:hAnsi="Arial" w:cs="Arial"/>
                <w:color w:val="333333"/>
              </w:rPr>
              <w:lastRenderedPageBreak/>
              <w:t>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Земельный участок сельскохозяйственного назначения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2/56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9 520 000,0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735,0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155 524,80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общая долевая, </w:t>
            </w:r>
            <w:r>
              <w:rPr>
                <w:rFonts w:ascii="Arial" w:hAnsi="Arial" w:cs="Arial"/>
                <w:color w:val="333333"/>
              </w:rPr>
              <w:lastRenderedPageBreak/>
              <w:t>доля 1/4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78,6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91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(пай)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в праве 2/1274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216 580 000,0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735,0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 ВАЗ 21101 ЛАДА-110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224 371,62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24F9E" w:rsidTr="00E24F9E">
        <w:trPr>
          <w:trHeight w:val="51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Прицеп к легковому автомобилю 718717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в праве 1/56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9 520 000,0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9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в праве 1/1274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109 619 880,0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Трехкомнатная 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¼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78,6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14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Хафизова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Расима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Ильясовна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пенсионер, депутат Собрания Представителей Большечер</w:t>
            </w:r>
            <w:r>
              <w:rPr>
                <w:rFonts w:ascii="Arial" w:hAnsi="Arial" w:cs="Arial"/>
                <w:color w:val="333333"/>
              </w:rPr>
              <w:lastRenderedPageBreak/>
              <w:t>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Земельный участок для сельскохозяйственного производства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1/571.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119 910 000,00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426 906,38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сельскохозяйственного производства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 (1/72)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13 536 000,0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1/3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77,10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супругом)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42,4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1/4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42,4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1281,0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ВАЗ-21102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335 069,12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Земельный участок сельскохозяйственного назначения для сельскохозяйственного </w:t>
            </w:r>
            <w:r>
              <w:rPr>
                <w:rFonts w:ascii="Arial" w:hAnsi="Arial" w:cs="Arial"/>
                <w:color w:val="333333"/>
              </w:rPr>
              <w:lastRenderedPageBreak/>
              <w:t>производства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общая долевая, доля 1/571.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119 910 000,00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2/3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77,10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легковой автомобиль KIA Spectra  (FB 2272)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Двухкомнатная 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супругой)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42,4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Двухкомнатная 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1/4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42,4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15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Ишуков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Валерий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Анатольевич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директор,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176 000,00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ИЖС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1000,0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Прицеп к легковому автомобилю 710864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478 790,69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супругой)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960,0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супругой)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51,1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в праве 2/381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67 056 000,00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ИЖС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1000,0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LADA LARGUS RSOY5L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275 518,05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супругом)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960,0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супругом)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51,1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Несовершеннолетний ребенок </w:t>
            </w:r>
            <w:r>
              <w:rPr>
                <w:rFonts w:ascii="Arial" w:hAnsi="Arial" w:cs="Arial"/>
                <w:color w:val="333333"/>
              </w:rPr>
              <w:lastRenderedPageBreak/>
              <w:t>(сын)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51,1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земельный участок для </w:t>
            </w:r>
            <w:r>
              <w:rPr>
                <w:rFonts w:ascii="Arial" w:hAnsi="Arial" w:cs="Arial"/>
                <w:color w:val="333333"/>
              </w:rPr>
              <w:lastRenderedPageBreak/>
              <w:t>ЛПХ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960,0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ИЖС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3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8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 (сын)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51,1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ЛПХ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960,0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ИЖС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Несовершеннолетний ребенок (сын)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1-этажный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51,1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ЛПХ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960,0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ИЖС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16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Кривогина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Антонина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Анатольевна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пенсионер, депутат Собрания Представит</w:t>
            </w:r>
            <w:r>
              <w:rPr>
                <w:rFonts w:ascii="Arial" w:hAnsi="Arial" w:cs="Arial"/>
                <w:color w:val="333333"/>
              </w:rPr>
              <w:lastRenderedPageBreak/>
              <w:t>елей Большечерниговского района Самарской области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 xml:space="preserve">Земельный участок сельскохозяйственного </w:t>
            </w:r>
            <w:r>
              <w:rPr>
                <w:rFonts w:ascii="Arial" w:hAnsi="Arial" w:cs="Arial"/>
                <w:color w:val="333333"/>
              </w:rPr>
              <w:lastRenderedPageBreak/>
              <w:t>назначения для сельскохозяйственного производства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 xml:space="preserve">общая долевая, доля </w:t>
            </w:r>
            <w:r>
              <w:rPr>
                <w:rFonts w:ascii="Arial" w:hAnsi="Arial" w:cs="Arial"/>
                <w:color w:val="333333"/>
              </w:rPr>
              <w:lastRenderedPageBreak/>
              <w:t>1/79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12 324 000,0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82,8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137 482,17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земельный </w:t>
            </w:r>
            <w:r>
              <w:rPr>
                <w:rFonts w:ascii="Arial" w:hAnsi="Arial" w:cs="Arial"/>
                <w:color w:val="333333"/>
              </w:rPr>
              <w:lastRenderedPageBreak/>
              <w:t>участок под личное подсобное хозяйство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1900,</w:t>
            </w:r>
            <w:r>
              <w:rPr>
                <w:rFonts w:ascii="Arial" w:hAnsi="Arial" w:cs="Arial"/>
                <w:color w:val="333333"/>
              </w:rPr>
              <w:lastRenderedPageBreak/>
              <w:t>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для сельскохозяйственного производства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1/79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12 324 000,0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RENAULT DUSTER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566 505,68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под личное подсобное хозяйство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собственность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Сельскохозяйственная техника: трактор колёсный, ЮМЗ-6 АЛ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Собственность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82,8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Сельскохозяйственная техника: трактор колёсный МТЗ-80л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1155"/>
        </w:trPr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17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Бучина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Ирина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Владимировна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заведующая сельским домом культуры п. Поляков,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назначения для сельскохозяйственного производства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1/520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101 400 000,00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1 720,0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209 932,64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ИЖС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супругом)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1 000,00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82,0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супругом)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52,8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69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Нежилое помещение, парковочное место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супругом)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rPr>
          <w:trHeight w:val="42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ведения ЛПХ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1 720,0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Автомбиль легковой КИА спортаж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240 000,00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сельскохозяйственного  для сельскохозяйственного производства (пай)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1/520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101 400 000,00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82,0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для ИЖС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супругой)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1 000,00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супругой)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52,8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Нежилое помещение, парковочное место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супругом)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13,0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Несовершеннолетний ребенок </w:t>
            </w:r>
            <w:r>
              <w:rPr>
                <w:rFonts w:ascii="Arial" w:hAnsi="Arial" w:cs="Arial"/>
                <w:color w:val="333333"/>
              </w:rPr>
              <w:lastRenderedPageBreak/>
              <w:t>(сын)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 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земельный участок для ведения </w:t>
            </w:r>
            <w:r>
              <w:rPr>
                <w:rFonts w:ascii="Arial" w:hAnsi="Arial" w:cs="Arial"/>
                <w:color w:val="333333"/>
              </w:rPr>
              <w:lastRenderedPageBreak/>
              <w:t>ЛПХ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1 720,0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82,0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5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92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82,0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18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Гильманов Султанхамит Габдрауфович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бригадир участка с. Украинка,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(для ведения личного подсобного хозяйства)</w:t>
            </w:r>
          </w:p>
        </w:tc>
        <w:tc>
          <w:tcPr>
            <w:tcW w:w="1228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1 000,0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ВАЗ 21093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576 475,94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rPr>
          <w:trHeight w:val="517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OPEL ASTRA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(земли сельскохозяйственного назначения)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1/108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20 304 000,00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 (с супругой)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71,7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15/55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79,5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Супруга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(земли сельскохозяйственного назначения)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1/951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178 788 000,00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(для ведения ЛПХ)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1000,0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 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ВАЗ 21099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168 045,11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совмест. (с мужем)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71,7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19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Деменкова Надежда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Васильевна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методист, депутат Собрания 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 под индивидуальное жилищное строительство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600,0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467 433,93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(пай сельскохозяйственного назначения)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долевая, доля 2/122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18 910 000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Жилой дом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76,20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3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20</w:t>
            </w:r>
          </w:p>
        </w:tc>
        <w:tc>
          <w:tcPr>
            <w:tcW w:w="1533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Дуц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Сергей</w:t>
            </w:r>
          </w:p>
          <w:p w:rsidR="00E24F9E" w:rsidRDefault="00E24F9E">
            <w:pPr>
              <w:pStyle w:val="a3"/>
              <w:spacing w:before="0" w:beforeAutospacing="0" w:after="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Style w:val="a4"/>
                <w:rFonts w:ascii="inherit" w:hAnsi="inherit" w:cs="Arial"/>
                <w:color w:val="333333"/>
                <w:bdr w:val="none" w:sz="0" w:space="0" w:color="auto" w:frame="1"/>
              </w:rPr>
              <w:t>Алексеевич</w:t>
            </w:r>
          </w:p>
        </w:tc>
        <w:tc>
          <w:tcPr>
            <w:tcW w:w="153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управляющий, депутат Собрания </w:t>
            </w:r>
            <w:r>
              <w:rPr>
                <w:rFonts w:ascii="Arial" w:hAnsi="Arial" w:cs="Arial"/>
                <w:color w:val="333333"/>
              </w:rPr>
              <w:lastRenderedPageBreak/>
              <w:t>Представителей Большечерниговского района Самарской области</w:t>
            </w: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Земельный участок</w:t>
            </w:r>
          </w:p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(земли </w:t>
            </w:r>
            <w:r>
              <w:rPr>
                <w:rFonts w:ascii="Arial" w:hAnsi="Arial" w:cs="Arial"/>
                <w:color w:val="333333"/>
              </w:rPr>
              <w:lastRenderedPageBreak/>
              <w:t>сельскохозяйственного назначения)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 xml:space="preserve">Общая долевая, доля </w:t>
            </w:r>
            <w:r>
              <w:rPr>
                <w:rFonts w:ascii="Arial" w:hAnsi="Arial" w:cs="Arial"/>
                <w:color w:val="333333"/>
              </w:rPr>
              <w:lastRenderedPageBreak/>
              <w:t>1/51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9 588 000,00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165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92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077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 xml:space="preserve">Автомобиль легковой RENAULT </w:t>
            </w:r>
            <w:r>
              <w:rPr>
                <w:rFonts w:ascii="Arial" w:hAnsi="Arial" w:cs="Arial"/>
                <w:color w:val="333333"/>
              </w:rPr>
              <w:lastRenderedPageBreak/>
              <w:t>DUSTER</w:t>
            </w:r>
          </w:p>
        </w:tc>
        <w:tc>
          <w:tcPr>
            <w:tcW w:w="1306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lastRenderedPageBreak/>
              <w:t>474 894,16</w:t>
            </w:r>
          </w:p>
        </w:tc>
        <w:tc>
          <w:tcPr>
            <w:tcW w:w="8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_</w:t>
            </w: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Земельный участок</w:t>
            </w:r>
          </w:p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для ведения личного подсобного хозяйства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Индивид.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1 000,00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594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Автомобиль легковой ВАЗ 111130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  <w:tr w:rsidR="00E24F9E" w:rsidTr="00E24F9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16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Квартира</w:t>
            </w:r>
          </w:p>
        </w:tc>
        <w:tc>
          <w:tcPr>
            <w:tcW w:w="1228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Общая совместная</w:t>
            </w:r>
          </w:p>
        </w:tc>
        <w:tc>
          <w:tcPr>
            <w:tcW w:w="1106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59,4</w:t>
            </w:r>
          </w:p>
        </w:tc>
        <w:tc>
          <w:tcPr>
            <w:tcW w:w="1077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24F9E" w:rsidRDefault="00E24F9E">
            <w:pPr>
              <w:pStyle w:val="a3"/>
              <w:spacing w:before="0" w:beforeAutospacing="0" w:after="240" w:afterAutospacing="0"/>
              <w:textAlignment w:val="baseline"/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24F9E" w:rsidRDefault="00E24F9E">
            <w:pPr>
              <w:rPr>
                <w:rFonts w:ascii="Arial" w:hAnsi="Arial" w:cs="Arial"/>
                <w:color w:val="333333"/>
                <w:szCs w:val="24"/>
              </w:rPr>
            </w:pPr>
          </w:p>
        </w:tc>
      </w:tr>
    </w:tbl>
    <w:p w:rsidR="00E24F9E" w:rsidRDefault="00E24F9E" w:rsidP="00E24F9E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</w:t>
      </w:r>
    </w:p>
    <w:p w:rsidR="00E24F9E" w:rsidRDefault="00E24F9E" w:rsidP="00E24F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   _____________              </w:t>
      </w:r>
      <w:r>
        <w:rPr>
          <w:rFonts w:ascii="Arial" w:hAnsi="Arial" w:cs="Arial"/>
          <w:color w:val="414141"/>
          <w:u w:val="single"/>
          <w:bdr w:val="none" w:sz="0" w:space="0" w:color="auto" w:frame="1"/>
        </w:rPr>
        <w:t>Н.П. Шаповалова         </w:t>
      </w:r>
      <w:r>
        <w:rPr>
          <w:rFonts w:ascii="Arial" w:hAnsi="Arial" w:cs="Arial"/>
          <w:color w:val="414141"/>
        </w:rPr>
        <w:t>                 10</w:t>
      </w:r>
      <w:r>
        <w:rPr>
          <w:rFonts w:ascii="Arial" w:hAnsi="Arial" w:cs="Arial"/>
          <w:color w:val="414141"/>
          <w:u w:val="single"/>
          <w:bdr w:val="none" w:sz="0" w:space="0" w:color="auto" w:frame="1"/>
        </w:rPr>
        <w:t> апреля 2019 г</w:t>
      </w:r>
    </w:p>
    <w:p w:rsidR="00E24F9E" w:rsidRDefault="00E24F9E" w:rsidP="00E24F9E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      (подпись)                    (Ф.И.О. руководителя)                (дата)</w:t>
      </w:r>
    </w:p>
    <w:p w:rsidR="00E24F9E" w:rsidRDefault="00E24F9E" w:rsidP="00E24F9E">
      <w:pPr>
        <w:pStyle w:val="a3"/>
        <w:shd w:val="clear" w:color="auto" w:fill="FFFFFF"/>
        <w:spacing w:before="0" w:beforeAutospacing="0" w:after="240" w:afterAutospacing="0"/>
        <w:textAlignment w:val="baseline"/>
        <w:rPr>
          <w:rFonts w:ascii="Arial" w:hAnsi="Arial" w:cs="Arial"/>
          <w:color w:val="414141"/>
        </w:rPr>
      </w:pPr>
      <w:r>
        <w:rPr>
          <w:rFonts w:ascii="Arial" w:hAnsi="Arial" w:cs="Arial"/>
          <w:color w:val="414141"/>
        </w:rPr>
        <w:t>--------------------------------</w:t>
      </w:r>
    </w:p>
    <w:p w:rsidR="00E24F9E" w:rsidRDefault="00E24F9E" w:rsidP="00E24F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</w:rPr>
      </w:pPr>
      <w:bookmarkStart w:id="0" w:name="Par190"/>
      <w:bookmarkEnd w:id="0"/>
      <w:r>
        <w:rPr>
          <w:rFonts w:ascii="Arial" w:hAnsi="Arial" w:cs="Arial"/>
          <w:color w:val="414141"/>
        </w:rPr>
        <w:t>&lt;1&gt; В случае, если в отчетном периоде депутату Собрания Представителей Большечерниговского района 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E24F9E" w:rsidRDefault="00E24F9E" w:rsidP="00E24F9E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414141"/>
        </w:rPr>
      </w:pPr>
      <w:bookmarkStart w:id="1" w:name="Par191"/>
      <w:bookmarkEnd w:id="1"/>
      <w:r>
        <w:rPr>
          <w:rFonts w:ascii="Arial" w:hAnsi="Arial" w:cs="Arial"/>
          <w:color w:val="414141"/>
        </w:rPr>
        <w:t>&lt;2&gt; Сведения указываются, если сумма сделки превышает общий доход депутата Собрания Представителей Большечерниговского района Самарской области и его супруги (супруга) за три последних года, предшествующих совершению сделки.</w:t>
      </w:r>
    </w:p>
    <w:p w:rsidR="00E24F9E" w:rsidRDefault="00E24F9E" w:rsidP="00E24F9E">
      <w:pPr>
        <w:shd w:val="clear" w:color="auto" w:fill="FFFFFF"/>
        <w:textAlignment w:val="baseline"/>
        <w:rPr>
          <w:rFonts w:ascii="Arial" w:hAnsi="Arial" w:cs="Arial"/>
          <w:color w:val="666666"/>
        </w:rPr>
      </w:pPr>
      <w:r>
        <w:rPr>
          <w:rFonts w:ascii="Arial" w:hAnsi="Arial" w:cs="Arial"/>
          <w:color w:val="666666"/>
        </w:rPr>
        <w:t>10 апреля 2019 г.</w:t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62D2D"/>
    <w:rsid w:val="0097184D"/>
    <w:rsid w:val="009F48C4"/>
    <w:rsid w:val="00A22E7B"/>
    <w:rsid w:val="00A23DD1"/>
    <w:rsid w:val="00BE110E"/>
    <w:rsid w:val="00C76735"/>
    <w:rsid w:val="00E24F9E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6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hernig.samgd.ru/institution/personnel/svedenija_o_dokhodakh/22541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22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2019-11-25T02:47:00Z</dcterms:modified>
</cp:coreProperties>
</file>