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tblCellMar>
          <w:left w:w="0" w:type="dxa"/>
          <w:right w:w="0" w:type="dxa"/>
        </w:tblCellMar>
        <w:tblLook w:val="04A0"/>
      </w:tblPr>
      <w:tblGrid>
        <w:gridCol w:w="15661"/>
        <w:gridCol w:w="43"/>
      </w:tblGrid>
      <w:tr w:rsidR="00A21E31" w:rsidRPr="00A21E31" w:rsidTr="00A21E31">
        <w:tc>
          <w:tcPr>
            <w:tcW w:w="0" w:type="auto"/>
            <w:shd w:val="clear" w:color="auto" w:fill="auto"/>
            <w:hideMark/>
          </w:tcPr>
          <w:p w:rsidR="00A21E31" w:rsidRPr="00A21E31" w:rsidRDefault="00A21E31" w:rsidP="00A21E31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1E31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Сведения</w:t>
            </w:r>
          </w:p>
          <w:p w:rsidR="00A21E31" w:rsidRPr="00A21E31" w:rsidRDefault="00A21E31" w:rsidP="00A21E31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1E31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о доходах, расходах, об имуществе и обязательствах имущественного характера депутатов Думы городского округа</w:t>
            </w:r>
          </w:p>
          <w:p w:rsidR="00A21E31" w:rsidRPr="00A21E31" w:rsidRDefault="00A21E31" w:rsidP="00A21E31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1E31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муниципального образования «город Саянск» их супруг (супругов) и несовершеннолетних детей</w:t>
            </w:r>
          </w:p>
          <w:p w:rsidR="00A21E31" w:rsidRPr="00A21E31" w:rsidRDefault="00A21E31" w:rsidP="00A21E31">
            <w:pPr>
              <w:spacing w:after="150" w:line="240" w:lineRule="auto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1E31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за </w:t>
            </w:r>
            <w:r w:rsidRPr="00A21E31">
              <w:rPr>
                <w:rFonts w:eastAsia="Times New Roman"/>
                <w:b/>
                <w:bCs/>
                <w:color w:val="333333"/>
                <w:szCs w:val="24"/>
                <w:u w:val="single"/>
                <w:lang w:eastAsia="ru-RU"/>
              </w:rPr>
              <w:t>отчетный период с 01 января 2018 года по 31 декабря 2018 года</w:t>
            </w:r>
          </w:p>
          <w:p w:rsidR="00A21E31" w:rsidRPr="00A21E31" w:rsidRDefault="00A21E31" w:rsidP="00A21E31">
            <w:pPr>
              <w:spacing w:after="15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1E31">
              <w:rPr>
                <w:rFonts w:eastAsia="Times New Roman"/>
                <w:b/>
                <w:bCs/>
                <w:color w:val="333333"/>
                <w:szCs w:val="24"/>
                <w:lang w:eastAsia="ru-RU"/>
              </w:rPr>
              <w:t>*учтены доходы по основному месту работы, включая заработную плату, пенсии, доходы от преподавательской, научной и иной творческой деятельности, от вкладов в банки и иные кредитные организации, а также суммы, подлежащие удержанию в качестве налогов на физических лиц, доходы от продажи имущества.</w:t>
            </w:r>
          </w:p>
          <w:tbl>
            <w:tblPr>
              <w:tblW w:w="1587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45"/>
              <w:gridCol w:w="1603"/>
              <w:gridCol w:w="2051"/>
              <w:gridCol w:w="1477"/>
              <w:gridCol w:w="1380"/>
              <w:gridCol w:w="713"/>
              <w:gridCol w:w="1055"/>
              <w:gridCol w:w="1292"/>
              <w:gridCol w:w="650"/>
              <w:gridCol w:w="660"/>
              <w:gridCol w:w="1925"/>
              <w:gridCol w:w="1345"/>
              <w:gridCol w:w="1249"/>
            </w:tblGrid>
            <w:tr w:rsidR="00A21E31" w:rsidRPr="00A21E3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ФИО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Депутата Думы городского округа муниципального образования «город Саянск»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Объекты недвижимости, находящиеся в собственности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Объекты недвижимости, находящиеся в пользовании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Транспортные средства (вид, марка)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Декларированный годовой доход (руб.)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Сведения об источниках получения средств</w:t>
                  </w:r>
                </w:p>
              </w:tc>
            </w:tr>
            <w:tr w:rsidR="00A21E31" w:rsidRPr="00A21E3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собствен- ности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вид объекта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площадь (кв.м)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страна располо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жения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Перков Юрий Сергеевич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Председатель Думы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эксплуатации гаража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1)42,00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2)38,00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MAZDA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CX-5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1579289,69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Домохозяйка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эксплуатации гаража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1)27,05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2)27,5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165919,63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Романовский Александр Ростиславович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Генеральный директор ООО «Саянский бройлер»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строительства индивидуального жилого дома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Земельный участок по индивидуальный жилой дом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Земельный участок по индивидуальный жилой дом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4)Жилой дом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1)1484,00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2)1100,00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3)980,00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4)117,90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5)76,30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1)Прицеп бортовой, марка отсутствует,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Модель 829450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СнегоболотоходCFMOTO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XB CF800-2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Снегоход YAMAHA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VK10G; VK PROFESSIONAL II EPS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2305691,80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Домохозяйка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1)1484,0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2)117,90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RAV 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Корниенко Андрей Андреевич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МУП «СТЭП»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для проектирования и строительства малоэтажной блокированной жилой застройки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3) </w:t>
                  </w: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Малоэтажный блокированный 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1)594,0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LAND CRUISER 100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5725623,49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Малоэтажный блокированный жилой дом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Доход, полученный от продажи квартиры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Специалист по персоналу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1)жилой дом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881491,45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Михальчук Валерий Павлович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МОУ "СОШ№2"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под индивидуальное жилищное строительство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2)Земельный участок для размещения гаражей и автостоянок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1)1000,0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2)30,00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3)45,0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4)71.7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5)30,0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МИЦУБИСИ АSX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1171050,43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Педагог-организатор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1)50,4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133159,00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На домашнем воспитании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1)71,7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Гайнулина Елена Григорьевна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участок: земли населенных пунктов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3)Здание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4)Нежилое помещение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1)общая долевая (2/3)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3)общая долевая (2/3)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</w:t>
                  </w: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1)2028,0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2)262,9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3)1166,0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4)69,3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Мазда СХ-9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2518707,07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Ерофеев Иван Николаевич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Индивидуальный предприниматель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эксплуатации кафе и магазина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3)Нежилое помещение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(11/25)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2)общая долевая (1/2)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1)222,0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2)60,6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3)56,9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1)НИСАН LARGO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2)УАЗ 2206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3)ТОЙОТА РАУМ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 ЯМАХА V-MAXJYA2WEE00NA 02163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5)ВАЗ 2121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6)СУБАРУ без модели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7) DAIHATSU HUET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8) НИСАН DATSUN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9) ТОЙОТА ЛИТ ЛАЙС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10)Снегоход CFMOTO CF500-2A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3499094,22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Ведущий операционист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эксплуатации гаража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1)38,0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566931,61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1)60,6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Знаменская Ольга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МДОУ Детский сад комбинированного вида №1 "Журавленок"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сады, огороды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2)общая долевая (1/2)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1)617,0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2)50,7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3)34,8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573310,05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Мороз Любовь Сергеевна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Заместитель главного врача по поликлинической работе ОГБУЗ "Саянская городская больница"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1)71,2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2)51,0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ФОРД Фиеста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3977794,05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Мировой судья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1)71,2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1)УАЗ HUNTER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Автоприцеп Крепыш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2313701,36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Максимов Георгий Ревазович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Мастер по ремонту приборов и аппаратуры АО "Саянскхимпласт"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Земельный участок для размещения гаража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2)Земельный участок для размещения индивидуальной жилой застройки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Жилой дом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 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1)31,0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2)1315,0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3)130,9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4)31,0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1)50,2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СНАSЕR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1949016,34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10.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Конякин Роман Игоревич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Врач- оториноларинголог, заведующий оториноларингологическим </w:t>
                  </w: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отделениемОГБУЗ «Саянская городская больница"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 Земельный участок под строительство индивидуальн</w:t>
                  </w: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ого гаража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1)39,1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2)31,1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1)88,2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МИЦУБИСИ Оutlander 2.0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1554466,98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Провизор – технолог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Земельный участок под строительство индивидуального гаража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1)28,0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2)88,2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3)42,0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4)28,0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636065,29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1)88,2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90352,96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Юртаева Наталья Владимировна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Пенсионер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1)42,2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132940,09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12.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Сазонов Сергей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Главный врач филиала ФБУЗ "Центр гигиены и эпидемиологии в Иркутской области" в г. Саянске, г. Зиме и Зиминском районе – врач-эпидемиолог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MARK II QUALIS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1355415.76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Медсестра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381048,76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 xml:space="preserve">Несовершеннолетний </w:t>
                  </w: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Воспитанник д/у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1)51,4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13.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Осипова Кира Георгиевна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МУК "Централизованная библиотечная система г.Саянска"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1)33,5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Platz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596907,15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14.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Михалева Наталья Викторовна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Заместитель директора по воспитательной работе МОУ "Средняя общеобразовательная школа №3"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2Гараж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½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1)64,9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OPEL P-J ASTRA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924826,73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автмобиль OPEL P-J ASTRA Доход, полученный от продажи легкового автомобиля, накопления за предыдущие годы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Педагог дополнительного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Земельный участок огородный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 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 Гараж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 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2)общая долевая 1/2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1)600,00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2)64,9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3)67,0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4)24,0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5)24,0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4)Россия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ФОЛЬКСФАГЕН тигуан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599657,47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15.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Константинова Клавдия Николаевна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Директор ООО "Управляющая компания Уют"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1)67,70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Земельный участок под ведение садоводства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600,00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RAV 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1159828,05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Пенсионер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для размещения гаражей и автостоянок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3)Гараж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1)79,00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2)32,70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3)79,00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1)67,70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187619,70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16.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Воробей Алексей Александрович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Главный энергетик ООО "Саянский бройлер"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1/2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1)64,1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2)82,5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1)Земельный участок под индивидуального сторительства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1)1009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LAND CRUSER 120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974075,08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Секретарь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1)64,1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326296,95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1)64,1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17.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Кононенко Роман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Заместитель главного инженера МУП «Водоканал-сервис»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1)индивидуальная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1)33,7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1)45,0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КИА РИО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1876374,07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КИО РИО доход от продажи легкого автомобиля, накопления за предыдущие годы;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Легковой автомобиль ВАЗ 2101 накоп</w:t>
                  </w: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lastRenderedPageBreak/>
                    <w:t>ления за предыдущие годы.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 д/у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1)49,8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18.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Лупанов Александр Владимирович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Механик ОГМ АО "Саянскхимпласт"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½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общая долевая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2)35,4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ТОЙОТА АVЕNSIS VЕRSО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799554,44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Супруга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Заместитель начальника отдела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½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 общая долевая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2)35,4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 2)Россия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788460,86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 общая долевая 1/4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1)35,4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Воспитанник д/у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1)82,6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19.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Беляевский Николай Алексеевич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Мастер по технической диагностике АО "Саянскхимпласт"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1)общая долевая 1/5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2)общая совместная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1)65,8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2)44,6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2)Россия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1343964,95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1)65,8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21E31" w:rsidRPr="00A21E31"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Учащийся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1)Квартира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1)65,8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15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1)Россия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A21E31" w:rsidRPr="00A21E31" w:rsidRDefault="00A21E31" w:rsidP="00A21E31">
                  <w:pPr>
                    <w:spacing w:after="0" w:line="240" w:lineRule="auto"/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</w:pPr>
                  <w:r w:rsidRPr="00A21E31">
                    <w:rPr>
                      <w:rFonts w:eastAsia="Times New Roman"/>
                      <w:color w:val="333333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A21E31" w:rsidRPr="00A21E31" w:rsidRDefault="00A21E31" w:rsidP="00A21E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A21E31" w:rsidRPr="00A21E31" w:rsidRDefault="00A21E31" w:rsidP="00A21E31">
            <w:pPr>
              <w:spacing w:after="0" w:line="240" w:lineRule="auto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A21E31">
              <w:rPr>
                <w:rFonts w:eastAsia="Times New Roman"/>
                <w:color w:val="333333"/>
                <w:szCs w:val="24"/>
                <w:lang w:eastAsia="ru-RU"/>
              </w:rPr>
              <w:lastRenderedPageBreak/>
              <w:t> </w:t>
            </w:r>
          </w:p>
        </w:tc>
      </w:tr>
    </w:tbl>
    <w:p w:rsidR="00243221" w:rsidRPr="001C34A2" w:rsidRDefault="00A21E31" w:rsidP="00A21E31">
      <w:pPr>
        <w:shd w:val="clear" w:color="auto" w:fill="FFFFFF"/>
        <w:spacing w:after="150" w:line="240" w:lineRule="auto"/>
      </w:pPr>
      <w:r w:rsidRPr="00A21E3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1E31"/>
    <w:rsid w:val="00A22E7B"/>
    <w:rsid w:val="00A23DD1"/>
    <w:rsid w:val="00BE110E"/>
    <w:rsid w:val="00C76735"/>
    <w:rsid w:val="00F32F49"/>
    <w:rsid w:val="00F5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61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2019-11-14T05:14:00Z</dcterms:modified>
</cp:coreProperties>
</file>