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27D" w:rsidRDefault="0039327D" w:rsidP="0039327D">
      <w:pPr>
        <w:pStyle w:val="para"/>
        <w:ind w:firstLine="375"/>
        <w:jc w:val="center"/>
        <w:rPr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Сведения о доходах, расходах, об имуществе и обязательствах имущественного характера</w:t>
      </w:r>
    </w:p>
    <w:p w:rsidR="0039327D" w:rsidRDefault="0039327D" w:rsidP="0039327D">
      <w:pPr>
        <w:pStyle w:val="para"/>
        <w:ind w:firstLine="375"/>
        <w:jc w:val="center"/>
        <w:rPr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главы муниципального образования Староминский район</w:t>
      </w:r>
    </w:p>
    <w:p w:rsidR="0039327D" w:rsidRDefault="0039327D" w:rsidP="0039327D">
      <w:pPr>
        <w:pStyle w:val="para"/>
        <w:ind w:firstLine="375"/>
        <w:jc w:val="center"/>
        <w:rPr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 за период с 1 января 2018 г. по 31 декабря 2018 г.</w:t>
      </w:r>
    </w:p>
    <w:p w:rsidR="0039327D" w:rsidRDefault="0039327D" w:rsidP="0039327D">
      <w:pPr>
        <w:pStyle w:val="para"/>
        <w:ind w:firstLine="375"/>
        <w:jc w:val="center"/>
        <w:rPr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 </w:t>
      </w:r>
    </w:p>
    <w:tbl>
      <w:tblPr>
        <w:tblW w:w="15945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5"/>
        <w:gridCol w:w="1234"/>
        <w:gridCol w:w="1521"/>
        <w:gridCol w:w="1034"/>
        <w:gridCol w:w="1522"/>
        <w:gridCol w:w="833"/>
        <w:gridCol w:w="1308"/>
        <w:gridCol w:w="1034"/>
        <w:gridCol w:w="833"/>
        <w:gridCol w:w="1308"/>
        <w:gridCol w:w="2056"/>
        <w:gridCol w:w="1647"/>
        <w:gridCol w:w="1482"/>
      </w:tblGrid>
      <w:tr w:rsidR="0039327D" w:rsidTr="0039327D">
        <w:trPr>
          <w:tblCellSpacing w:w="15" w:type="dxa"/>
        </w:trPr>
        <w:tc>
          <w:tcPr>
            <w:tcW w:w="3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27D" w:rsidRDefault="0039327D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br/>
              <w:t>№</w:t>
            </w:r>
            <w:r>
              <w:rPr>
                <w:color w:val="000000"/>
                <w:sz w:val="20"/>
                <w:szCs w:val="20"/>
              </w:rPr>
              <w:br/>
              <w:t>п/п</w:t>
            </w:r>
          </w:p>
        </w:tc>
        <w:tc>
          <w:tcPr>
            <w:tcW w:w="13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27D" w:rsidRDefault="0039327D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br/>
              <w:t>Фамилия и инициалы лица, чьи сведения размещаются</w:t>
            </w:r>
          </w:p>
        </w:tc>
        <w:tc>
          <w:tcPr>
            <w:tcW w:w="16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27D" w:rsidRDefault="0039327D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br/>
              <w:t>Должность</w:t>
            </w:r>
          </w:p>
        </w:tc>
        <w:tc>
          <w:tcPr>
            <w:tcW w:w="52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27D" w:rsidRDefault="0039327D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5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27D" w:rsidRDefault="0039327D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br/>
              <w:t>Объекты недвижимости, находящиеся в пользовании</w:t>
            </w:r>
          </w:p>
        </w:tc>
        <w:tc>
          <w:tcPr>
            <w:tcW w:w="17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27D" w:rsidRDefault="0039327D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br/>
              <w:t>Транспортные средства</w:t>
            </w:r>
          </w:p>
          <w:p w:rsidR="0039327D" w:rsidRDefault="0039327D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(вид, марка)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27D" w:rsidRDefault="0039327D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br/>
              <w:t>Декларированный годовой доход</w:t>
            </w:r>
            <w:bookmarkStart w:id="0" w:name="_ftnref1"/>
            <w:r>
              <w:rPr>
                <w:color w:val="000000"/>
                <w:sz w:val="21"/>
                <w:szCs w:val="21"/>
              </w:rPr>
              <w:fldChar w:fldCharType="begin"/>
            </w:r>
            <w:r>
              <w:rPr>
                <w:color w:val="000000"/>
                <w:sz w:val="21"/>
                <w:szCs w:val="21"/>
              </w:rPr>
              <w:instrText xml:space="preserve"> HYPERLINK "http://adm.starominska.ru/view_page_and_comment_it.__cgi?page=1210" \l "_ftn1" </w:instrText>
            </w:r>
            <w:r>
              <w:rPr>
                <w:color w:val="000000"/>
                <w:sz w:val="21"/>
                <w:szCs w:val="21"/>
              </w:rPr>
              <w:fldChar w:fldCharType="separate"/>
            </w:r>
            <w:r>
              <w:rPr>
                <w:rStyle w:val="a5"/>
                <w:sz w:val="22"/>
                <w:szCs w:val="22"/>
              </w:rPr>
              <w:t>[1]</w:t>
            </w:r>
            <w:r>
              <w:rPr>
                <w:color w:val="000000"/>
                <w:sz w:val="21"/>
                <w:szCs w:val="21"/>
              </w:rPr>
              <w:fldChar w:fldCharType="end"/>
            </w:r>
            <w:bookmarkEnd w:id="0"/>
            <w:r>
              <w:rPr>
                <w:color w:val="000000"/>
                <w:sz w:val="20"/>
                <w:szCs w:val="20"/>
              </w:rPr>
              <w:t> (руб.)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27D" w:rsidRDefault="0039327D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br/>
              <w:t>Сведения об источниках получения средств, за счет которых совершена сделка</w:t>
            </w:r>
            <w:bookmarkStart w:id="1" w:name="_ftnref2"/>
            <w:r>
              <w:rPr>
                <w:color w:val="000000"/>
                <w:sz w:val="21"/>
                <w:szCs w:val="21"/>
              </w:rPr>
              <w:fldChar w:fldCharType="begin"/>
            </w:r>
            <w:r>
              <w:rPr>
                <w:color w:val="000000"/>
                <w:sz w:val="21"/>
                <w:szCs w:val="21"/>
              </w:rPr>
              <w:instrText xml:space="preserve"> HYPERLINK "http://adm.starominska.ru/view_page_and_comment_it.__cgi?page=1210" \l "_ftn2" </w:instrText>
            </w:r>
            <w:r>
              <w:rPr>
                <w:color w:val="000000"/>
                <w:sz w:val="21"/>
                <w:szCs w:val="21"/>
              </w:rPr>
              <w:fldChar w:fldCharType="separate"/>
            </w:r>
            <w:r>
              <w:rPr>
                <w:rStyle w:val="a5"/>
                <w:sz w:val="22"/>
                <w:szCs w:val="22"/>
              </w:rPr>
              <w:t>[2]</w:t>
            </w:r>
            <w:r>
              <w:rPr>
                <w:color w:val="000000"/>
                <w:sz w:val="21"/>
                <w:szCs w:val="21"/>
              </w:rPr>
              <w:fldChar w:fldCharType="end"/>
            </w:r>
            <w:bookmarkEnd w:id="1"/>
            <w:r>
              <w:rPr>
                <w:color w:val="000000"/>
                <w:sz w:val="20"/>
                <w:szCs w:val="20"/>
              </w:rPr>
              <w:t> (вид приобретенного имущества, источники)</w:t>
            </w:r>
          </w:p>
        </w:tc>
      </w:tr>
      <w:tr w:rsidR="0039327D" w:rsidTr="0039327D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27D" w:rsidRDefault="0039327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27D" w:rsidRDefault="0039327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27D" w:rsidRDefault="0039327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27D" w:rsidRDefault="0039327D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br/>
              <w:t>вид объекта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27D" w:rsidRDefault="0039327D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br/>
              <w:t>вид собственности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27D" w:rsidRDefault="0039327D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br/>
              <w:t>площадь (кв.м)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27D" w:rsidRDefault="0039327D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br/>
              <w:t>страна расположения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27D" w:rsidRDefault="0039327D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br/>
              <w:t>вид объекта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27D" w:rsidRDefault="0039327D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br/>
              <w:t>площадь (кв.м)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27D" w:rsidRDefault="0039327D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br/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27D" w:rsidRDefault="0039327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27D" w:rsidRDefault="0039327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27D" w:rsidRDefault="0039327D">
            <w:pPr>
              <w:rPr>
                <w:color w:val="000000"/>
                <w:sz w:val="21"/>
                <w:szCs w:val="21"/>
              </w:rPr>
            </w:pPr>
          </w:p>
        </w:tc>
      </w:tr>
      <w:tr w:rsidR="0039327D" w:rsidTr="0039327D">
        <w:trPr>
          <w:tblCellSpacing w:w="15" w:type="dxa"/>
        </w:trPr>
        <w:tc>
          <w:tcPr>
            <w:tcW w:w="3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27D" w:rsidRDefault="0039327D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3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27D" w:rsidRDefault="0039327D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br/>
              <w:t>Горб Владимир Васильевич</w:t>
            </w:r>
          </w:p>
        </w:tc>
        <w:tc>
          <w:tcPr>
            <w:tcW w:w="16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27D" w:rsidRDefault="0039327D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br/>
              <w:t>Глава муниципального образования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27D" w:rsidRDefault="0039327D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br/>
              <w:t>Земельный участок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27D" w:rsidRDefault="0039327D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br/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27D" w:rsidRDefault="0039327D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br/>
              <w:t>737,0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27D" w:rsidRDefault="0039327D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br/>
              <w:t>Россия</w:t>
            </w:r>
          </w:p>
        </w:tc>
        <w:tc>
          <w:tcPr>
            <w:tcW w:w="11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27D" w:rsidRDefault="0039327D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br/>
              <w:t>Нет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27D" w:rsidRDefault="0039327D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br/>
              <w:t>Нет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27D" w:rsidRDefault="0039327D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br/>
              <w:t>Нет</w:t>
            </w:r>
          </w:p>
        </w:tc>
        <w:tc>
          <w:tcPr>
            <w:tcW w:w="17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27D" w:rsidRDefault="0039327D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br/>
              <w:t>ВАЗ 21150,</w:t>
            </w:r>
            <w:r>
              <w:rPr>
                <w:color w:val="000000"/>
                <w:sz w:val="20"/>
                <w:szCs w:val="20"/>
              </w:rPr>
              <w:br/>
              <w:t>LADA 212140,</w:t>
            </w:r>
            <w:r>
              <w:rPr>
                <w:color w:val="000000"/>
                <w:sz w:val="20"/>
                <w:szCs w:val="20"/>
              </w:rPr>
              <w:br/>
              <w:t>ТОЙОТА Camry,</w:t>
            </w:r>
            <w:r>
              <w:rPr>
                <w:color w:val="000000"/>
                <w:sz w:val="20"/>
                <w:szCs w:val="20"/>
              </w:rPr>
              <w:br/>
              <w:t>ВАЗ 21099,</w:t>
            </w:r>
            <w:r>
              <w:rPr>
                <w:color w:val="000000"/>
                <w:sz w:val="20"/>
                <w:szCs w:val="20"/>
              </w:rPr>
              <w:br/>
              <w:t>ТОЙОТА LADA CRUSER 150 (PRADO) 2017 г.</w:t>
            </w:r>
            <w:r>
              <w:rPr>
                <w:color w:val="000000"/>
                <w:sz w:val="20"/>
                <w:szCs w:val="20"/>
              </w:rPr>
              <w:br/>
              <w:t>Мотоцикл DAYTONA,</w:t>
            </w:r>
            <w:r>
              <w:rPr>
                <w:color w:val="000000"/>
                <w:sz w:val="20"/>
                <w:szCs w:val="20"/>
              </w:rPr>
              <w:br/>
              <w:t>Лодка моторная Нептун-450,</w:t>
            </w:r>
            <w:r>
              <w:rPr>
                <w:color w:val="000000"/>
                <w:sz w:val="20"/>
                <w:szCs w:val="20"/>
              </w:rPr>
              <w:br/>
              <w:t>Автоприцеп КМЗ-8284,</w:t>
            </w:r>
            <w:r>
              <w:rPr>
                <w:color w:val="000000"/>
                <w:sz w:val="20"/>
                <w:szCs w:val="20"/>
              </w:rPr>
              <w:br/>
              <w:t>Прицеп для перевозки водной техники 82944С</w:t>
            </w:r>
            <w:r>
              <w:rPr>
                <w:color w:val="000000"/>
                <w:sz w:val="20"/>
                <w:szCs w:val="20"/>
              </w:rPr>
              <w:br/>
              <w:t>(индивидуальная)</w:t>
            </w:r>
          </w:p>
          <w:p w:rsidR="0039327D" w:rsidRDefault="0039327D">
            <w:pPr>
              <w:pStyle w:val="para"/>
              <w:ind w:firstLine="375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39327D" w:rsidRDefault="0039327D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39327D" w:rsidRDefault="0039327D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 </w:t>
            </w:r>
          </w:p>
          <w:p w:rsidR="0039327D" w:rsidRDefault="0039327D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27D" w:rsidRDefault="0039327D">
            <w:pPr>
              <w:pStyle w:val="para"/>
              <w:ind w:firstLine="375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1109867,68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27D" w:rsidRDefault="0039327D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br/>
              <w:t>Нет</w:t>
            </w:r>
          </w:p>
        </w:tc>
      </w:tr>
      <w:tr w:rsidR="0039327D" w:rsidTr="0039327D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27D" w:rsidRDefault="0039327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27D" w:rsidRDefault="0039327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27D" w:rsidRDefault="0039327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27D" w:rsidRDefault="0039327D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br/>
              <w:t>Земельный участок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27D" w:rsidRDefault="0039327D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br/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27D" w:rsidRDefault="0039327D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br/>
              <w:t>4000,0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27D" w:rsidRDefault="0039327D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br/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27D" w:rsidRDefault="0039327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27D" w:rsidRDefault="0039327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27D" w:rsidRDefault="0039327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27D" w:rsidRDefault="0039327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27D" w:rsidRDefault="0039327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27D" w:rsidRDefault="0039327D">
            <w:pPr>
              <w:rPr>
                <w:color w:val="000000"/>
                <w:sz w:val="21"/>
                <w:szCs w:val="21"/>
              </w:rPr>
            </w:pPr>
          </w:p>
        </w:tc>
      </w:tr>
      <w:tr w:rsidR="0039327D" w:rsidTr="0039327D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27D" w:rsidRDefault="0039327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27D" w:rsidRDefault="0039327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27D" w:rsidRDefault="0039327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27D" w:rsidRDefault="0039327D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br/>
              <w:t>Жилой дом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27D" w:rsidRDefault="0039327D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br/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27D" w:rsidRDefault="0039327D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br/>
              <w:t>96,0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27D" w:rsidRDefault="0039327D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br/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27D" w:rsidRDefault="0039327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27D" w:rsidRDefault="0039327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27D" w:rsidRDefault="0039327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27D" w:rsidRDefault="0039327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27D" w:rsidRDefault="0039327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27D" w:rsidRDefault="0039327D">
            <w:pPr>
              <w:rPr>
                <w:color w:val="000000"/>
                <w:sz w:val="21"/>
                <w:szCs w:val="21"/>
              </w:rPr>
            </w:pPr>
          </w:p>
        </w:tc>
      </w:tr>
      <w:tr w:rsidR="0039327D" w:rsidTr="0039327D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27D" w:rsidRDefault="0039327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27D" w:rsidRDefault="0039327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27D" w:rsidRDefault="0039327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27D" w:rsidRDefault="0039327D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br/>
              <w:t>Жилой дом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27D" w:rsidRDefault="0039327D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br/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27D" w:rsidRDefault="0039327D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br/>
              <w:t>427,7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27D" w:rsidRDefault="0039327D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br/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27D" w:rsidRDefault="0039327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27D" w:rsidRDefault="0039327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27D" w:rsidRDefault="0039327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27D" w:rsidRDefault="0039327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27D" w:rsidRDefault="0039327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27D" w:rsidRDefault="0039327D">
            <w:pPr>
              <w:rPr>
                <w:color w:val="000000"/>
                <w:sz w:val="21"/>
                <w:szCs w:val="21"/>
              </w:rPr>
            </w:pPr>
          </w:p>
        </w:tc>
      </w:tr>
      <w:tr w:rsidR="0039327D" w:rsidTr="0039327D">
        <w:trPr>
          <w:tblCellSpacing w:w="15" w:type="dxa"/>
        </w:trPr>
        <w:tc>
          <w:tcPr>
            <w:tcW w:w="3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27D" w:rsidRDefault="0039327D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br/>
              <w:t>2</w:t>
            </w:r>
          </w:p>
          <w:p w:rsidR="0039327D" w:rsidRDefault="0039327D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39327D" w:rsidRDefault="0039327D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39327D" w:rsidRDefault="0039327D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39327D" w:rsidRDefault="0039327D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39327D" w:rsidRDefault="0039327D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39327D" w:rsidRDefault="0039327D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39327D" w:rsidRDefault="0039327D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27D" w:rsidRDefault="0039327D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color w:val="000000"/>
                <w:sz w:val="20"/>
                <w:szCs w:val="20"/>
              </w:rPr>
              <w:br/>
              <w:t>Супруга</w:t>
            </w:r>
          </w:p>
          <w:p w:rsidR="0039327D" w:rsidRDefault="0039327D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39327D" w:rsidRDefault="0039327D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39327D" w:rsidRDefault="0039327D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39327D" w:rsidRDefault="0039327D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39327D" w:rsidRDefault="0039327D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39327D" w:rsidRDefault="0039327D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39327D" w:rsidRDefault="0039327D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39327D" w:rsidRDefault="0039327D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39327D" w:rsidRDefault="0039327D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39327D" w:rsidRDefault="0039327D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39327D" w:rsidRDefault="0039327D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27D" w:rsidRDefault="0039327D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39327D" w:rsidRDefault="0039327D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39327D" w:rsidRDefault="0039327D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39327D" w:rsidRDefault="0039327D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39327D" w:rsidRDefault="0039327D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39327D" w:rsidRDefault="0039327D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39327D" w:rsidRDefault="0039327D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39327D" w:rsidRDefault="0039327D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39327D" w:rsidRDefault="0039327D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39327D" w:rsidRDefault="0039327D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39327D" w:rsidRDefault="0039327D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27D" w:rsidRDefault="0039327D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br/>
              <w:t>Земельный участок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27D" w:rsidRDefault="0039327D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br/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27D" w:rsidRDefault="0039327D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1599,0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27D" w:rsidRDefault="0039327D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27D" w:rsidRDefault="0039327D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br/>
              <w:t>Жилой дом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27D" w:rsidRDefault="0039327D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96,0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27D" w:rsidRDefault="0039327D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27D" w:rsidRDefault="0039327D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39327D" w:rsidRDefault="0039327D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br/>
              <w:t>CHEVROLET NIVA 212300-55</w:t>
            </w:r>
          </w:p>
          <w:p w:rsidR="0039327D" w:rsidRDefault="0039327D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br/>
              <w:t>(индивидуальная)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27D" w:rsidRDefault="0039327D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br/>
              <w:t>576856,49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27D" w:rsidRDefault="0039327D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br/>
              <w:t>Нет</w:t>
            </w:r>
          </w:p>
        </w:tc>
      </w:tr>
      <w:tr w:rsidR="0039327D" w:rsidTr="0039327D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27D" w:rsidRDefault="0039327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27D" w:rsidRDefault="0039327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27D" w:rsidRDefault="0039327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27D" w:rsidRDefault="0039327D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br/>
              <w:t>Нежилое здание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27D" w:rsidRDefault="0039327D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27D" w:rsidRDefault="0039327D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53,4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27D" w:rsidRDefault="0039327D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27D" w:rsidRDefault="0039327D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br/>
              <w:t>Земельный участок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27D" w:rsidRDefault="0039327D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br/>
              <w:t>737,0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27D" w:rsidRDefault="0039327D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br/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27D" w:rsidRDefault="0039327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27D" w:rsidRDefault="0039327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27D" w:rsidRDefault="0039327D">
            <w:pPr>
              <w:rPr>
                <w:color w:val="000000"/>
                <w:sz w:val="21"/>
                <w:szCs w:val="21"/>
              </w:rPr>
            </w:pPr>
          </w:p>
        </w:tc>
      </w:tr>
      <w:tr w:rsidR="0039327D" w:rsidTr="0039327D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27D" w:rsidRDefault="0039327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27D" w:rsidRDefault="0039327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27D" w:rsidRDefault="0039327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27D" w:rsidRDefault="0039327D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27D" w:rsidRDefault="0039327D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27D" w:rsidRDefault="0039327D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27D" w:rsidRDefault="0039327D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27D" w:rsidRDefault="0039327D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br/>
              <w:t>Земельный участок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27D" w:rsidRDefault="0039327D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br/>
              <w:t>1203,0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27D" w:rsidRDefault="0039327D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br/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27D" w:rsidRDefault="0039327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27D" w:rsidRDefault="0039327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27D" w:rsidRDefault="0039327D">
            <w:pPr>
              <w:rPr>
                <w:color w:val="000000"/>
                <w:sz w:val="21"/>
                <w:szCs w:val="21"/>
              </w:rPr>
            </w:pPr>
          </w:p>
        </w:tc>
      </w:tr>
    </w:tbl>
    <w:p w:rsidR="0039327D" w:rsidRDefault="0039327D" w:rsidP="0039327D">
      <w:pPr>
        <w:pStyle w:val="para"/>
        <w:ind w:firstLine="375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 </w:t>
      </w:r>
    </w:p>
    <w:bookmarkStart w:id="2" w:name="_ftn1"/>
    <w:p w:rsidR="0039327D" w:rsidRDefault="0039327D" w:rsidP="0039327D">
      <w:pPr>
        <w:pStyle w:val="para"/>
        <w:ind w:firstLine="375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fldChar w:fldCharType="begin"/>
      </w:r>
      <w:r>
        <w:rPr>
          <w:color w:val="000000"/>
          <w:sz w:val="21"/>
          <w:szCs w:val="21"/>
        </w:rPr>
        <w:instrText xml:space="preserve"> HYPERLINK "http://adm.starominska.ru/view_page_and_comment_it.__cgi?page=1210" \l "_ftnref1" </w:instrText>
      </w:r>
      <w:r>
        <w:rPr>
          <w:color w:val="000000"/>
          <w:sz w:val="21"/>
          <w:szCs w:val="21"/>
        </w:rPr>
        <w:fldChar w:fldCharType="separate"/>
      </w:r>
      <w:r>
        <w:rPr>
          <w:rStyle w:val="a5"/>
          <w:sz w:val="20"/>
          <w:szCs w:val="20"/>
        </w:rPr>
        <w:t>[1]</w:t>
      </w:r>
      <w:r>
        <w:rPr>
          <w:color w:val="000000"/>
          <w:sz w:val="21"/>
          <w:szCs w:val="21"/>
        </w:rPr>
        <w:fldChar w:fldCharType="end"/>
      </w:r>
      <w:bookmarkEnd w:id="2"/>
      <w:r>
        <w:rPr>
          <w:color w:val="000000"/>
          <w:sz w:val="21"/>
          <w:szCs w:val="21"/>
        </w:rPr>
        <w:t> В случае если в отчетном периоде лицу, замещающему должность муниципальной службы,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настоящейграфе.</w:t>
      </w:r>
    </w:p>
    <w:bookmarkStart w:id="3" w:name="_ftn2"/>
    <w:p w:rsidR="0039327D" w:rsidRDefault="0039327D" w:rsidP="0039327D">
      <w:pPr>
        <w:pStyle w:val="para"/>
        <w:ind w:firstLine="375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fldChar w:fldCharType="begin"/>
      </w:r>
      <w:r>
        <w:rPr>
          <w:color w:val="000000"/>
          <w:sz w:val="21"/>
          <w:szCs w:val="21"/>
        </w:rPr>
        <w:instrText xml:space="preserve"> HYPERLINK "http://adm.starominska.ru/view_page_and_comment_it.__cgi?page=1210" \l "_ftnref2" </w:instrText>
      </w:r>
      <w:r>
        <w:rPr>
          <w:color w:val="000000"/>
          <w:sz w:val="21"/>
          <w:szCs w:val="21"/>
        </w:rPr>
        <w:fldChar w:fldCharType="separate"/>
      </w:r>
      <w:r>
        <w:rPr>
          <w:rStyle w:val="a5"/>
          <w:sz w:val="20"/>
          <w:szCs w:val="20"/>
        </w:rPr>
        <w:t>[2]</w:t>
      </w:r>
      <w:r>
        <w:rPr>
          <w:color w:val="000000"/>
          <w:sz w:val="21"/>
          <w:szCs w:val="21"/>
        </w:rPr>
        <w:fldChar w:fldCharType="end"/>
      </w:r>
      <w:bookmarkEnd w:id="3"/>
      <w:r>
        <w:rPr>
          <w:color w:val="000000"/>
          <w:sz w:val="21"/>
          <w:szCs w:val="21"/>
        </w:rPr>
        <w:t>Сведения указываются, если сумма сделки превышает общий доход лица, замещающего должность муниципальной службы  и его супруги (супруга) за три последних года, предшествующих совершению сделки.</w:t>
      </w:r>
    </w:p>
    <w:p w:rsidR="0039327D" w:rsidRDefault="0039327D" w:rsidP="0039327D">
      <w:pPr>
        <w:pStyle w:val="para"/>
        <w:ind w:firstLine="375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 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9327D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5301D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para">
    <w:name w:val="para"/>
    <w:basedOn w:val="a"/>
    <w:rsid w:val="0039327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423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2019-11-11T06:16:00Z</dcterms:modified>
</cp:coreProperties>
</file>