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C7" w:rsidRPr="000A66C7" w:rsidRDefault="000A66C7" w:rsidP="000A66C7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0A66C7">
        <w:rPr>
          <w:rFonts w:ascii="Arial" w:hAnsi="Arial" w:cs="Arial"/>
          <w:color w:val="333333"/>
          <w:sz w:val="22"/>
          <w:szCs w:val="22"/>
        </w:rPr>
        <w:t>Декларации доходов депутатов за период с 01.01.2018 по 31.12.2018 гг.</w:t>
      </w:r>
    </w:p>
    <w:tbl>
      <w:tblPr>
        <w:tblW w:w="0" w:type="auto"/>
        <w:tblBorders>
          <w:top w:val="single" w:sz="24" w:space="0" w:color="0A0505"/>
          <w:left w:val="single" w:sz="24" w:space="0" w:color="0A0505"/>
          <w:bottom w:val="single" w:sz="24" w:space="0" w:color="0A0505"/>
          <w:right w:val="single" w:sz="24" w:space="0" w:color="0A050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"/>
        <w:gridCol w:w="782"/>
        <w:gridCol w:w="1122"/>
        <w:gridCol w:w="1799"/>
        <w:gridCol w:w="1478"/>
        <w:gridCol w:w="937"/>
        <w:gridCol w:w="1766"/>
        <w:gridCol w:w="1446"/>
        <w:gridCol w:w="864"/>
        <w:gridCol w:w="1795"/>
        <w:gridCol w:w="1774"/>
        <w:gridCol w:w="747"/>
      </w:tblGrid>
      <w:tr w:rsidR="000A66C7" w:rsidRPr="000A66C7" w:rsidTr="000A66C7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Сведения о доходах, об имуществе и обязательствах имущественного характера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Собрания депутатов Усть-Донецкого района и членов их семей за период с 1 января по 31 декабря 2018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Фамилия, имя,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rStyle w:val="a4"/>
                <w:sz w:val="22"/>
                <w:szCs w:val="22"/>
              </w:rPr>
              <w:t>отчество муниципального служащего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 w:rsidP="006A3876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Декларированный годовой доход  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rStyle w:val="a4"/>
                <w:sz w:val="22"/>
                <w:szCs w:val="22"/>
              </w:rPr>
              <w:t>за 2018 г.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rStyle w:val="a4"/>
                <w:sz w:val="22"/>
                <w:szCs w:val="22"/>
              </w:rPr>
              <w:t>(тыс.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Перечень объектов недвижимости,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rStyle w:val="a4"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Перечень объектов недвижимости,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rStyle w:val="a4"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Транспортные средства, принадлежащие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rStyle w:val="a4"/>
                <w:sz w:val="22"/>
                <w:szCs w:val="22"/>
              </w:rPr>
              <w:t>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 w:rsidP="006A3876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Сведения об источниках полученных средств</w:t>
            </w:r>
          </w:p>
        </w:tc>
      </w:tr>
      <w:tr w:rsidR="000A66C7" w:rsidRPr="000A66C7" w:rsidTr="000A66C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вид объектов недвижимости </w:t>
            </w:r>
            <w:r w:rsidRPr="000A66C7">
              <w:rPr>
                <w:rStyle w:val="a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страна расположения </w:t>
            </w:r>
            <w:r w:rsidRPr="000A66C7">
              <w:rPr>
                <w:rStyle w:val="a4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jc w:val="center"/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Кирьянов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Председатель Собрания депутатов - глава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участок(для ЛПХ); Садовый з/у;</w:t>
            </w:r>
            <w:r w:rsidRPr="000A66C7">
              <w:rPr>
                <w:sz w:val="22"/>
                <w:szCs w:val="22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1600;                696;                         </w:t>
            </w:r>
            <w:r w:rsidRPr="000A66C7">
              <w:rPr>
                <w:sz w:val="22"/>
                <w:szCs w:val="22"/>
              </w:rPr>
              <w:br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(для ИЖС);</w:t>
            </w:r>
            <w:r w:rsidRPr="000A66C7">
              <w:rPr>
                <w:sz w:val="22"/>
                <w:szCs w:val="22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364;                      </w:t>
            </w:r>
            <w:r w:rsidRPr="000A66C7">
              <w:rPr>
                <w:sz w:val="22"/>
                <w:szCs w:val="22"/>
              </w:rPr>
              <w:br/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Васькова Инесса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</w:t>
            </w:r>
            <w:r w:rsidRPr="000A66C7">
              <w:rPr>
                <w:sz w:val="22"/>
                <w:szCs w:val="22"/>
              </w:rPr>
              <w:lastRenderedPageBreak/>
              <w:t>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с/х назначения;   </w:t>
            </w:r>
            <w:r w:rsidRPr="000A66C7">
              <w:rPr>
                <w:sz w:val="22"/>
                <w:szCs w:val="22"/>
              </w:rPr>
              <w:br/>
              <w:t xml:space="preserve"> Земельный участок (под </w:t>
            </w:r>
            <w:r w:rsidRPr="000A66C7">
              <w:rPr>
                <w:sz w:val="22"/>
                <w:szCs w:val="22"/>
              </w:rPr>
              <w:lastRenderedPageBreak/>
              <w:t>ЛПХ);</w:t>
            </w:r>
            <w:r w:rsidRPr="000A66C7">
              <w:rPr>
                <w:sz w:val="22"/>
                <w:szCs w:val="22"/>
              </w:rPr>
              <w:br/>
              <w:t>Земельный участок (под ЛПХ); Жилой дом;</w:t>
            </w:r>
            <w:r w:rsidRPr="000A66C7">
              <w:rPr>
                <w:sz w:val="22"/>
                <w:szCs w:val="22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7800;                 1498;                 543;                       80;                     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                  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50;           </w:t>
            </w:r>
            <w:r w:rsidRPr="000A66C7">
              <w:rPr>
                <w:sz w:val="22"/>
                <w:szCs w:val="22"/>
              </w:rPr>
              <w:br/>
              <w:t>2780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(под ЛПХ);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2780;                  </w:t>
            </w:r>
            <w:r w:rsidRPr="000A66C7">
              <w:rPr>
                <w:sz w:val="22"/>
                <w:szCs w:val="22"/>
              </w:rPr>
              <w:br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УАЗ-39629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Скрипников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Садовый з/у;      </w:t>
            </w:r>
            <w:r w:rsidRPr="000A66C7">
              <w:rPr>
                <w:sz w:val="22"/>
                <w:szCs w:val="22"/>
              </w:rPr>
              <w:br/>
              <w:t>Земельный участок (под гараж);                         Квартира;                  Квартира;                      Гараж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700;                    26;                            61,39;                      46,3;                    21,9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участок;</w:t>
            </w:r>
            <w:r w:rsidRPr="000A66C7">
              <w:rPr>
                <w:sz w:val="22"/>
                <w:szCs w:val="22"/>
              </w:rPr>
              <w:br/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700;            </w:t>
            </w:r>
            <w:r w:rsidRPr="000A66C7">
              <w:rPr>
                <w:sz w:val="22"/>
                <w:szCs w:val="22"/>
              </w:rPr>
              <w:br/>
              <w:t>269,9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НИССАН Qashqai J11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участок;    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700;                </w:t>
            </w:r>
            <w:r w:rsidRPr="000A66C7">
              <w:rPr>
                <w:sz w:val="22"/>
                <w:szCs w:val="22"/>
              </w:rPr>
              <w:br/>
              <w:t>269,9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Садовый з/у;      </w:t>
            </w:r>
            <w:r w:rsidRPr="000A66C7">
              <w:rPr>
                <w:sz w:val="22"/>
                <w:szCs w:val="22"/>
              </w:rPr>
              <w:br/>
              <w:t>Земельный участок (под гараж);                         Квартира;                                      Гараж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700;                    26;                              61,39;                            21,9;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Муконин Михаил Никитович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Депутат Собрания депутатов </w:t>
            </w:r>
            <w:r w:rsidRPr="000A66C7">
              <w:rPr>
                <w:sz w:val="22"/>
                <w:szCs w:val="22"/>
              </w:rPr>
              <w:lastRenderedPageBreak/>
              <w:t>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(для ЛПХ); Земельный участок с/х назначения общая долевая (1/280);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1476;                                25262100;                             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индивидуальная;     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ЛАДА 219410 Лада Калина;                                  Прицеп Белаз 81201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lastRenderedPageBreak/>
              <w:t>Сухоруков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(под ЛПХ); Жилой дом;</w:t>
            </w:r>
            <w:r w:rsidRPr="000A66C7">
              <w:rPr>
                <w:sz w:val="22"/>
                <w:szCs w:val="22"/>
              </w:rPr>
              <w:br/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2880;             143,2;              </w:t>
            </w:r>
            <w:r w:rsidRPr="000A66C7">
              <w:rPr>
                <w:sz w:val="22"/>
                <w:szCs w:val="22"/>
              </w:rPr>
              <w:br/>
              <w:t>21,3  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индивидуальная;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Форд Мондео;</w:t>
            </w:r>
            <w:r w:rsidRPr="000A66C7">
              <w:rPr>
                <w:sz w:val="22"/>
                <w:szCs w:val="22"/>
              </w:rPr>
              <w:br/>
              <w:t>Мотолодка "Обь-М"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Летняя кухня;</w:t>
            </w:r>
            <w:r w:rsidRPr="000A66C7">
              <w:rPr>
                <w:sz w:val="22"/>
                <w:szCs w:val="22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143,2;                   21,3;               </w:t>
            </w:r>
            <w:r w:rsidRPr="000A66C7">
              <w:rPr>
                <w:sz w:val="22"/>
                <w:szCs w:val="22"/>
              </w:rPr>
              <w:br/>
              <w:t>2880   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Летняя кухня;</w:t>
            </w:r>
            <w:r w:rsidRPr="000A66C7">
              <w:rPr>
                <w:sz w:val="22"/>
                <w:szCs w:val="22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143,2;                   21,3;               </w:t>
            </w:r>
            <w:r w:rsidRPr="000A66C7">
              <w:rPr>
                <w:sz w:val="22"/>
                <w:szCs w:val="22"/>
              </w:rPr>
              <w:br/>
              <w:t>2880   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Черненко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с/х назначения-общая долевая (7,8га);</w:t>
            </w:r>
            <w:r w:rsidRPr="000A66C7">
              <w:rPr>
                <w:sz w:val="22"/>
                <w:szCs w:val="22"/>
              </w:rPr>
              <w:br/>
              <w:t>Приусадебный з/у;</w:t>
            </w:r>
            <w:r w:rsidRPr="000A66C7">
              <w:rPr>
                <w:sz w:val="22"/>
                <w:szCs w:val="22"/>
              </w:rPr>
              <w:br/>
              <w:t>Земельный участок (для ЛПХ) - общая долевая (1/2);</w:t>
            </w:r>
            <w:r w:rsidRPr="000A66C7">
              <w:rPr>
                <w:sz w:val="22"/>
                <w:szCs w:val="22"/>
              </w:rPr>
              <w:br/>
              <w:t>Жилой дом;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Жилой дом -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3046000;                            2195;                                   1673;</w:t>
            </w:r>
            <w:r w:rsidRPr="000A66C7">
              <w:rPr>
                <w:sz w:val="22"/>
                <w:szCs w:val="22"/>
              </w:rPr>
              <w:br/>
              <w:t>105,8;</w:t>
            </w:r>
            <w:r w:rsidRPr="000A66C7">
              <w:rPr>
                <w:sz w:val="22"/>
                <w:szCs w:val="22"/>
              </w:rPr>
              <w:br/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ВАЗ-21213;                           РЕНО SANDERO;</w:t>
            </w:r>
            <w:r w:rsidRPr="000A66C7">
              <w:rPr>
                <w:sz w:val="22"/>
                <w:szCs w:val="22"/>
              </w:rPr>
              <w:br/>
              <w:t>ВАЗ 111130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           Приусадебный з/у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105,8;</w:t>
            </w:r>
            <w:r w:rsidRPr="000A66C7">
              <w:rPr>
                <w:sz w:val="22"/>
                <w:szCs w:val="22"/>
              </w:rPr>
              <w:br/>
              <w:t>2195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ВАЗ-21061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Кириченко Сергей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(под ЛПХ)-общая долевая 1/4;</w:t>
            </w:r>
            <w:r w:rsidRPr="000A66C7">
              <w:rPr>
                <w:sz w:val="22"/>
                <w:szCs w:val="22"/>
              </w:rPr>
              <w:br/>
              <w:t>Временные (сезонные) павильоны розничной торговли и обслуживания населения, временные гаражи-общая долевая 1/4;</w:t>
            </w:r>
            <w:r w:rsidRPr="000A66C7">
              <w:rPr>
                <w:sz w:val="22"/>
                <w:szCs w:val="22"/>
              </w:rPr>
              <w:br/>
              <w:t>Жилой дом-общая долевая 1/4;                          Квартира;                                       Не жилое здание-общая долевая 1/4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1250;                       50;                  140,5;                              40,4;                       48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индивидуальная;     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ФОЛЬКСВАГЕН ТРАНСПОРТЕР;                          ЗИЛ ММЗ 4502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Земельный участок (под ЛПХ)-общая долевая 1/4;   Временные (сезонные) павильоны </w:t>
            </w:r>
            <w:r w:rsidRPr="000A66C7">
              <w:rPr>
                <w:sz w:val="22"/>
                <w:szCs w:val="22"/>
              </w:rPr>
              <w:lastRenderedPageBreak/>
              <w:t>розничной торговли и обслуживания населения, временные гаражи-общая долевая 1/4;</w:t>
            </w:r>
            <w:r w:rsidRPr="000A66C7">
              <w:rPr>
                <w:sz w:val="22"/>
                <w:szCs w:val="22"/>
              </w:rPr>
              <w:br/>
              <w:t>Жилой дом-общая долевая 1/4;</w:t>
            </w:r>
            <w:r w:rsidRPr="000A66C7">
              <w:rPr>
                <w:sz w:val="22"/>
                <w:szCs w:val="22"/>
              </w:rPr>
              <w:br/>
              <w:t>Не жилое здание-общая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1250;</w:t>
            </w:r>
            <w:r w:rsidRPr="000A66C7">
              <w:rPr>
                <w:sz w:val="22"/>
                <w:szCs w:val="22"/>
              </w:rPr>
              <w:br/>
              <w:t>50;</w:t>
            </w:r>
            <w:r w:rsidRPr="000A66C7">
              <w:rPr>
                <w:sz w:val="22"/>
                <w:szCs w:val="22"/>
              </w:rPr>
              <w:br/>
              <w:t>140,5;</w:t>
            </w:r>
            <w:r w:rsidRPr="000A66C7">
              <w:rPr>
                <w:sz w:val="22"/>
                <w:szCs w:val="22"/>
              </w:rPr>
              <w:br/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(под ЛПХ)-общая долевая 1/4;   Временные (сезонные) павильоны розничной торговли и обслуживания населения, временные гаражи-общая долевая 1/4;</w:t>
            </w:r>
            <w:r w:rsidRPr="000A66C7">
              <w:rPr>
                <w:sz w:val="22"/>
                <w:szCs w:val="22"/>
              </w:rPr>
              <w:br/>
              <w:t>Жилой дом-общая долевая 1/4; Не жилое здание-общая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1250;</w:t>
            </w:r>
            <w:r w:rsidRPr="000A66C7">
              <w:rPr>
                <w:sz w:val="22"/>
                <w:szCs w:val="22"/>
              </w:rPr>
              <w:br/>
              <w:t>50;</w:t>
            </w:r>
            <w:r w:rsidRPr="000A66C7">
              <w:rPr>
                <w:sz w:val="22"/>
                <w:szCs w:val="22"/>
              </w:rPr>
              <w:br/>
              <w:t>140,5;</w:t>
            </w:r>
            <w:r w:rsidRPr="000A66C7">
              <w:rPr>
                <w:sz w:val="22"/>
                <w:szCs w:val="22"/>
              </w:rPr>
              <w:br/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Сухарева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Депутат Собрания депутатов </w:t>
            </w:r>
            <w:r w:rsidRPr="000A66C7">
              <w:rPr>
                <w:sz w:val="22"/>
                <w:szCs w:val="22"/>
              </w:rPr>
              <w:lastRenderedPageBreak/>
              <w:t>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(под ЛПХ);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536;</w:t>
            </w:r>
            <w:r w:rsidRPr="000A66C7">
              <w:rPr>
                <w:sz w:val="22"/>
                <w:szCs w:val="22"/>
              </w:rPr>
              <w:br/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индивидуальная;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ВАЗ-21070;</w:t>
            </w:r>
            <w:r w:rsidRPr="000A66C7">
              <w:rPr>
                <w:sz w:val="22"/>
                <w:szCs w:val="22"/>
              </w:rPr>
              <w:br/>
              <w:t>HYUNDAY X7MCF41GP7M124118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Стребкова Галина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(приусадебный);</w:t>
            </w:r>
            <w:r w:rsidRPr="000A66C7">
              <w:rPr>
                <w:sz w:val="22"/>
                <w:szCs w:val="22"/>
              </w:rPr>
              <w:br/>
              <w:t>Земельный участок (для ЛПХ);</w:t>
            </w:r>
            <w:r w:rsidRPr="000A66C7">
              <w:rPr>
                <w:sz w:val="22"/>
                <w:szCs w:val="22"/>
              </w:rPr>
              <w:br/>
              <w:t>Жилой дом;</w:t>
            </w:r>
            <w:r w:rsidRPr="000A66C7">
              <w:rPr>
                <w:sz w:val="22"/>
                <w:szCs w:val="22"/>
              </w:rPr>
              <w:br/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2310;</w:t>
            </w:r>
            <w:r w:rsidRPr="000A66C7">
              <w:rPr>
                <w:sz w:val="22"/>
                <w:szCs w:val="22"/>
              </w:rPr>
              <w:br/>
              <w:t>1920;</w:t>
            </w:r>
            <w:r w:rsidRPr="000A66C7">
              <w:rPr>
                <w:sz w:val="22"/>
                <w:szCs w:val="22"/>
              </w:rPr>
              <w:br/>
              <w:t>153,3;</w:t>
            </w:r>
            <w:r w:rsidRPr="000A66C7">
              <w:rPr>
                <w:sz w:val="22"/>
                <w:szCs w:val="22"/>
              </w:rPr>
              <w:br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(приусадебный);          Земельный участок (для ЛПХ); Жилой дом;</w:t>
            </w:r>
            <w:r w:rsidRPr="000A66C7">
              <w:rPr>
                <w:sz w:val="22"/>
                <w:szCs w:val="22"/>
              </w:rPr>
              <w:br/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2310;</w:t>
            </w:r>
            <w:r w:rsidRPr="000A66C7">
              <w:rPr>
                <w:sz w:val="22"/>
                <w:szCs w:val="22"/>
              </w:rPr>
              <w:br/>
              <w:t>1920;</w:t>
            </w:r>
            <w:r w:rsidRPr="000A66C7">
              <w:rPr>
                <w:sz w:val="22"/>
                <w:szCs w:val="22"/>
              </w:rPr>
              <w:br/>
              <w:t>153,3;</w:t>
            </w:r>
            <w:r w:rsidRPr="000A66C7">
              <w:rPr>
                <w:sz w:val="22"/>
                <w:szCs w:val="22"/>
              </w:rPr>
              <w:br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индивидуальная;        индивидуальная;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ФОРД СИЕРРА;                       Трактор Т-25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Толочко Сергей Валентино</w:t>
            </w:r>
            <w:r w:rsidRPr="000A66C7">
              <w:rPr>
                <w:rStyle w:val="a4"/>
                <w:sz w:val="22"/>
                <w:szCs w:val="22"/>
              </w:rPr>
              <w:lastRenderedPageBreak/>
              <w:t>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Депутат Собран</w:t>
            </w:r>
            <w:r w:rsidRPr="000A66C7">
              <w:rPr>
                <w:sz w:val="22"/>
                <w:szCs w:val="22"/>
              </w:rPr>
              <w:lastRenderedPageBreak/>
              <w:t>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Земельный участок (под ЛПХ); Земельный </w:t>
            </w:r>
            <w:r w:rsidRPr="000A66C7">
              <w:rPr>
                <w:sz w:val="22"/>
                <w:szCs w:val="22"/>
              </w:rPr>
              <w:lastRenderedPageBreak/>
              <w:t>участок (для ИЖС); Земельный участок (под ЛПХ); 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2000;</w:t>
            </w:r>
            <w:r w:rsidRPr="000A66C7">
              <w:rPr>
                <w:sz w:val="22"/>
                <w:szCs w:val="22"/>
              </w:rPr>
              <w:br/>
              <w:t>975;</w:t>
            </w:r>
            <w:r w:rsidRPr="000A66C7">
              <w:rPr>
                <w:sz w:val="22"/>
                <w:szCs w:val="22"/>
              </w:rPr>
              <w:br/>
              <w:t>2000;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индивидуальная;        индивидуальная;   </w:t>
            </w:r>
            <w:r w:rsidRPr="000A66C7">
              <w:rPr>
                <w:sz w:val="22"/>
                <w:szCs w:val="22"/>
              </w:rPr>
              <w:lastRenderedPageBreak/>
              <w:t>                 индивидуальная;                           индивидуальная;                           индивидуальная;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ШКОДА рапид;                        ВАЗ-2121;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Трактор Т-30-80-А;</w:t>
            </w:r>
            <w:r w:rsidRPr="000A66C7">
              <w:rPr>
                <w:sz w:val="22"/>
                <w:szCs w:val="22"/>
              </w:rPr>
              <w:br/>
              <w:t>Прицеп 2ПТС-4;</w:t>
            </w:r>
            <w:r w:rsidRPr="000A66C7">
              <w:rPr>
                <w:sz w:val="22"/>
                <w:szCs w:val="22"/>
              </w:rPr>
              <w:br/>
              <w:t>Прицеп 2ПТС-4;</w:t>
            </w:r>
            <w:r w:rsidRPr="000A66C7">
              <w:rPr>
                <w:sz w:val="22"/>
                <w:szCs w:val="22"/>
              </w:rPr>
              <w:br/>
              <w:t>Автоприцеп КМЗ</w:t>
            </w:r>
            <w:r w:rsidRPr="000A66C7">
              <w:rPr>
                <w:sz w:val="22"/>
                <w:szCs w:val="22"/>
              </w:rPr>
              <w:br/>
              <w:t>8284                       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(под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(для ЛПХ); 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2000;                                    148,9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Жилой дом;</w:t>
            </w:r>
            <w:r w:rsidRPr="000A66C7">
              <w:rPr>
                <w:sz w:val="22"/>
                <w:szCs w:val="22"/>
              </w:rPr>
              <w:br/>
              <w:t>Земельный участок (для ЛПХ)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148,9;</w:t>
            </w:r>
            <w:r w:rsidRPr="000A66C7">
              <w:rPr>
                <w:sz w:val="22"/>
                <w:szCs w:val="22"/>
              </w:rPr>
              <w:br/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Жилой дом;</w:t>
            </w:r>
            <w:r w:rsidRPr="000A66C7">
              <w:rPr>
                <w:sz w:val="22"/>
                <w:szCs w:val="22"/>
              </w:rPr>
              <w:br/>
              <w:t>Земельный участок (для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148,9;</w:t>
            </w:r>
            <w:r w:rsidRPr="000A66C7">
              <w:rPr>
                <w:sz w:val="22"/>
                <w:szCs w:val="22"/>
              </w:rPr>
              <w:br/>
              <w:t>2000 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Козаченко Марина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(для ЛПХ); Жилой дом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2600;</w:t>
            </w:r>
            <w:r w:rsidRPr="000A66C7">
              <w:rPr>
                <w:sz w:val="22"/>
                <w:szCs w:val="22"/>
              </w:rPr>
              <w:br/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Форд Мондео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Земельный участок (для </w:t>
            </w:r>
            <w:r w:rsidRPr="000A66C7">
              <w:rPr>
                <w:sz w:val="22"/>
                <w:szCs w:val="22"/>
              </w:rPr>
              <w:lastRenderedPageBreak/>
              <w:t>ЛПХ);</w:t>
            </w:r>
            <w:r w:rsidRPr="000A66C7">
              <w:rPr>
                <w:sz w:val="22"/>
                <w:szCs w:val="22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1900;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Земельный участок (для </w:t>
            </w:r>
            <w:r w:rsidRPr="000A66C7">
              <w:rPr>
                <w:sz w:val="22"/>
                <w:szCs w:val="22"/>
              </w:rPr>
              <w:lastRenderedPageBreak/>
              <w:t>ЛПХ);</w:t>
            </w:r>
            <w:r w:rsidRPr="000A66C7">
              <w:rPr>
                <w:sz w:val="22"/>
                <w:szCs w:val="22"/>
              </w:rPr>
              <w:br/>
              <w:t>Жилой дом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 xml:space="preserve">2600;                             </w:t>
            </w:r>
            <w:r w:rsidRPr="000A66C7">
              <w:rPr>
                <w:sz w:val="22"/>
                <w:szCs w:val="22"/>
              </w:rPr>
              <w:lastRenderedPageBreak/>
              <w:t>97,3                   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индивидуальная;        </w:t>
            </w:r>
            <w:r w:rsidRPr="000A66C7">
              <w:rPr>
                <w:sz w:val="22"/>
                <w:szCs w:val="22"/>
              </w:rPr>
              <w:lastRenderedPageBreak/>
              <w:t>индивидуальная;                    индивидуальная;                           индивидуальная;  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ГАЗ-232555;</w:t>
            </w:r>
            <w:r w:rsidRPr="000A66C7">
              <w:rPr>
                <w:sz w:val="22"/>
                <w:szCs w:val="22"/>
              </w:rPr>
              <w:br/>
              <w:t>ВАЗ-2107;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Моторная лодка "Прогресс-2";</w:t>
            </w:r>
            <w:r w:rsidRPr="000A66C7">
              <w:rPr>
                <w:sz w:val="22"/>
                <w:szCs w:val="22"/>
              </w:rPr>
              <w:br/>
              <w:t>Автоприцеп "Оникс";</w:t>
            </w:r>
            <w:r w:rsidRPr="000A66C7">
              <w:rPr>
                <w:sz w:val="22"/>
                <w:szCs w:val="22"/>
              </w:rPr>
              <w:br/>
              <w:t>Прицеп КРД Кремень +050106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lastRenderedPageBreak/>
              <w:t>Чернокнижников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для предпринемательской деятельности;</w:t>
            </w:r>
            <w:r w:rsidRPr="000A66C7">
              <w:rPr>
                <w:sz w:val="22"/>
                <w:szCs w:val="22"/>
              </w:rPr>
              <w:br/>
              <w:t>Земельный участок с/х назначения-общая долевая собственность 1/736;</w:t>
            </w:r>
            <w:r w:rsidRPr="000A66C7">
              <w:rPr>
                <w:sz w:val="22"/>
                <w:szCs w:val="22"/>
              </w:rPr>
              <w:br/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100;</w:t>
            </w:r>
            <w:r w:rsidRPr="000A66C7">
              <w:rPr>
                <w:sz w:val="22"/>
                <w:szCs w:val="22"/>
              </w:rPr>
              <w:br/>
              <w:t>62567000;</w:t>
            </w:r>
            <w:r w:rsidRPr="000A66C7">
              <w:rPr>
                <w:sz w:val="22"/>
                <w:szCs w:val="22"/>
              </w:rPr>
              <w:br/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47,2;</w:t>
            </w:r>
            <w:r w:rsidRPr="000A66C7">
              <w:rPr>
                <w:sz w:val="22"/>
                <w:szCs w:val="22"/>
              </w:rPr>
              <w:br/>
              <w:t>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индивидуальная;        индивидуальная;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Шевроле Каптива;</w:t>
            </w:r>
            <w:r w:rsidRPr="000A66C7">
              <w:rPr>
                <w:sz w:val="22"/>
                <w:szCs w:val="22"/>
              </w:rPr>
              <w:br/>
              <w:t>Хёндай Санта Фе;</w:t>
            </w:r>
            <w:r w:rsidRPr="000A66C7">
              <w:rPr>
                <w:sz w:val="22"/>
                <w:szCs w:val="22"/>
              </w:rPr>
              <w:br/>
              <w:t>Автоприцеп КМЗ-8284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47,2;</w:t>
            </w:r>
            <w:r w:rsidRPr="000A66C7">
              <w:rPr>
                <w:sz w:val="22"/>
                <w:szCs w:val="22"/>
              </w:rPr>
              <w:br/>
              <w:t>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47,2;</w:t>
            </w:r>
            <w:r w:rsidRPr="000A66C7">
              <w:rPr>
                <w:sz w:val="22"/>
                <w:szCs w:val="22"/>
              </w:rPr>
              <w:br/>
              <w:t>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Калитвенцева 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Депутат Собрания депутатов Усть-Донецкого </w:t>
            </w:r>
            <w:r w:rsidRPr="000A66C7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Приусадебный земельный участок;</w:t>
            </w:r>
            <w:r w:rsidRPr="000A66C7">
              <w:rPr>
                <w:sz w:val="22"/>
                <w:szCs w:val="22"/>
              </w:rPr>
              <w:br/>
              <w:t>Земельный участок (огородный);</w:t>
            </w:r>
            <w:r w:rsidRPr="000A66C7">
              <w:rPr>
                <w:sz w:val="22"/>
                <w:szCs w:val="22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2010;</w:t>
            </w:r>
            <w:r w:rsidRPr="000A66C7">
              <w:rPr>
                <w:sz w:val="22"/>
                <w:szCs w:val="22"/>
              </w:rPr>
              <w:br/>
              <w:t>1708;</w:t>
            </w:r>
            <w:r w:rsidRPr="000A66C7">
              <w:rPr>
                <w:sz w:val="22"/>
                <w:szCs w:val="22"/>
              </w:rPr>
              <w:br/>
              <w:t>141,3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32,3;</w:t>
            </w:r>
            <w:r w:rsidRPr="000A66C7">
              <w:rPr>
                <w:sz w:val="22"/>
                <w:szCs w:val="22"/>
              </w:rPr>
              <w:br/>
              <w:t>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Приусадебный земельный участок;</w:t>
            </w:r>
            <w:r w:rsidRPr="000A66C7">
              <w:rPr>
                <w:sz w:val="22"/>
                <w:szCs w:val="22"/>
              </w:rPr>
              <w:br/>
              <w:t>Земельный участок с\х назначения-общая долевая 1/370;</w:t>
            </w:r>
            <w:r w:rsidRPr="000A66C7">
              <w:rPr>
                <w:sz w:val="22"/>
                <w:szCs w:val="22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1945;</w:t>
            </w:r>
            <w:r w:rsidRPr="000A66C7">
              <w:rPr>
                <w:sz w:val="22"/>
                <w:szCs w:val="22"/>
              </w:rPr>
              <w:br/>
              <w:t>32168600;</w:t>
            </w:r>
            <w:r w:rsidRPr="000A66C7">
              <w:rPr>
                <w:sz w:val="22"/>
                <w:szCs w:val="22"/>
              </w:rPr>
              <w:br/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Земельный участок (огородный);</w:t>
            </w:r>
            <w:r w:rsidRPr="000A66C7">
              <w:rPr>
                <w:sz w:val="22"/>
                <w:szCs w:val="22"/>
              </w:rPr>
              <w:br/>
              <w:t>Приусадебный земельный участок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141,3;</w:t>
            </w:r>
            <w:r w:rsidRPr="000A66C7">
              <w:rPr>
                <w:sz w:val="22"/>
                <w:szCs w:val="22"/>
              </w:rPr>
              <w:br/>
              <w:t>1708;</w:t>
            </w:r>
            <w:r w:rsidRPr="000A66C7">
              <w:rPr>
                <w:sz w:val="22"/>
                <w:szCs w:val="22"/>
              </w:rPr>
              <w:br/>
              <w:t>2010                   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ВАЗ-21140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Моисеев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5764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Квартира;</w:t>
            </w:r>
            <w:r w:rsidRPr="000A66C7">
              <w:rPr>
                <w:sz w:val="22"/>
                <w:szCs w:val="22"/>
              </w:rPr>
              <w:br/>
              <w:t>Квартира-общая долевая (3/4);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68,5;</w:t>
            </w:r>
            <w:r w:rsidRPr="000A66C7">
              <w:rPr>
                <w:sz w:val="22"/>
                <w:szCs w:val="22"/>
              </w:rPr>
              <w:br/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Лодка надувная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(садовый); Здание;</w:t>
            </w:r>
            <w:r w:rsidRPr="000A66C7">
              <w:rPr>
                <w:sz w:val="22"/>
                <w:szCs w:val="22"/>
              </w:rPr>
              <w:br/>
              <w:t>Квартира;</w:t>
            </w:r>
            <w:r w:rsidRPr="000A66C7">
              <w:rPr>
                <w:sz w:val="22"/>
                <w:szCs w:val="22"/>
              </w:rPr>
              <w:br/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500;</w:t>
            </w:r>
            <w:r w:rsidRPr="000A66C7">
              <w:rPr>
                <w:sz w:val="22"/>
                <w:szCs w:val="22"/>
              </w:rPr>
              <w:br/>
              <w:t>10,2;</w:t>
            </w:r>
            <w:r w:rsidRPr="000A66C7">
              <w:rPr>
                <w:sz w:val="22"/>
                <w:szCs w:val="22"/>
              </w:rPr>
              <w:br/>
              <w:t>49,3;</w:t>
            </w:r>
            <w:r w:rsidRPr="000A66C7">
              <w:rPr>
                <w:sz w:val="22"/>
                <w:szCs w:val="22"/>
              </w:rPr>
              <w:br/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Квартира;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 xml:space="preserve">Черновол </w:t>
            </w:r>
            <w:r w:rsidRPr="000A66C7">
              <w:rPr>
                <w:rStyle w:val="a4"/>
                <w:sz w:val="22"/>
                <w:szCs w:val="22"/>
              </w:rPr>
              <w:lastRenderedPageBreak/>
              <w:t>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Депута</w:t>
            </w:r>
            <w:r w:rsidRPr="000A66C7">
              <w:rPr>
                <w:sz w:val="22"/>
                <w:szCs w:val="22"/>
              </w:rPr>
              <w:lastRenderedPageBreak/>
              <w:t>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 xml:space="preserve">Земельный </w:t>
            </w:r>
            <w:r w:rsidRPr="000A66C7">
              <w:rPr>
                <w:sz w:val="22"/>
                <w:szCs w:val="22"/>
              </w:rPr>
              <w:lastRenderedPageBreak/>
              <w:t>участок (под ЛПХ);</w:t>
            </w:r>
            <w:r w:rsidRPr="000A66C7">
              <w:rPr>
                <w:sz w:val="22"/>
                <w:szCs w:val="22"/>
              </w:rPr>
              <w:br/>
              <w:t>Квартира;</w:t>
            </w:r>
            <w:r w:rsidRPr="000A66C7">
              <w:rPr>
                <w:sz w:val="22"/>
                <w:szCs w:val="22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1097;</w:t>
            </w:r>
            <w:r w:rsidRPr="000A66C7">
              <w:rPr>
                <w:sz w:val="22"/>
                <w:szCs w:val="22"/>
              </w:rPr>
              <w:br/>
            </w:r>
            <w:r w:rsidRPr="000A66C7">
              <w:rPr>
                <w:sz w:val="22"/>
                <w:szCs w:val="22"/>
              </w:rPr>
              <w:lastRenderedPageBreak/>
              <w:t>74;</w:t>
            </w:r>
            <w:r w:rsidRPr="000A66C7">
              <w:rPr>
                <w:sz w:val="22"/>
                <w:szCs w:val="22"/>
              </w:rPr>
              <w:br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(под ЛПХ);</w:t>
            </w:r>
            <w:r w:rsidRPr="000A66C7">
              <w:rPr>
                <w:sz w:val="22"/>
                <w:szCs w:val="22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1097;</w:t>
            </w:r>
            <w:r w:rsidRPr="000A66C7">
              <w:rPr>
                <w:sz w:val="22"/>
                <w:szCs w:val="22"/>
              </w:rPr>
              <w:br/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rStyle w:val="a4"/>
                <w:sz w:val="22"/>
                <w:szCs w:val="22"/>
              </w:rPr>
              <w:t>Агафонова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(приусадебный);</w:t>
            </w:r>
            <w:r w:rsidRPr="000A66C7">
              <w:rPr>
                <w:sz w:val="22"/>
                <w:szCs w:val="22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4200;</w:t>
            </w:r>
            <w:r w:rsidRPr="000A66C7">
              <w:rPr>
                <w:sz w:val="22"/>
                <w:szCs w:val="22"/>
              </w:rPr>
              <w:br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Шевроле Авео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Земельный участок (для ЛПХ);</w:t>
            </w:r>
            <w:r w:rsidRPr="000A66C7">
              <w:rPr>
                <w:sz w:val="22"/>
                <w:szCs w:val="22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4200;</w:t>
            </w:r>
            <w:r w:rsidRPr="000A66C7">
              <w:rPr>
                <w:sz w:val="22"/>
                <w:szCs w:val="22"/>
              </w:rPr>
              <w:br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Земельный участок (для ЛПХ)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41,2;</w:t>
            </w:r>
            <w:r w:rsidRPr="000A66C7">
              <w:rPr>
                <w:sz w:val="22"/>
                <w:szCs w:val="22"/>
              </w:rPr>
              <w:br/>
              <w:t>4200                 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  <w:tr w:rsidR="000A66C7" w:rsidRPr="000A66C7" w:rsidTr="000A66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Жилой дом;</w:t>
            </w:r>
            <w:r w:rsidRPr="000A66C7">
              <w:rPr>
                <w:sz w:val="22"/>
                <w:szCs w:val="22"/>
              </w:rPr>
              <w:br/>
              <w:t>Земельный участок (для ЛПХ)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41,2;</w:t>
            </w:r>
            <w:r w:rsidRPr="000A66C7">
              <w:rPr>
                <w:sz w:val="22"/>
                <w:szCs w:val="22"/>
              </w:rPr>
              <w:br/>
              <w:t>4200          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66C7" w:rsidRPr="000A66C7" w:rsidRDefault="000A66C7">
            <w:pPr>
              <w:rPr>
                <w:sz w:val="22"/>
                <w:szCs w:val="22"/>
              </w:rPr>
            </w:pPr>
            <w:r w:rsidRPr="000A66C7">
              <w:rPr>
                <w:sz w:val="22"/>
                <w:szCs w:val="22"/>
              </w:rPr>
              <w:t> </w:t>
            </w:r>
          </w:p>
        </w:tc>
      </w:tr>
    </w:tbl>
    <w:p w:rsidR="00243221" w:rsidRPr="000A66C7" w:rsidRDefault="00243221" w:rsidP="001C34A2">
      <w:pPr>
        <w:rPr>
          <w:sz w:val="22"/>
          <w:szCs w:val="22"/>
        </w:rPr>
      </w:pPr>
    </w:p>
    <w:sectPr w:rsidR="00243221" w:rsidRPr="000A66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354DE"/>
    <w:multiLevelType w:val="multilevel"/>
    <w:tmpl w:val="68BA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66C7"/>
    <w:rsid w:val="001C34A2"/>
    <w:rsid w:val="00243221"/>
    <w:rsid w:val="0025133F"/>
    <w:rsid w:val="0033018F"/>
    <w:rsid w:val="003D090D"/>
    <w:rsid w:val="004E4A62"/>
    <w:rsid w:val="00553AA0"/>
    <w:rsid w:val="00595A02"/>
    <w:rsid w:val="00651B89"/>
    <w:rsid w:val="006A387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0A66C7"/>
  </w:style>
  <w:style w:type="character" w:customStyle="1" w:styleId="itemhits">
    <w:name w:val="itemhits"/>
    <w:basedOn w:val="a0"/>
    <w:rsid w:val="000A6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4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35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2019-10-23T04:57:00Z</dcterms:modified>
</cp:coreProperties>
</file>