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173" w:rsidRPr="00702173" w:rsidRDefault="00702173" w:rsidP="00702173">
      <w:pPr>
        <w:shd w:val="clear" w:color="auto" w:fill="E8E8E8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00000"/>
          <w:szCs w:val="24"/>
          <w:lang w:eastAsia="ru-RU"/>
        </w:rPr>
      </w:pPr>
      <w:r w:rsidRPr="00702173">
        <w:rPr>
          <w:rFonts w:eastAsia="Times New Roman"/>
          <w:color w:val="000000"/>
          <w:szCs w:val="24"/>
          <w:lang w:eastAsia="ru-RU"/>
        </w:rPr>
        <w:t>Сведения о доходах председателя Собрания депутатов- Главы Кашарского района Гончарова А.Е. за 2018 год</w:t>
      </w:r>
    </w:p>
    <w:p w:rsidR="00702173" w:rsidRPr="00702173" w:rsidRDefault="00702173" w:rsidP="00702173">
      <w:pPr>
        <w:shd w:val="clear" w:color="auto" w:fill="E8E8E8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Cs w:val="24"/>
          <w:lang w:eastAsia="ru-RU"/>
        </w:rPr>
      </w:pPr>
      <w:r w:rsidRPr="00702173">
        <w:rPr>
          <w:rFonts w:ascii="Verdana" w:eastAsia="Times New Roman" w:hAnsi="Verdana"/>
          <w:color w:val="000000"/>
          <w:szCs w:val="24"/>
          <w:lang w:eastAsia="ru-RU"/>
        </w:rPr>
        <w:t> </w:t>
      </w:r>
    </w:p>
    <w:tbl>
      <w:tblPr>
        <w:tblW w:w="15705" w:type="dxa"/>
        <w:tblCellSpacing w:w="0" w:type="dxa"/>
        <w:shd w:val="clear" w:color="auto" w:fill="E8E8E8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063"/>
        <w:gridCol w:w="2230"/>
        <w:gridCol w:w="3913"/>
        <w:gridCol w:w="1942"/>
        <w:gridCol w:w="2366"/>
        <w:gridCol w:w="446"/>
        <w:gridCol w:w="2745"/>
      </w:tblGrid>
      <w:tr w:rsidR="00702173" w:rsidRPr="00702173" w:rsidTr="00702173">
        <w:trPr>
          <w:tblCellSpacing w:w="0" w:type="dxa"/>
        </w:trPr>
        <w:tc>
          <w:tcPr>
            <w:tcW w:w="2040" w:type="dxa"/>
            <w:vMerge w:val="restart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205" w:type="dxa"/>
            <w:vMerge w:val="restart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2018 год (в рублях)</w:t>
            </w:r>
          </w:p>
        </w:tc>
        <w:tc>
          <w:tcPr>
            <w:tcW w:w="8550" w:type="dxa"/>
            <w:gridSpan w:val="4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40" w:type="dxa"/>
            <w:vMerge w:val="restart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702173" w:rsidRPr="00702173" w:rsidTr="00702173">
        <w:trPr>
          <w:tblCellSpacing w:w="0" w:type="dxa"/>
        </w:trPr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92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E8E8E8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8E8E8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blCellSpacing w:w="0" w:type="dxa"/>
        </w:trPr>
        <w:tc>
          <w:tcPr>
            <w:tcW w:w="2040" w:type="dxa"/>
            <w:vMerge w:val="restart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Гончаров Александр Евгеньевич</w:t>
            </w:r>
          </w:p>
        </w:tc>
        <w:tc>
          <w:tcPr>
            <w:tcW w:w="2205" w:type="dxa"/>
            <w:vMerge w:val="restart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250 020,00</w:t>
            </w: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101,8</w:t>
            </w:r>
          </w:p>
        </w:tc>
        <w:tc>
          <w:tcPr>
            <w:tcW w:w="234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vMerge w:val="restart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702173" w:rsidRPr="00702173" w:rsidTr="00702173">
        <w:trPr>
          <w:tblCellSpacing w:w="0" w:type="dxa"/>
        </w:trPr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2784000,0</w:t>
            </w:r>
          </w:p>
        </w:tc>
        <w:tc>
          <w:tcPr>
            <w:tcW w:w="234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blCellSpacing w:w="0" w:type="dxa"/>
        </w:trPr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264000,0</w:t>
            </w:r>
          </w:p>
        </w:tc>
        <w:tc>
          <w:tcPr>
            <w:tcW w:w="234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2368000,0</w:t>
            </w:r>
          </w:p>
        </w:tc>
        <w:tc>
          <w:tcPr>
            <w:tcW w:w="234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3404000,0</w:t>
            </w:r>
          </w:p>
        </w:tc>
        <w:tc>
          <w:tcPr>
            <w:tcW w:w="234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106841000,0</w:t>
            </w:r>
          </w:p>
        </w:tc>
        <w:tc>
          <w:tcPr>
            <w:tcW w:w="234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1377008,6</w:t>
            </w:r>
          </w:p>
        </w:tc>
        <w:tc>
          <w:tcPr>
            <w:tcW w:w="234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112369,2</w:t>
            </w:r>
          </w:p>
        </w:tc>
        <w:tc>
          <w:tcPr>
            <w:tcW w:w="234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3389,0</w:t>
            </w:r>
          </w:p>
        </w:tc>
        <w:tc>
          <w:tcPr>
            <w:tcW w:w="234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205" w:type="dxa"/>
            <w:vMerge w:val="restart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63 938 172,81</w:t>
            </w: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gridSpan w:val="2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Легковой Хундай TUCSON 2?0 GLMT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Легковой ВАЗ 21213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bookmarkStart w:id="0" w:name="_GoBack"/>
            <w:bookmarkEnd w:id="0"/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Грузовой ГАЗ-САЗ-35071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66,0</w:t>
            </w:r>
          </w:p>
        </w:tc>
        <w:tc>
          <w:tcPr>
            <w:tcW w:w="234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vMerge w:val="restart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284,4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392,9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47,7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55,7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43,2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94,3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101,4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101,4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136,5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59,1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44,3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76,4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54,2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Общая долевая(1/2)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1512,5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165,9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98,1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81,5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155,3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978,3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1032,0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3807,7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446,4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699,5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Сооружение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120,7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299,6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2531,8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646,2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1253,3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535,8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55,9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913,2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7,8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Сооружение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2755,0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Сооружение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192,5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Сооружение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119,2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1054,9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425,3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 xml:space="preserve">Нежилое </w:t>
            </w: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505,1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314,2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602,5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899,7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492,2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678,2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4917,6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1517,8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18,1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21,4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187,9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621,7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784,5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522,2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949,6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337,5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448,2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540,8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372,6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702,0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537,3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140,9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520,7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402,4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869,3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1563,4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860,0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1059,4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246,2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2457,8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33,3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13,2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19,8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90,7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Общая долевая(1/2)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7516,7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1348,7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111,0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492,2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129,9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1006,9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928,2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62,1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793,5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435,8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765,0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(Общая долевая)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527,0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(Общая долевая)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2050,0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(Общая долевая)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67980167,7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(Общая долевая)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106841000,0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150500,0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05" w:type="dxa"/>
            <w:vMerge w:val="restart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1458009,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vMerge w:val="restart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2382802,0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3393608,7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(Общая долевая)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472000,0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(Общая долевая)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863200,0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820200,0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(Общая долевая)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370612,0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(Общая долевая)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1491800,0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(Общая долевая)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2013424,0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(Общая долевая)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4860350,0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(Общая долевая)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4860350,0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867520,0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(Общая долевая)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679400,0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153560,0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1314400,0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353100,0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760000,0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(Общая долевая)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2655300,0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(Общая долевая)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1710000,0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(Общая долевая)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374800,0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(Общая долевая)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1116000,0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(Общая долевая)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741800,0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(Общая долевая)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2620100,0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(Общая долевая)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22797573,0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1273600,0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(Общая долевая)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18266000,0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(Общая долевая)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709100,0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(Общая долевая)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709100,0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(Общая долевая)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17311500,0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464030,0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1606200,0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237500,0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(Общая долевая)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13708600,0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107000,0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(Общая долевая)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1824760,6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(Общая долевая)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12010000,0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919042,7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137000,0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52827,9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3993,5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1344,0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1254,5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1989,7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40423,0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10467,6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15005,2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31038,7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7982,2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301601,8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1134,4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74000,1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5193,5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5000,0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1408,0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264,9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1500,0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2057,0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3192,0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364268,0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5000,0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1660,0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103600,0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34900,0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3023500,0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5920000,0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2500000,0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903600,0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59070,0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75184,0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67600,0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1922600,0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248600,0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167500,0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158500,0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686200,0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203786,0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294300,0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96004,0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68000,0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170,0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2234,0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93,0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1468800,0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1048,7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(Общая долевая)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111398000,0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(Общая долевая)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11023000,0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(Общая долевая)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876000,1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1460000,0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1500,0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551,4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866,0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1036000,0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1500,0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6876,0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3752,0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5016,0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58130,0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8437,0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22846,0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05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1500,0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22366,0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60701,0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348900,0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247800,0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05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28801,0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728536,0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364268,0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444000,0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1036000,0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05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1050,0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292200,0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10893,0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</w:tr>
      <w:tr w:rsidR="00702173" w:rsidRPr="00702173" w:rsidTr="00702173">
        <w:trPr>
          <w:trHeight w:val="480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1980000,0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</w:tr>
    </w:tbl>
    <w:p w:rsidR="00702173" w:rsidRPr="00702173" w:rsidRDefault="00702173" w:rsidP="00702173">
      <w:pPr>
        <w:shd w:val="clear" w:color="auto" w:fill="E8E8E8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Cs w:val="24"/>
          <w:lang w:eastAsia="ru-RU"/>
        </w:rPr>
      </w:pPr>
      <w:r w:rsidRPr="00702173">
        <w:rPr>
          <w:rFonts w:ascii="Verdana" w:eastAsia="Times New Roman" w:hAnsi="Verdana"/>
          <w:color w:val="000000"/>
          <w:szCs w:val="24"/>
          <w:lang w:eastAsia="ru-RU"/>
        </w:rPr>
        <w:t> </w:t>
      </w:r>
    </w:p>
    <w:p w:rsidR="00702173" w:rsidRPr="00702173" w:rsidRDefault="00702173" w:rsidP="00702173">
      <w:pPr>
        <w:shd w:val="clear" w:color="auto" w:fill="E8E8E8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Cs w:val="24"/>
          <w:lang w:eastAsia="ru-RU"/>
        </w:rPr>
      </w:pPr>
      <w:r w:rsidRPr="00702173">
        <w:rPr>
          <w:rFonts w:ascii="Verdana" w:eastAsia="Times New Roman" w:hAnsi="Verdana"/>
          <w:color w:val="000000"/>
          <w:szCs w:val="24"/>
          <w:lang w:eastAsia="ru-RU"/>
        </w:rPr>
        <w:t> </w:t>
      </w:r>
    </w:p>
    <w:p w:rsidR="00702173" w:rsidRPr="00702173" w:rsidRDefault="00702173" w:rsidP="00702173">
      <w:pPr>
        <w:shd w:val="clear" w:color="auto" w:fill="E8E8E8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Cs w:val="24"/>
          <w:lang w:eastAsia="ru-RU"/>
        </w:rPr>
      </w:pPr>
      <w:r w:rsidRPr="00702173">
        <w:rPr>
          <w:rFonts w:ascii="Verdana" w:eastAsia="Times New Roman" w:hAnsi="Verdana"/>
          <w:color w:val="000000"/>
          <w:szCs w:val="24"/>
          <w:lang w:eastAsia="ru-RU"/>
        </w:rPr>
        <w:t> </w:t>
      </w:r>
    </w:p>
    <w:p w:rsidR="00702173" w:rsidRPr="00702173" w:rsidRDefault="00702173" w:rsidP="00702173">
      <w:pPr>
        <w:shd w:val="clear" w:color="auto" w:fill="E8E8E8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Cs w:val="24"/>
          <w:lang w:eastAsia="ru-RU"/>
        </w:rPr>
      </w:pPr>
      <w:r w:rsidRPr="00702173">
        <w:rPr>
          <w:rFonts w:ascii="Verdana" w:eastAsia="Times New Roman" w:hAnsi="Verdana"/>
          <w:color w:val="000000"/>
          <w:szCs w:val="24"/>
          <w:lang w:eastAsia="ru-RU"/>
        </w:rPr>
        <w:lastRenderedPageBreak/>
        <w:t> </w:t>
      </w:r>
    </w:p>
    <w:p w:rsidR="00702173" w:rsidRPr="00702173" w:rsidRDefault="00702173" w:rsidP="00702173">
      <w:pPr>
        <w:shd w:val="clear" w:color="auto" w:fill="E8E8E8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Cs w:val="24"/>
          <w:lang w:eastAsia="ru-RU"/>
        </w:rPr>
      </w:pPr>
      <w:r w:rsidRPr="00702173">
        <w:rPr>
          <w:rFonts w:ascii="Verdana" w:eastAsia="Times New Roman" w:hAnsi="Verdana"/>
          <w:color w:val="000000"/>
          <w:szCs w:val="24"/>
          <w:lang w:eastAsia="ru-RU"/>
        </w:rPr>
        <w:t> </w:t>
      </w:r>
    </w:p>
    <w:p w:rsidR="00702173" w:rsidRPr="00702173" w:rsidRDefault="00702173" w:rsidP="00702173">
      <w:pPr>
        <w:shd w:val="clear" w:color="auto" w:fill="E8E8E8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Cs w:val="24"/>
          <w:lang w:eastAsia="ru-RU"/>
        </w:rPr>
      </w:pPr>
      <w:r w:rsidRPr="00702173">
        <w:rPr>
          <w:rFonts w:ascii="Verdana" w:eastAsia="Times New Roman" w:hAnsi="Verdana"/>
          <w:color w:val="000000"/>
          <w:szCs w:val="24"/>
          <w:lang w:eastAsia="ru-RU"/>
        </w:rPr>
        <w:t> </w:t>
      </w:r>
    </w:p>
    <w:p w:rsidR="00702173" w:rsidRPr="00702173" w:rsidRDefault="00702173" w:rsidP="00702173">
      <w:pPr>
        <w:shd w:val="clear" w:color="auto" w:fill="E8E8E8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Cs w:val="24"/>
          <w:lang w:eastAsia="ru-RU"/>
        </w:rPr>
      </w:pPr>
      <w:r w:rsidRPr="00702173">
        <w:rPr>
          <w:rFonts w:ascii="Verdana" w:eastAsia="Times New Roman" w:hAnsi="Verdana"/>
          <w:color w:val="000000"/>
          <w:szCs w:val="24"/>
          <w:lang w:eastAsia="ru-RU"/>
        </w:rPr>
        <w:t> </w:t>
      </w:r>
    </w:p>
    <w:p w:rsidR="00702173" w:rsidRPr="00702173" w:rsidRDefault="00702173" w:rsidP="00702173">
      <w:pPr>
        <w:shd w:val="clear" w:color="auto" w:fill="E8E8E8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Cs w:val="24"/>
          <w:lang w:eastAsia="ru-RU"/>
        </w:rPr>
      </w:pPr>
      <w:r w:rsidRPr="00702173">
        <w:rPr>
          <w:rFonts w:ascii="Verdana" w:eastAsia="Times New Roman" w:hAnsi="Verdana"/>
          <w:color w:val="000000"/>
          <w:szCs w:val="24"/>
          <w:lang w:eastAsia="ru-RU"/>
        </w:rPr>
        <w:t> </w:t>
      </w:r>
    </w:p>
    <w:p w:rsidR="00702173" w:rsidRPr="00702173" w:rsidRDefault="00702173" w:rsidP="00702173">
      <w:pPr>
        <w:shd w:val="clear" w:color="auto" w:fill="E8E8E8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Cs w:val="24"/>
          <w:lang w:eastAsia="ru-RU"/>
        </w:rPr>
      </w:pPr>
      <w:r w:rsidRPr="00702173">
        <w:rPr>
          <w:rFonts w:ascii="Verdana" w:eastAsia="Times New Roman" w:hAnsi="Verdana"/>
          <w:color w:val="000000"/>
          <w:szCs w:val="24"/>
          <w:lang w:eastAsia="ru-RU"/>
        </w:rPr>
        <w:t> </w:t>
      </w:r>
    </w:p>
    <w:p w:rsidR="00702173" w:rsidRPr="00702173" w:rsidRDefault="00702173" w:rsidP="00702173">
      <w:pPr>
        <w:shd w:val="clear" w:color="auto" w:fill="E8E8E8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Cs w:val="24"/>
          <w:lang w:eastAsia="ru-RU"/>
        </w:rPr>
      </w:pPr>
      <w:r w:rsidRPr="00702173">
        <w:rPr>
          <w:rFonts w:ascii="Verdana" w:eastAsia="Times New Roman" w:hAnsi="Verdana"/>
          <w:color w:val="000000"/>
          <w:szCs w:val="24"/>
          <w:lang w:eastAsia="ru-RU"/>
        </w:rPr>
        <w:t> </w:t>
      </w:r>
    </w:p>
    <w:p w:rsidR="00702173" w:rsidRPr="00702173" w:rsidRDefault="00702173" w:rsidP="00702173">
      <w:pPr>
        <w:shd w:val="clear" w:color="auto" w:fill="E8E8E8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Cs w:val="24"/>
          <w:lang w:eastAsia="ru-RU"/>
        </w:rPr>
      </w:pPr>
      <w:r w:rsidRPr="00702173">
        <w:rPr>
          <w:rFonts w:ascii="Verdana" w:eastAsia="Times New Roman" w:hAnsi="Verdana"/>
          <w:color w:val="000000"/>
          <w:szCs w:val="24"/>
          <w:lang w:eastAsia="ru-RU"/>
        </w:rPr>
        <w:t> </w:t>
      </w:r>
    </w:p>
    <w:p w:rsidR="00702173" w:rsidRPr="00702173" w:rsidRDefault="00702173" w:rsidP="00702173">
      <w:pPr>
        <w:shd w:val="clear" w:color="auto" w:fill="E8E8E8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Cs w:val="24"/>
          <w:lang w:eastAsia="ru-RU"/>
        </w:rPr>
      </w:pPr>
      <w:r w:rsidRPr="00702173">
        <w:rPr>
          <w:rFonts w:ascii="Verdana" w:eastAsia="Times New Roman" w:hAnsi="Verdana"/>
          <w:color w:val="000000"/>
          <w:szCs w:val="24"/>
          <w:lang w:eastAsia="ru-RU"/>
        </w:rPr>
        <w:t> </w:t>
      </w:r>
    </w:p>
    <w:p w:rsidR="00702173" w:rsidRPr="00702173" w:rsidRDefault="00702173" w:rsidP="00702173">
      <w:pPr>
        <w:shd w:val="clear" w:color="auto" w:fill="E8E8E8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00000"/>
          <w:szCs w:val="24"/>
          <w:lang w:eastAsia="ru-RU"/>
        </w:rPr>
      </w:pPr>
      <w:r w:rsidRPr="00702173">
        <w:rPr>
          <w:rFonts w:eastAsia="Times New Roman"/>
          <w:color w:val="000000"/>
          <w:szCs w:val="24"/>
          <w:lang w:eastAsia="ru-RU"/>
        </w:rPr>
        <w:t>Сведения о доходах главы Администрации Кашарского района Фалынскова И.М. за 2018 год</w:t>
      </w:r>
    </w:p>
    <w:p w:rsidR="00702173" w:rsidRPr="00702173" w:rsidRDefault="00702173" w:rsidP="00702173">
      <w:pPr>
        <w:shd w:val="clear" w:color="auto" w:fill="E8E8E8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Cs w:val="24"/>
          <w:lang w:eastAsia="ru-RU"/>
        </w:rPr>
      </w:pPr>
      <w:r w:rsidRPr="00702173">
        <w:rPr>
          <w:rFonts w:ascii="Verdana" w:eastAsia="Times New Roman" w:hAnsi="Verdana"/>
          <w:color w:val="000000"/>
          <w:szCs w:val="24"/>
          <w:lang w:eastAsia="ru-RU"/>
        </w:rPr>
        <w:t> </w:t>
      </w:r>
    </w:p>
    <w:tbl>
      <w:tblPr>
        <w:tblW w:w="15705" w:type="dxa"/>
        <w:tblCellSpacing w:w="0" w:type="dxa"/>
        <w:shd w:val="clear" w:color="auto" w:fill="E8E8E8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59"/>
        <w:gridCol w:w="2334"/>
        <w:gridCol w:w="4097"/>
        <w:gridCol w:w="2033"/>
        <w:gridCol w:w="2477"/>
        <w:gridCol w:w="445"/>
        <w:gridCol w:w="2160"/>
      </w:tblGrid>
      <w:tr w:rsidR="00702173" w:rsidRPr="00702173" w:rsidTr="00702173">
        <w:trPr>
          <w:tblCellSpacing w:w="0" w:type="dxa"/>
        </w:trPr>
        <w:tc>
          <w:tcPr>
            <w:tcW w:w="2040" w:type="dxa"/>
            <w:vMerge w:val="restart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205" w:type="dxa"/>
            <w:vMerge w:val="restart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2018 год (в рублях)</w:t>
            </w:r>
          </w:p>
        </w:tc>
        <w:tc>
          <w:tcPr>
            <w:tcW w:w="8550" w:type="dxa"/>
            <w:gridSpan w:val="4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40" w:type="dxa"/>
            <w:vMerge w:val="restart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702173" w:rsidRPr="00702173" w:rsidTr="00702173">
        <w:trPr>
          <w:tblCellSpacing w:w="0" w:type="dxa"/>
        </w:trPr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92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E8E8E8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8E8E8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blCellSpacing w:w="0" w:type="dxa"/>
        </w:trPr>
        <w:tc>
          <w:tcPr>
            <w:tcW w:w="2040" w:type="dxa"/>
            <w:vMerge w:val="restart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Фалынсков Иван Михайлович</w:t>
            </w:r>
          </w:p>
        </w:tc>
        <w:tc>
          <w:tcPr>
            <w:tcW w:w="2205" w:type="dxa"/>
            <w:vMerge w:val="restart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1 716 113,18</w:t>
            </w: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Квартира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102,3</w:t>
            </w:r>
          </w:p>
        </w:tc>
        <w:tc>
          <w:tcPr>
            <w:tcW w:w="234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vMerge w:val="restart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Легковой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Хундай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Элантра</w:t>
            </w:r>
          </w:p>
        </w:tc>
      </w:tr>
      <w:tr w:rsidR="00702173" w:rsidRPr="00702173" w:rsidTr="00702173">
        <w:trPr>
          <w:tblCellSpacing w:w="0" w:type="dxa"/>
        </w:trPr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37,2</w:t>
            </w:r>
          </w:p>
        </w:tc>
        <w:tc>
          <w:tcPr>
            <w:tcW w:w="234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blCellSpacing w:w="0" w:type="dxa"/>
        </w:trPr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728,0</w:t>
            </w:r>
          </w:p>
        </w:tc>
        <w:tc>
          <w:tcPr>
            <w:tcW w:w="234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80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205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203 645,20</w:t>
            </w: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gridSpan w:val="2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</w:tbl>
    <w:p w:rsidR="00702173" w:rsidRPr="00702173" w:rsidRDefault="00702173" w:rsidP="00702173">
      <w:pPr>
        <w:shd w:val="clear" w:color="auto" w:fill="E8E8E8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Cs w:val="24"/>
          <w:lang w:eastAsia="ru-RU"/>
        </w:rPr>
      </w:pPr>
      <w:r w:rsidRPr="00702173">
        <w:rPr>
          <w:rFonts w:ascii="Verdana" w:eastAsia="Times New Roman" w:hAnsi="Verdana"/>
          <w:color w:val="000000"/>
          <w:szCs w:val="24"/>
          <w:lang w:eastAsia="ru-RU"/>
        </w:rPr>
        <w:t> </w:t>
      </w:r>
    </w:p>
    <w:p w:rsidR="00702173" w:rsidRPr="00702173" w:rsidRDefault="00702173" w:rsidP="00702173">
      <w:pPr>
        <w:shd w:val="clear" w:color="auto" w:fill="E8E8E8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00000"/>
          <w:szCs w:val="24"/>
          <w:lang w:eastAsia="ru-RU"/>
        </w:rPr>
      </w:pPr>
      <w:r w:rsidRPr="00702173">
        <w:rPr>
          <w:rFonts w:ascii="Verdana" w:eastAsia="Times New Roman" w:hAnsi="Verdana"/>
          <w:color w:val="000000"/>
          <w:szCs w:val="24"/>
          <w:lang w:eastAsia="ru-RU"/>
        </w:rPr>
        <w:t> </w:t>
      </w:r>
    </w:p>
    <w:p w:rsidR="00702173" w:rsidRPr="00702173" w:rsidRDefault="00702173" w:rsidP="00702173">
      <w:pPr>
        <w:shd w:val="clear" w:color="auto" w:fill="E8E8E8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00000"/>
          <w:szCs w:val="24"/>
          <w:lang w:eastAsia="ru-RU"/>
        </w:rPr>
      </w:pPr>
      <w:r w:rsidRPr="00702173">
        <w:rPr>
          <w:rFonts w:ascii="Verdana" w:eastAsia="Times New Roman" w:hAnsi="Verdana"/>
          <w:color w:val="000000"/>
          <w:szCs w:val="24"/>
          <w:lang w:eastAsia="ru-RU"/>
        </w:rPr>
        <w:t> </w:t>
      </w:r>
    </w:p>
    <w:p w:rsidR="00702173" w:rsidRPr="00702173" w:rsidRDefault="00702173" w:rsidP="00702173">
      <w:pPr>
        <w:shd w:val="clear" w:color="auto" w:fill="E8E8E8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00000"/>
          <w:szCs w:val="24"/>
          <w:lang w:eastAsia="ru-RU"/>
        </w:rPr>
      </w:pPr>
      <w:r w:rsidRPr="00702173">
        <w:rPr>
          <w:rFonts w:ascii="Verdana" w:eastAsia="Times New Roman" w:hAnsi="Verdana"/>
          <w:color w:val="000000"/>
          <w:szCs w:val="24"/>
          <w:lang w:eastAsia="ru-RU"/>
        </w:rPr>
        <w:t> </w:t>
      </w:r>
    </w:p>
    <w:p w:rsidR="00702173" w:rsidRPr="00702173" w:rsidRDefault="00702173" w:rsidP="00702173">
      <w:pPr>
        <w:shd w:val="clear" w:color="auto" w:fill="E8E8E8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00000"/>
          <w:szCs w:val="24"/>
          <w:lang w:eastAsia="ru-RU"/>
        </w:rPr>
      </w:pPr>
      <w:r w:rsidRPr="00702173">
        <w:rPr>
          <w:rFonts w:ascii="Verdana" w:eastAsia="Times New Roman" w:hAnsi="Verdana"/>
          <w:color w:val="000000"/>
          <w:szCs w:val="24"/>
          <w:lang w:eastAsia="ru-RU"/>
        </w:rPr>
        <w:t> </w:t>
      </w:r>
    </w:p>
    <w:p w:rsidR="00702173" w:rsidRPr="00702173" w:rsidRDefault="00702173" w:rsidP="00702173">
      <w:pPr>
        <w:shd w:val="clear" w:color="auto" w:fill="E8E8E8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00000"/>
          <w:szCs w:val="24"/>
          <w:lang w:eastAsia="ru-RU"/>
        </w:rPr>
      </w:pPr>
      <w:r w:rsidRPr="00702173">
        <w:rPr>
          <w:rFonts w:ascii="Verdana" w:eastAsia="Times New Roman" w:hAnsi="Verdana"/>
          <w:color w:val="000000"/>
          <w:szCs w:val="24"/>
          <w:lang w:eastAsia="ru-RU"/>
        </w:rPr>
        <w:t> </w:t>
      </w:r>
    </w:p>
    <w:p w:rsidR="00702173" w:rsidRPr="00702173" w:rsidRDefault="00702173" w:rsidP="00702173">
      <w:pPr>
        <w:shd w:val="clear" w:color="auto" w:fill="E8E8E8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00000"/>
          <w:szCs w:val="24"/>
          <w:lang w:eastAsia="ru-RU"/>
        </w:rPr>
      </w:pPr>
      <w:r w:rsidRPr="00702173">
        <w:rPr>
          <w:rFonts w:eastAsia="Times New Roman"/>
          <w:color w:val="000000"/>
          <w:szCs w:val="24"/>
          <w:lang w:eastAsia="ru-RU"/>
        </w:rPr>
        <w:t>Сведения о доходах муниципальных служащих Собрания депутатов Кашарского района за 2018 год</w:t>
      </w:r>
    </w:p>
    <w:tbl>
      <w:tblPr>
        <w:tblW w:w="15705" w:type="dxa"/>
        <w:tblCellSpacing w:w="0" w:type="dxa"/>
        <w:shd w:val="clear" w:color="auto" w:fill="E8E8E8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59"/>
        <w:gridCol w:w="2334"/>
        <w:gridCol w:w="4097"/>
        <w:gridCol w:w="2033"/>
        <w:gridCol w:w="2477"/>
        <w:gridCol w:w="445"/>
        <w:gridCol w:w="2160"/>
      </w:tblGrid>
      <w:tr w:rsidR="00702173" w:rsidRPr="00702173" w:rsidTr="00702173">
        <w:trPr>
          <w:tblCellSpacing w:w="0" w:type="dxa"/>
        </w:trPr>
        <w:tc>
          <w:tcPr>
            <w:tcW w:w="2040" w:type="dxa"/>
            <w:vMerge w:val="restart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205" w:type="dxa"/>
            <w:vMerge w:val="restart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2018 год (в рублях)</w:t>
            </w:r>
          </w:p>
        </w:tc>
        <w:tc>
          <w:tcPr>
            <w:tcW w:w="8550" w:type="dxa"/>
            <w:gridSpan w:val="4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40" w:type="dxa"/>
            <w:vMerge w:val="restart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(вид, марка)</w:t>
            </w:r>
          </w:p>
        </w:tc>
      </w:tr>
      <w:tr w:rsidR="00702173" w:rsidRPr="00702173" w:rsidTr="00702173">
        <w:trPr>
          <w:tblCellSpacing w:w="0" w:type="dxa"/>
        </w:trPr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92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23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E8E8E8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8E8E8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702173" w:rsidRPr="00702173" w:rsidTr="00702173">
        <w:trPr>
          <w:trHeight w:val="495"/>
          <w:tblCellSpacing w:w="0" w:type="dxa"/>
        </w:trPr>
        <w:tc>
          <w:tcPr>
            <w:tcW w:w="2040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Литвинов Виктор Васильевич</w:t>
            </w:r>
          </w:p>
        </w:tc>
        <w:tc>
          <w:tcPr>
            <w:tcW w:w="2205" w:type="dxa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586 354,05</w:t>
            </w: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376201,6</w:t>
            </w:r>
          </w:p>
        </w:tc>
        <w:tc>
          <w:tcPr>
            <w:tcW w:w="234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Легковой</w:t>
            </w:r>
          </w:p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Хенде Солярис</w:t>
            </w:r>
          </w:p>
        </w:tc>
      </w:tr>
      <w:tr w:rsidR="00702173" w:rsidRPr="00702173" w:rsidTr="00702173">
        <w:trPr>
          <w:tblCellSpacing w:w="0" w:type="dxa"/>
        </w:trPr>
        <w:tc>
          <w:tcPr>
            <w:tcW w:w="2040" w:type="dxa"/>
            <w:vMerge w:val="restart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205" w:type="dxa"/>
            <w:vMerge w:val="restart"/>
            <w:shd w:val="clear" w:color="auto" w:fill="E8E8E8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117,89</w:t>
            </w: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70,1 кв.м.</w:t>
            </w:r>
          </w:p>
        </w:tc>
        <w:tc>
          <w:tcPr>
            <w:tcW w:w="234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702173" w:rsidRPr="00702173" w:rsidTr="00702173">
        <w:trPr>
          <w:tblCellSpacing w:w="0" w:type="dxa"/>
        </w:trPr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387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92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630 кв.м.</w:t>
            </w:r>
          </w:p>
        </w:tc>
        <w:tc>
          <w:tcPr>
            <w:tcW w:w="2340" w:type="dxa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40" w:type="dxa"/>
            <w:gridSpan w:val="2"/>
            <w:shd w:val="clear" w:color="auto" w:fill="E8E8E8"/>
            <w:vAlign w:val="center"/>
            <w:hideMark/>
          </w:tcPr>
          <w:p w:rsidR="00702173" w:rsidRPr="00702173" w:rsidRDefault="00702173" w:rsidP="007021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70217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</w:tr>
    </w:tbl>
    <w:p w:rsidR="00702173" w:rsidRPr="00702173" w:rsidRDefault="00702173" w:rsidP="00702173">
      <w:pPr>
        <w:shd w:val="clear" w:color="auto" w:fill="E8E8E8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Cs w:val="24"/>
          <w:lang w:eastAsia="ru-RU"/>
        </w:rPr>
      </w:pPr>
      <w:r w:rsidRPr="00702173">
        <w:rPr>
          <w:rFonts w:ascii="Verdana" w:eastAsia="Times New Roman" w:hAnsi="Verdana"/>
          <w:color w:val="000000"/>
          <w:szCs w:val="24"/>
          <w:lang w:eastAsia="ru-RU"/>
        </w:rPr>
        <w:t> </w:t>
      </w:r>
    </w:p>
    <w:p w:rsidR="00243221" w:rsidRPr="00702173" w:rsidRDefault="00243221" w:rsidP="001C34A2">
      <w:pPr>
        <w:rPr>
          <w:szCs w:val="24"/>
        </w:rPr>
      </w:pPr>
    </w:p>
    <w:sectPr w:rsidR="00243221" w:rsidRPr="0070217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0217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E5602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45</Pages>
  <Words>1916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2019-10-21T05:57:00Z</dcterms:modified>
</cp:coreProperties>
</file>