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E7B34">
      <w:pPr>
        <w:pStyle w:val="1"/>
        <w:spacing w:before="108" w:after="108"/>
        <w:jc w:val="center"/>
        <w:rPr>
          <w:b/>
          <w:bCs/>
          <w:color w:val="0000FF"/>
          <w:sz w:val="26"/>
          <w:szCs w:val="26"/>
          <w:u w:val="single"/>
        </w:rPr>
      </w:pP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>HYPERLINK "garantF1://5757591.1000"</w:instrText>
      </w:r>
      <w:r w:rsidR="004269CD">
        <w:rPr>
          <w:sz w:val="26"/>
          <w:szCs w:val="26"/>
        </w:rPr>
      </w:r>
      <w:r>
        <w:rPr>
          <w:sz w:val="26"/>
          <w:szCs w:val="26"/>
        </w:rPr>
        <w:fldChar w:fldCharType="separate"/>
      </w:r>
      <w:r>
        <w:rPr>
          <w:b/>
          <w:bCs/>
          <w:color w:val="0000FF"/>
          <w:sz w:val="26"/>
          <w:szCs w:val="26"/>
          <w:u w:val="single"/>
        </w:rPr>
        <w:t>Сведения о доходах, расходах, об имуществе и обязательствах имущественного характера, представленных лиц, замещающих должности  муниципальной службы и членов их семей в Администрации городского округа город Салават Респуб</w:t>
      </w:r>
      <w:r>
        <w:rPr>
          <w:b/>
          <w:bCs/>
          <w:color w:val="0000FF"/>
          <w:sz w:val="26"/>
          <w:szCs w:val="26"/>
          <w:u w:val="single"/>
        </w:rPr>
        <w:t>лики Башкортостан</w:t>
      </w:r>
    </w:p>
    <w:p w:rsidR="00000000" w:rsidRDefault="006E7B34">
      <w:pPr>
        <w:pStyle w:val="1"/>
        <w:spacing w:before="108" w:after="108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               </w:t>
      </w:r>
      <w:r>
        <w:rPr>
          <w:b/>
          <w:bCs/>
          <w:sz w:val="26"/>
          <w:szCs w:val="26"/>
        </w:rPr>
        <w:t xml:space="preserve"> с 1 января 2018 г. по 31 декабря 2018 г.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5"/>
        <w:gridCol w:w="1493"/>
        <w:gridCol w:w="1358"/>
        <w:gridCol w:w="1090"/>
        <w:gridCol w:w="1494"/>
        <w:gridCol w:w="1493"/>
        <w:gridCol w:w="1494"/>
        <w:gridCol w:w="1090"/>
        <w:gridCol w:w="1224"/>
        <w:gridCol w:w="1628"/>
      </w:tblGrid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доход,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</w:t>
            </w:r>
            <w:r>
              <w:rPr>
                <w:sz w:val="22"/>
                <w:szCs w:val="22"/>
              </w:rPr>
              <w:t>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 w:rsidP="002B1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 (вид, ма</w:t>
            </w:r>
            <w:r>
              <w:rPr>
                <w:sz w:val="22"/>
                <w:szCs w:val="22"/>
              </w:rPr>
              <w:t>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Халилов Динар Галиевич, глава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2778670,98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</w:t>
            </w:r>
            <w:r>
              <w:rPr>
                <w:sz w:val="22"/>
                <w:szCs w:val="22"/>
              </w:rPr>
              <w:t>м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488,0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1496,0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286,2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  <w:hyperlink r:id="rId4" w:history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159115,47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Пежо 4007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</w:t>
            </w:r>
            <w:r>
              <w:rPr>
                <w:sz w:val="22"/>
                <w:szCs w:val="22"/>
              </w:rPr>
              <w:t>овершеннолетняя дочь</w:t>
            </w:r>
            <w:hyperlink r:id="rId5" w:history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Габдрахманов Нил Анварович, заместитель главы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1809119,78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земельный участок, жилой дом, жилой дом, гараж (железный)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154,7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154,7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 легковой: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Лексус rx</w:t>
            </w:r>
            <w:r>
              <w:rPr>
                <w:sz w:val="22"/>
                <w:szCs w:val="22"/>
                <w:lang w:val="ba-RU"/>
              </w:rPr>
              <w:t>400</w:t>
            </w:r>
            <w:r>
              <w:rPr>
                <w:sz w:val="22"/>
                <w:szCs w:val="22"/>
              </w:rPr>
              <w:t>h,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Мустафина Дильбар Радиковна, заместитель главы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1919217,19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r>
              <w:rPr>
                <w:sz w:val="22"/>
                <w:szCs w:val="22"/>
              </w:rPr>
              <w:t>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Евграфов Семен Анатольевич, управляющий </w:t>
            </w:r>
            <w:r>
              <w:rPr>
                <w:sz w:val="22"/>
                <w:szCs w:val="22"/>
              </w:rPr>
              <w:lastRenderedPageBreak/>
              <w:t xml:space="preserve">делами Администрации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2131912,75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1000,0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43,6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Nissan </w:t>
            </w:r>
            <w:r>
              <w:rPr>
                <w:sz w:val="22"/>
                <w:szCs w:val="22"/>
              </w:rPr>
              <w:lastRenderedPageBreak/>
              <w:t>Qashkai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  <w:hyperlink r:id="rId6" w:history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527626,86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2552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hyperlink r:id="rId7" w:history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hyperlink r:id="rId8" w:history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Калимуллин Талип Максумович, заместитель главы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1811230,95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Рено-Меган;</w:t>
            </w:r>
          </w:p>
          <w:p w:rsidR="00000000" w:rsidRDefault="006E7B34">
            <w:pPr>
              <w:rPr>
                <w:rFonts w:ascii="Arial CYR" w:hAnsi="Arial CYR" w:cs="Arial CYR"/>
                <w:sz w:val="26"/>
                <w:szCs w:val="26"/>
                <w:lang w:val="ba-RU"/>
              </w:rPr>
            </w:pPr>
            <w:r>
              <w:rPr>
                <w:sz w:val="22"/>
                <w:szCs w:val="22"/>
              </w:rPr>
              <w:t>Тойта RAV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Квартира</w:t>
            </w:r>
          </w:p>
          <w:p w:rsidR="00000000" w:rsidRDefault="006E7B34">
            <w:pPr>
              <w:jc w:val="both"/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Кварт</w:t>
            </w:r>
            <w:r>
              <w:rPr>
                <w:sz w:val="22"/>
                <w:szCs w:val="22"/>
                <w:lang w:val="ba-RU"/>
              </w:rPr>
              <w:t>ира</w:t>
            </w:r>
          </w:p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Земельный участок под гаражлм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  <w:hyperlink r:id="rId9" w:history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599911,86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Шевроле Круз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Земельный участок под гаражом,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Никонова Бария Габдулхаковна, начальник организационно - контрольного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1033540,71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Муталов Альберт Юрьевич, начальник Управления муниципально</w:t>
            </w:r>
            <w:r>
              <w:rPr>
                <w:sz w:val="22"/>
                <w:szCs w:val="22"/>
              </w:rPr>
              <w:t xml:space="preserve">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954974,33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00000" w:rsidRDefault="006E7B3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Mitsubishi Lanser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  <w:hyperlink r:id="rId10" w:history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2787646,72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607,0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br/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Mitsubishi Spase </w:t>
            </w:r>
            <w:r>
              <w:rPr>
                <w:sz w:val="22"/>
                <w:szCs w:val="22"/>
              </w:rPr>
              <w:t>Star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Несовершеннолетняя дочь </w:t>
            </w:r>
            <w:hyperlink r:id="rId11" w:history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  жилой дом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Исхаков Руслан Ахматович, главный сп</w:t>
            </w:r>
            <w:r>
              <w:rPr>
                <w:sz w:val="22"/>
                <w:szCs w:val="22"/>
              </w:rPr>
              <w:t xml:space="preserve">ециалист отдела архитектуры и </w:t>
            </w:r>
            <w:r>
              <w:rPr>
                <w:sz w:val="22"/>
                <w:szCs w:val="22"/>
              </w:rPr>
              <w:lastRenderedPageBreak/>
              <w:t>градостроительства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635168,17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3540,0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5097,0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23,3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ВАЗ 21124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2018 году осуществлена покупка </w:t>
            </w:r>
            <w:r>
              <w:rPr>
                <w:sz w:val="22"/>
                <w:szCs w:val="22"/>
              </w:rPr>
              <w:lastRenderedPageBreak/>
              <w:t>земельного участка и жилого дома за счет накоплений за предыдущие годы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  <w:hyperlink r:id="rId12" w:history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279686,00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1427,0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267,4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</w:t>
            </w:r>
            <w:r>
              <w:rPr>
                <w:sz w:val="22"/>
                <w:szCs w:val="22"/>
              </w:rPr>
              <w:t>овой ХЭНДЭ I30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hyperlink r:id="rId13" w:history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Прокопов Андрей Анатольевич, начальник управления физической культуры </w:t>
            </w:r>
            <w:r>
              <w:rPr>
                <w:sz w:val="22"/>
                <w:szCs w:val="22"/>
              </w:rPr>
              <w:t>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1240664,84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ВАЗ 21102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CHEVROLET KL1T AVEO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324367,98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1426,0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Киреев Раис Наильевич, начальник отдела строительства, транспорта и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1793125,99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  <w:p w:rsidR="00000000" w:rsidRDefault="006E7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Автомобиль: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Toyota                      Avensis,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</w:t>
            </w:r>
            <w:r>
              <w:rPr>
                <w:sz w:val="22"/>
                <w:szCs w:val="22"/>
              </w:rPr>
              <w:t>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</w:t>
            </w:r>
            <w:hyperlink r:id="rId14" w:history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1376734,62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Исянбаева Луиза Хайдаровна, заместитель председателя комиссии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3521017,74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0000" w:rsidRDefault="006E7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3024</w:t>
            </w:r>
          </w:p>
          <w:p w:rsidR="00000000" w:rsidRDefault="006E7B34">
            <w:pPr>
              <w:jc w:val="center"/>
              <w:rPr>
                <w:sz w:val="22"/>
                <w:szCs w:val="22"/>
              </w:rPr>
            </w:pPr>
          </w:p>
          <w:p w:rsidR="00000000" w:rsidRDefault="006E7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  <w:p w:rsidR="00000000" w:rsidRDefault="006E7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jc w:val="center"/>
              <w:rPr>
                <w:sz w:val="22"/>
                <w:szCs w:val="22"/>
              </w:rPr>
            </w:pPr>
          </w:p>
          <w:p w:rsidR="00000000" w:rsidRDefault="006E7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2018 году осуществлена покупка квартиры за счет средств от </w:t>
            </w:r>
            <w:r>
              <w:rPr>
                <w:sz w:val="22"/>
                <w:szCs w:val="22"/>
              </w:rPr>
              <w:lastRenderedPageBreak/>
              <w:t>продажи квартиры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Гек Елена Федоровна, начальник юридического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1032245,27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</w:t>
            </w:r>
            <w:r>
              <w:rPr>
                <w:sz w:val="22"/>
                <w:szCs w:val="22"/>
              </w:rPr>
              <w:t>й участок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604,0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  <w:hyperlink r:id="rId15" w:history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405862,91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604,0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NISSAN NOUT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сын </w:t>
            </w:r>
            <w:hyperlink r:id="rId16" w:history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604,0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Куприянова Татьяна Юрьев</w:t>
            </w:r>
            <w:r>
              <w:rPr>
                <w:sz w:val="22"/>
                <w:szCs w:val="22"/>
              </w:rPr>
              <w:t>на, начальник архивного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602020,05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Несовершеннолетняя 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Булатова Альфия Вильевна,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 Администр</w:t>
            </w:r>
            <w:r>
              <w:rPr>
                <w:sz w:val="22"/>
                <w:szCs w:val="22"/>
              </w:rPr>
              <w:t>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990827,35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осуществляла 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Сулейманова Гульнара Амировна, заместитель начальника управления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1017728,17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425506,94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</w:t>
            </w:r>
            <w:r>
              <w:rPr>
                <w:sz w:val="22"/>
                <w:szCs w:val="22"/>
              </w:rPr>
              <w:t>к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3343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KIA XM FL Sorento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Пустовая  Юлия Николаевна, заместитель начальника Управления централизованной </w:t>
            </w:r>
            <w:r>
              <w:rPr>
                <w:sz w:val="22"/>
                <w:szCs w:val="22"/>
              </w:rPr>
              <w:lastRenderedPageBreak/>
              <w:t>бухгалтерии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942030,06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</w:t>
            </w:r>
            <w:r>
              <w:rPr>
                <w:sz w:val="22"/>
                <w:szCs w:val="22"/>
              </w:rPr>
              <w:t>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  <w:hyperlink r:id="rId17" w:history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475173,25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hyperlink r:id="rId18" w:history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Жонина Людм</w:t>
            </w:r>
            <w:r>
              <w:rPr>
                <w:sz w:val="22"/>
                <w:szCs w:val="22"/>
              </w:rPr>
              <w:t>ила Ивановна, начальник отдела экономики, промышленности и инвестиций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871640,19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104,9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24,0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Hyndai VERNA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</w:t>
            </w:r>
            <w:r>
              <w:rPr>
                <w:sz w:val="22"/>
                <w:szCs w:val="22"/>
              </w:rPr>
              <w:t>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207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hyperlink r:id="rId19" w:history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105617,31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104,9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</w:t>
            </w:r>
            <w:r>
              <w:rPr>
                <w:sz w:val="22"/>
                <w:szCs w:val="22"/>
              </w:rPr>
              <w:t>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Шипанова Лариса Олеговна, начальник информационно -аналитического отдела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813398,47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Nissan Juke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Ольга Григорьевна, заместитель начальника жилищного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796732,05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Каримова Татьяна Леонтьевна, начальник отдела по предпринимательству и торговле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1047947,75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</w:t>
            </w:r>
            <w:r>
              <w:rPr>
                <w:sz w:val="22"/>
                <w:szCs w:val="22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Тимербулатова Альфия Ринатовна, начальник отдела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989575,66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374809,96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</w:t>
            </w:r>
            <w:r>
              <w:rPr>
                <w:sz w:val="22"/>
                <w:szCs w:val="22"/>
              </w:rPr>
              <w:lastRenderedPageBreak/>
              <w:t>ый участок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6616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Nissan Almera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r>
              <w:rPr>
                <w:sz w:val="22"/>
                <w:szCs w:val="22"/>
              </w:rPr>
              <w:lastRenderedPageBreak/>
              <w:t>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Хабибуллина Фруза Ягафаровна, начальник Управления обра</w:t>
            </w:r>
            <w:r>
              <w:rPr>
                <w:sz w:val="22"/>
                <w:szCs w:val="22"/>
              </w:rPr>
              <w:t>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1337071,23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3003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Sangyong Actuon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Абдрахманов Ринат Римович, главный архитектор – начальник отдела архитектуры и градостр</w:t>
            </w:r>
            <w:r>
              <w:rPr>
                <w:sz w:val="22"/>
                <w:szCs w:val="22"/>
              </w:rPr>
              <w:t>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</w:rPr>
              <w:t>850097,30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47372,93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Магизов Урал Шарифович, заместитель главы Администрации - начальник Финансового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1812885,40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1080,0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Опель </w:t>
            </w:r>
            <w:r>
              <w:rPr>
                <w:sz w:val="22"/>
                <w:szCs w:val="22"/>
                <w:lang w:val="ba-RU"/>
              </w:rPr>
              <w:t>А</w:t>
            </w:r>
            <w:r>
              <w:rPr>
                <w:sz w:val="22"/>
                <w:szCs w:val="22"/>
              </w:rPr>
              <w:t>stra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Жилой дом</w:t>
            </w:r>
          </w:p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991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308736,54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1080,0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tabs>
                <w:tab w:val="left" w:pos="142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Будаева Юлия Александровна,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 городского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before="108" w:after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761218,33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1877,0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5939,0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lastRenderedPageBreak/>
              <w:t>115,9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before="108" w:after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</w:t>
            </w:r>
            <w:r>
              <w:rPr>
                <w:sz w:val="22"/>
                <w:szCs w:val="22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a-RU"/>
              </w:rPr>
              <w:t>1474266,04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Тойота Рав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5939,0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>
              <w:rPr>
                <w:sz w:val="22"/>
                <w:szCs w:val="22"/>
              </w:rPr>
              <w:t>ра</w:t>
            </w:r>
          </w:p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5939,0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115,9</w:t>
            </w:r>
          </w:p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Созонов Иван Иванович, главный специалист управления городского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645917,67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</w:rPr>
              <w:t>Автомобиль легковой LIFAN</w:t>
            </w:r>
            <w:r>
              <w:rPr>
                <w:sz w:val="22"/>
                <w:szCs w:val="22"/>
                <w:lang w:val="ba-RU"/>
              </w:rPr>
              <w:t>113300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  <w:r>
              <w:rPr>
                <w:sz w:val="22"/>
                <w:szCs w:val="22"/>
              </w:rPr>
              <w:t>раж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583757,13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433,0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Шевроле Нива 2123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Сергеева Татьяна Викторовна, главный специалист Управле</w:t>
            </w:r>
            <w:r>
              <w:rPr>
                <w:sz w:val="22"/>
                <w:szCs w:val="22"/>
              </w:rPr>
              <w:t>ния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765478,42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778027,99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ССАНГ ЙОНГ Кайрон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Несоврешеннолетняя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r>
              <w:rPr>
                <w:sz w:val="22"/>
                <w:szCs w:val="22"/>
              </w:rPr>
              <w:lastRenderedPageBreak/>
              <w:t>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Алимгузина Эльза Фанузовна, ведущий специалист отдела опеки и попечительства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491085,21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2800,0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Коваленко Наталья Юрьевна, ве</w:t>
            </w:r>
            <w:r>
              <w:rPr>
                <w:sz w:val="22"/>
                <w:szCs w:val="22"/>
              </w:rPr>
              <w:t>дущий специалист архивного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133648,12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1040023,24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Асадуллина Розалия Аглямовна, ведущий специалист архивного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441218,19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Соколова Валерия </w:t>
            </w:r>
            <w:r>
              <w:rPr>
                <w:sz w:val="22"/>
                <w:szCs w:val="22"/>
              </w:rPr>
              <w:t>Николаевна, главный специалист архивного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576589,14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Шарипова Светлана Ришатовна, ведущий специалист Управления городского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201477,30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413150,02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84400000,0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ХЭНДЭ солярис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2018 году осуществлена покупка легкового автомобиля за счет продажи легкового автомобиля и кредита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112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Журавлева Людмила Анатольевна, главный специалист отдела строительства, транспорта и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574387,06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(садовый)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Голощ</w:t>
            </w:r>
            <w:r>
              <w:rPr>
                <w:sz w:val="22"/>
                <w:szCs w:val="22"/>
              </w:rPr>
              <w:t>апова Алия Рамилевна, ведущий специалист жилищного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456815,98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883,0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494886,22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</w:t>
            </w:r>
            <w:r>
              <w:rPr>
                <w:sz w:val="22"/>
                <w:szCs w:val="22"/>
              </w:rPr>
              <w:t>ковой Хундай Крета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Салихова Розалия Рамилевна, ведущий специалист отдела опеки и попечительства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272314,71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</w:t>
            </w:r>
            <w:r>
              <w:rPr>
                <w:sz w:val="22"/>
                <w:szCs w:val="22"/>
              </w:rPr>
              <w:t>ль легковой: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Reno Megane 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before="108" w:after="108"/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before="108" w:after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1138060,00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строительство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1726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113,8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205,3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before="108" w:after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before="108" w:after="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Пушкарёва</w:t>
            </w:r>
            <w:r>
              <w:rPr>
                <w:sz w:val="22"/>
                <w:szCs w:val="22"/>
              </w:rPr>
              <w:t xml:space="preserve"> Наталья Владимировна, начальник </w:t>
            </w:r>
            <w:r>
              <w:rPr>
                <w:sz w:val="22"/>
                <w:szCs w:val="22"/>
              </w:rPr>
              <w:lastRenderedPageBreak/>
              <w:t xml:space="preserve">жилищного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775038,03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before="108" w:after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before="108" w:after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724867,24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В</w:t>
            </w:r>
            <w:r>
              <w:rPr>
                <w:sz w:val="22"/>
                <w:szCs w:val="22"/>
              </w:rPr>
              <w:t>АЗ-21093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before="108" w:after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before="108" w:after="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Барышева Марина Вадимовна, главный специалист - муниципальный жилищный инспектор Управления муниципального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before="108" w:after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567984,86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before="108" w:after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before="108" w:after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before="108" w:after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before="108" w:after="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before="108" w:after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302756,29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</w:t>
            </w:r>
            <w:r>
              <w:rPr>
                <w:sz w:val="22"/>
                <w:szCs w:val="22"/>
              </w:rPr>
              <w:t>к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before="108" w:after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5811,0</w:t>
            </w:r>
          </w:p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before="108" w:after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before="108" w:after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before="108" w:after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Габбасова Наиля Салаватовна, главный специалист отдела оп</w:t>
            </w:r>
            <w:r>
              <w:rPr>
                <w:sz w:val="22"/>
                <w:szCs w:val="22"/>
              </w:rPr>
              <w:t>еки и попечительства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before="108" w:after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275664,03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before="108" w:after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before="108" w:after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411182,32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before="108" w:after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before="108" w:after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 Лада, ВАЗ-2311440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before="108" w:after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before="108" w:after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Ляшик Наталья Александровна, главный специалист Управления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559277,49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16560,28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ДЭУ МАТИЗ, Тойота </w:t>
            </w:r>
            <w:r>
              <w:rPr>
                <w:sz w:val="22"/>
                <w:szCs w:val="22"/>
              </w:rPr>
              <w:lastRenderedPageBreak/>
              <w:t>Камри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1257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</w:rPr>
              <w:t>Антонова Наталья Васильевна</w:t>
            </w:r>
            <w:r>
              <w:rPr>
                <w:sz w:val="22"/>
                <w:szCs w:val="22"/>
                <w:lang w:val="ba-RU"/>
              </w:rPr>
              <w:t>, главный специалист жилищного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1017960,98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27,2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a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</w:t>
            </w:r>
            <w:r>
              <w:rPr>
                <w:sz w:val="22"/>
                <w:szCs w:val="22"/>
              </w:rPr>
              <w:t>омобиль легковой: Рено Kaptur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619271,00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a-RU"/>
              </w:rPr>
              <w:t>69,3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a-RU"/>
              </w:rPr>
              <w:t>28,4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a-RU"/>
              </w:rPr>
              <w:t xml:space="preserve">Автомобиль легковой; </w:t>
            </w:r>
            <w:r>
              <w:rPr>
                <w:sz w:val="22"/>
                <w:szCs w:val="22"/>
              </w:rPr>
              <w:t>Chery S180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Шумская Юлия Федоровна, ведущий специалист жилищного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520924,82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Земельн</w:t>
            </w:r>
            <w:r>
              <w:rPr>
                <w:sz w:val="22"/>
                <w:szCs w:val="22"/>
                <w:lang w:val="ba-RU"/>
              </w:rPr>
              <w:t>ый участок</w:t>
            </w:r>
          </w:p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783,0</w:t>
            </w:r>
          </w:p>
          <w:p w:rsidR="00000000" w:rsidRDefault="006E7B34">
            <w:pPr>
              <w:rPr>
                <w:sz w:val="22"/>
                <w:szCs w:val="22"/>
                <w:lang w:val="ba-RU"/>
              </w:rPr>
            </w:pPr>
          </w:p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141,8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  <w:lang w:val="ba-RU"/>
              </w:rPr>
            </w:pPr>
          </w:p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>Toyota</w:t>
            </w:r>
            <w:r>
              <w:rPr>
                <w:sz w:val="22"/>
                <w:szCs w:val="22"/>
                <w:lang w:val="ba-RU"/>
              </w:rPr>
              <w:t xml:space="preserve"> </w:t>
            </w:r>
            <w:r>
              <w:rPr>
                <w:sz w:val="22"/>
                <w:szCs w:val="22"/>
              </w:rPr>
              <w:t>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Росси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Потемкина Ирина Анаольевна, главный специалист жилищного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736138,38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46,9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a-RU"/>
              </w:rPr>
              <w:t xml:space="preserve">Автомобиль легковой Хонда </w:t>
            </w:r>
            <w:r>
              <w:rPr>
                <w:sz w:val="22"/>
                <w:szCs w:val="22"/>
              </w:rPr>
              <w:t>HR-V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Не осу</w:t>
            </w:r>
            <w:r>
              <w:rPr>
                <w:sz w:val="22"/>
                <w:szCs w:val="22"/>
                <w:lang w:val="ba-RU"/>
              </w:rPr>
              <w:t>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Деньгина Ксения Валерьевна, специалист 1 категории отдела опеки и попечительства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95321,24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before="108" w:after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</w:t>
            </w:r>
            <w:r>
              <w:rPr>
                <w:sz w:val="22"/>
                <w:szCs w:val="22"/>
              </w:rPr>
              <w:t>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before="108" w:after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466475,63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before="108" w:after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before="108" w:after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Chevrolet Lanos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before="108" w:after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before="108" w:after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Халикова Эльвина Мавлетовна, главный специалист от</w:t>
            </w:r>
            <w:r>
              <w:rPr>
                <w:sz w:val="22"/>
                <w:szCs w:val="22"/>
              </w:rPr>
              <w:t xml:space="preserve">дела опеки и </w:t>
            </w:r>
            <w:r>
              <w:rPr>
                <w:sz w:val="22"/>
                <w:szCs w:val="22"/>
              </w:rPr>
              <w:lastRenderedPageBreak/>
              <w:t>попечительства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533874,75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 Mitsubishi </w:t>
            </w:r>
            <w:r>
              <w:rPr>
                <w:sz w:val="22"/>
                <w:szCs w:val="22"/>
              </w:rPr>
              <w:lastRenderedPageBreak/>
              <w:t>outlander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before="108" w:after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before="108" w:after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536072,45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before="108" w:after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before="108" w:after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before="108" w:after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spacing w:before="108" w:after="108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Бухарова Гузель Фаритовна, ведущий специалист отдела архитектуры и градостроительства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568366,30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Соколова Лилия Абзаловна , ведущий специалист отдела опеки и попечительства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493548,87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 ВАЗ 21150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502470,08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Морозова Любовь Николаевна, специалист 1 категории отдела опеки и попечительства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212245,01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49,7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35,2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1509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Якушина Татьяна Кирилловна, заместитель начальника отдела опеки и попечительства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773841,30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ведения ЛПХ)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</w:t>
            </w:r>
            <w:r>
              <w:rPr>
                <w:sz w:val="22"/>
                <w:szCs w:val="22"/>
              </w:rPr>
              <w:t xml:space="preserve">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2606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97,4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</w:p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 Лада гранта 219010,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к легковому автомобилю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1358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a-RU"/>
              </w:rPr>
              <w:t>755266,70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ведения ЛПХ)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2606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</w:p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44,9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97,4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</w:p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Богданова Лариса Владимировна, начальник отдела по работе с кадрами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1114150,58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Барвина Наталья Владимировна, главный специалист Управления образования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692585,88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a-RU"/>
              </w:rPr>
              <w:t>190038,05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Крот Ксения Павловна, й специалист 1 категории отдела опеки и попечительства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479899,15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54,8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Семенова Татьяна Юрьевна, специалист первой категории отдела опеки и попечительства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364015,76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Семенюк Анна Витальевна, заместитель начальника Правового управления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858865,02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Байгутлина Маргарита Ринатовна, заместитель начальника Правового управления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867377,04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ДЭУ Матиз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Рылеева Елена Василь</w:t>
            </w:r>
            <w:r>
              <w:rPr>
                <w:sz w:val="22"/>
                <w:szCs w:val="22"/>
              </w:rPr>
              <w:t>евна, главный специалист отдела муниципального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829928,32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(садовый)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590094,57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</w:rPr>
              <w:t>Автомобиль легковой GELLY EMGRAND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Земельный участок</w:t>
            </w:r>
          </w:p>
          <w:p w:rsidR="00000000" w:rsidRDefault="006E7B34">
            <w:pPr>
              <w:rPr>
                <w:rFonts w:ascii="Arial CYR" w:hAnsi="Arial CYR" w:cs="Arial CYR"/>
                <w:sz w:val="26"/>
                <w:szCs w:val="26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Романова Оксана Александровна, заместитель начальника Управления централизованной бухгалтерии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916900,78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  <w:lang w:val="ba-RU"/>
              </w:rPr>
            </w:pPr>
            <w:r>
              <w:rPr>
                <w:sz w:val="22"/>
                <w:szCs w:val="22"/>
                <w:lang w:val="ba-RU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Балашова Лейсан Фаритовна, главный специалист отдела финансового контроля ФУ Администрации ГО 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Салават 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671 548, 57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Белоклокова Ирина Валерьевна, главный специалист отдела финансового контроля ФУ Администрации ГО г. Салават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1 818 023,11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</w:t>
            </w:r>
            <w:r>
              <w:rPr>
                <w:sz w:val="22"/>
                <w:szCs w:val="22"/>
              </w:rPr>
              <w:t>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170 878, 96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Ветрова Елена Константиновна, заместитель главного бухгалтера ФУ Администрации ГО г. </w:t>
            </w:r>
            <w:r>
              <w:rPr>
                <w:sz w:val="22"/>
                <w:szCs w:val="22"/>
              </w:rPr>
              <w:lastRenderedPageBreak/>
              <w:t>Салавата 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402 830,67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738 959,44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егковой автомобиль Lada Priora 21127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Зверева Людмила Александровна, начальник бюджетного отдела ФУ Администрации ГО г. Салават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876 928,86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Клокова Ольга Алек</w:t>
            </w:r>
            <w:r>
              <w:rPr>
                <w:sz w:val="22"/>
                <w:szCs w:val="22"/>
              </w:rPr>
              <w:t>сандровна, главный специалист бюджетного отдела ФУ Администрации ГО г.Салават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566 188,53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969 890,61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 xml:space="preserve">ира 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59,3 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ШКОДА YETI, 2013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Лоскутова Валент</w:t>
            </w:r>
            <w:r>
              <w:rPr>
                <w:sz w:val="22"/>
                <w:szCs w:val="22"/>
              </w:rPr>
              <w:t xml:space="preserve">ина Александровна, зав. сектором прогнозирования финансовых ресурсов и налогов ФУ Администрации </w:t>
            </w:r>
            <w:r>
              <w:rPr>
                <w:sz w:val="22"/>
                <w:szCs w:val="22"/>
              </w:rPr>
              <w:lastRenderedPageBreak/>
              <w:t>ГО г. Салавата 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746 386,69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GFK110 ЛАДА ВЕСТА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осуществлял 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Миллер Татьяна Александровна, заместитель начальника ФУ Администрации ГО г. Салавата 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946 325,73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96,1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765,0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442 825,59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Форд С-МАХ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96,1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765,0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 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96,1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Мурсалимова Светлана Рафисовна, начальник отдела финансового контроля ФУ Администрации ГО г. Салават 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921 </w:t>
            </w:r>
            <w:r>
              <w:rPr>
                <w:sz w:val="22"/>
                <w:szCs w:val="22"/>
              </w:rPr>
              <w:t>126,20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89,9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3 300 101,76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89,9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ВАЗ-21113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Грета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</w:t>
            </w:r>
            <w:r>
              <w:rPr>
                <w:sz w:val="22"/>
                <w:szCs w:val="22"/>
              </w:rPr>
              <w:t>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Толстова Ольга Анатольевна, главный специалист бюджетного отдела ФУ Администрации ГО г. Салават 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613 601,44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Шевроле NIVA 212300-55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888 967,81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</w:t>
            </w:r>
            <w:r>
              <w:rPr>
                <w:sz w:val="22"/>
                <w:szCs w:val="22"/>
              </w:rPr>
              <w:t>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 Шкода Yeti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Хабибуллина Юлия Ильдаровна, главный специалист сектора 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прогнозирования финансовых ресурсов и налогов ФУ Администрации ГО г. Салавата 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582 528,05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518 199,56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CHEVROLET LANOS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r>
              <w:rPr>
                <w:sz w:val="22"/>
                <w:szCs w:val="22"/>
              </w:rPr>
              <w:t>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1325,86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Холодова Александра Евгеньевна, заместитель главного бухгалтерии ФУ Администрации ГО г. Салавата 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740 046,51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1 077 181,32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Fluence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</w:t>
            </w:r>
            <w:r>
              <w:rPr>
                <w:sz w:val="22"/>
                <w:szCs w:val="22"/>
              </w:rPr>
              <w:t>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Хусаинова Зарема Фаниловна, главный бухгалтер ФУ Администрации ГО г. Салавата 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860 508,99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Тезикова Олеся Владимировна, главный специалист отдела исполнения бюджета ФУ </w:t>
            </w:r>
            <w:r>
              <w:rPr>
                <w:sz w:val="22"/>
                <w:szCs w:val="22"/>
              </w:rPr>
              <w:lastRenderedPageBreak/>
              <w:t>Администрации ГО г. Салавата 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835338,60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Fluence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915 086,69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rFonts w:ascii="Arial CYR" w:hAnsi="Arial CYR" w:cs="Arial CYR"/>
                <w:sz w:val="26"/>
                <w:szCs w:val="26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91,8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Яхина Виктория Николаевна, главный специалист бухгалтерии ФУ Администрации ГО г. Салавата РБ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234747,0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582169,10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осуществляла</w:t>
            </w:r>
          </w:p>
        </w:tc>
      </w:tr>
      <w:tr w:rsidR="00000000" w:rsidTr="002B16D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7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осуществлял</w:t>
            </w:r>
          </w:p>
        </w:tc>
      </w:tr>
    </w:tbl>
    <w:p w:rsidR="00000000" w:rsidRDefault="006E7B34">
      <w:pPr>
        <w:rPr>
          <w:sz w:val="22"/>
          <w:szCs w:val="22"/>
        </w:rPr>
      </w:pPr>
    </w:p>
    <w:p w:rsidR="006E7B34" w:rsidRDefault="006E7B34">
      <w:pPr>
        <w:rPr>
          <w:sz w:val="22"/>
          <w:szCs w:val="22"/>
        </w:rPr>
      </w:pPr>
    </w:p>
    <w:sectPr w:rsidR="006E7B34" w:rsidSect="002B16D1">
      <w:pgSz w:w="15840" w:h="12240" w:orient="landscape"/>
      <w:pgMar w:top="851" w:right="567" w:bottom="851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269CD"/>
    <w:rsid w:val="002B16D1"/>
    <w:rsid w:val="004269CD"/>
    <w:rsid w:val="006E7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ome\Downloads\l" TargetMode="External"/><Relationship Id="rId13" Type="http://schemas.openxmlformats.org/officeDocument/2006/relationships/hyperlink" Target="file:///C:\Users\Home\Downloads\l" TargetMode="External"/><Relationship Id="rId18" Type="http://schemas.openxmlformats.org/officeDocument/2006/relationships/hyperlink" Target="file:///C:\Users\Home\Downloads\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file:///C:\Users\Home\Downloads\l" TargetMode="External"/><Relationship Id="rId12" Type="http://schemas.openxmlformats.org/officeDocument/2006/relationships/hyperlink" Target="file:///C:\Users\Home\Downloads\l" TargetMode="External"/><Relationship Id="rId17" Type="http://schemas.openxmlformats.org/officeDocument/2006/relationships/hyperlink" Target="file:///C:\Users\Home\Downloads\l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Home\Downloads\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Users\Home\Downloads\l" TargetMode="External"/><Relationship Id="rId11" Type="http://schemas.openxmlformats.org/officeDocument/2006/relationships/hyperlink" Target="file:///C:\Users\Home\Downloads\l" TargetMode="External"/><Relationship Id="rId5" Type="http://schemas.openxmlformats.org/officeDocument/2006/relationships/hyperlink" Target="file:///C:\Users\Home\Downloads\l" TargetMode="External"/><Relationship Id="rId15" Type="http://schemas.openxmlformats.org/officeDocument/2006/relationships/hyperlink" Target="file:///C:\Users\Home\Downloads\l" TargetMode="External"/><Relationship Id="rId10" Type="http://schemas.openxmlformats.org/officeDocument/2006/relationships/hyperlink" Target="file:///C:\Users\Home\Downloads\l" TargetMode="External"/><Relationship Id="rId19" Type="http://schemas.openxmlformats.org/officeDocument/2006/relationships/hyperlink" Target="file:///C:\Users\Home\Downloads\l" TargetMode="External"/><Relationship Id="rId4" Type="http://schemas.openxmlformats.org/officeDocument/2006/relationships/hyperlink" Target="file:///C:\Users\Home\Downloads\l" TargetMode="External"/><Relationship Id="rId9" Type="http://schemas.openxmlformats.org/officeDocument/2006/relationships/hyperlink" Target="file:///C:\Users\Home\Downloads\l" TargetMode="External"/><Relationship Id="rId14" Type="http://schemas.openxmlformats.org/officeDocument/2006/relationships/hyperlink" Target="file:///C:\Users\Home\Downloads\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4004</Words>
  <Characters>22823</Characters>
  <Application>Microsoft Office Word</Application>
  <DocSecurity>0</DocSecurity>
  <Lines>190</Lines>
  <Paragraphs>53</Paragraphs>
  <ScaleCrop>false</ScaleCrop>
  <Company>Microsoft</Company>
  <LinksUpToDate>false</LinksUpToDate>
  <CharactersWithSpaces>26774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2019-10-14T04:57:00Z</dcterms:created>
  <dcterms:modified xsi:type="dcterms:W3CDTF">2019-10-14T04:58:00Z</dcterms:modified>
</cp:coreProperties>
</file>