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056D" w14:textId="77777777" w:rsidR="00C15495" w:rsidRPr="00F03A80" w:rsidRDefault="00C15495" w:rsidP="00C15495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EB6B2DE" w14:textId="77777777" w:rsidR="00C15495" w:rsidRPr="00F03A80" w:rsidRDefault="00C15495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4FA363C8" w14:textId="1189D5A8" w:rsidR="00C15495" w:rsidRPr="00F03A80" w:rsidRDefault="001B7A86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  <w:u w:val="single"/>
        </w:rPr>
        <w:t>председателем Совета народных депутатов Тисульского муниципального района</w:t>
      </w:r>
      <w:r w:rsidRPr="00F03A80">
        <w:rPr>
          <w:b/>
          <w:bCs/>
          <w:i/>
          <w:iCs/>
          <w:sz w:val="24"/>
          <w:szCs w:val="24"/>
        </w:rPr>
        <w:t xml:space="preserve"> </w:t>
      </w:r>
      <w:r w:rsidR="00C15495" w:rsidRPr="00F03A80">
        <w:rPr>
          <w:b/>
          <w:bCs/>
          <w:i/>
          <w:iCs/>
          <w:sz w:val="24"/>
          <w:szCs w:val="24"/>
        </w:rPr>
        <w:t xml:space="preserve"> </w:t>
      </w:r>
      <w:r w:rsidR="007C478E" w:rsidRPr="00F03A80">
        <w:rPr>
          <w:b/>
          <w:bCs/>
          <w:sz w:val="24"/>
          <w:szCs w:val="24"/>
        </w:rPr>
        <w:t>за период с 1 января 201</w:t>
      </w:r>
      <w:r w:rsidR="00D70FD4">
        <w:rPr>
          <w:b/>
          <w:bCs/>
          <w:sz w:val="24"/>
          <w:szCs w:val="24"/>
        </w:rPr>
        <w:t>8</w:t>
      </w:r>
      <w:r w:rsidR="007C478E" w:rsidRPr="00F03A80">
        <w:rPr>
          <w:b/>
          <w:bCs/>
          <w:sz w:val="24"/>
          <w:szCs w:val="24"/>
        </w:rPr>
        <w:t xml:space="preserve"> г. по 31 декабря 201</w:t>
      </w:r>
      <w:r w:rsidR="00D70FD4">
        <w:rPr>
          <w:b/>
          <w:bCs/>
          <w:sz w:val="24"/>
          <w:szCs w:val="24"/>
        </w:rPr>
        <w:t>8</w:t>
      </w:r>
      <w:r w:rsidR="00C15495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C15495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14C78178" w14:textId="77777777" w:rsidR="00C15495" w:rsidRPr="00F03A80" w:rsidRDefault="00C15495" w:rsidP="00C15495"/>
    <w:p w14:paraId="46F57E5D" w14:textId="77777777" w:rsidR="00C15495" w:rsidRPr="00F03A80" w:rsidRDefault="00C15495" w:rsidP="00C15495"/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687"/>
      </w:tblGrid>
      <w:tr w:rsidR="00C15495" w:rsidRPr="00F03A80" w14:paraId="6A97F529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689C21F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E900FF" w14:textId="77777777" w:rsidR="00C15495" w:rsidRPr="00F03A80" w:rsidRDefault="00C15495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05881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70E4845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3A182" w14:textId="77777777" w:rsidR="00C15495" w:rsidRPr="00F03A80" w:rsidRDefault="00C15495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9AD1" w14:textId="77777777" w:rsidR="00C15495" w:rsidRPr="00F03A80" w:rsidRDefault="00C15495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0278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7A58E542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4DB74585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9126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540A6BF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B08F9C4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801F49" w14:textId="77777777" w:rsidR="00C15495" w:rsidRPr="00F03A80" w:rsidRDefault="00C15495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57DEC6E" w14:textId="5B87E647" w:rsidR="00C15495" w:rsidRPr="00F03A80" w:rsidRDefault="008560D7" w:rsidP="008560D7">
            <w:pPr>
              <w:shd w:val="clear" w:color="auto" w:fill="FFFFFF"/>
              <w:spacing w:line="250" w:lineRule="exact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</w:t>
            </w:r>
            <w:r w:rsidR="00C15495" w:rsidRPr="00F03A80">
              <w:t>(вид</w:t>
            </w:r>
          </w:p>
          <w:p w14:paraId="362A048F" w14:textId="079A2676" w:rsidR="00C15495" w:rsidRPr="00F03A80" w:rsidRDefault="00C15495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</w:tc>
      </w:tr>
      <w:tr w:rsidR="00C15495" w:rsidRPr="00F03A80" w14:paraId="68299919" w14:textId="77777777" w:rsidTr="008560D7">
        <w:trPr>
          <w:trHeight w:hRule="exact" w:val="2003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44CD3E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3EB0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1E809" w14:textId="77777777" w:rsidR="00C15495" w:rsidRPr="00F03A80" w:rsidRDefault="00C15495"/>
          <w:p w14:paraId="6F55CBB0" w14:textId="77777777" w:rsidR="00C15495" w:rsidRPr="00F03A80" w:rsidRDefault="00C15495"/>
          <w:p w14:paraId="4C4831D8" w14:textId="77777777" w:rsidR="00C15495" w:rsidRPr="00F03A80" w:rsidRDefault="00C15495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A0C2B" w14:textId="77777777" w:rsidR="00C15495" w:rsidRPr="00F03A80" w:rsidRDefault="00C15495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BB8431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692FD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42342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BF9A2" w14:textId="77777777" w:rsidR="00C15495" w:rsidRPr="00F03A80" w:rsidRDefault="00C15495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4A3CC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0B042FC4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2C7E5E79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7BACE5AE" w14:textId="77777777" w:rsidR="00C15495" w:rsidRPr="00F03A80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065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5203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471B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</w:tr>
      <w:tr w:rsidR="00C15495" w:rsidRPr="00F03A80" w14:paraId="0E212AB6" w14:textId="77777777" w:rsidTr="008560D7">
        <w:trPr>
          <w:trHeight w:hRule="exact" w:val="1833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095A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05FA86" w14:textId="70BC5E32" w:rsidR="00C15495" w:rsidRPr="00F03A80" w:rsidRDefault="001B7A86" w:rsidP="003F5018">
            <w:pPr>
              <w:shd w:val="clear" w:color="auto" w:fill="FFFFFF"/>
              <w:spacing w:line="360" w:lineRule="auto"/>
            </w:pPr>
            <w:r w:rsidRPr="00F03A80">
              <w:t xml:space="preserve">Карастелева </w:t>
            </w:r>
            <w:r w:rsidR="003F5018">
              <w:t>Любовь Евгеньевна</w:t>
            </w:r>
            <w:r w:rsidRPr="00F03A80"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478E5" w14:textId="77777777" w:rsidR="00C15495" w:rsidRPr="00F03A80" w:rsidRDefault="00C15495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14:paraId="4EEE1D41" w14:textId="77777777" w:rsidR="00C15495" w:rsidRPr="00F03A80" w:rsidRDefault="00C15495">
            <w:pPr>
              <w:shd w:val="clear" w:color="auto" w:fill="FFFFFF"/>
            </w:pPr>
          </w:p>
          <w:p w14:paraId="136E6CAD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  <w:p w14:paraId="381B8258" w14:textId="77777777" w:rsidR="001B7A86" w:rsidRPr="00F03A80" w:rsidRDefault="001B7A86">
            <w:pPr>
              <w:shd w:val="clear" w:color="auto" w:fill="FFFFFF"/>
            </w:pPr>
          </w:p>
          <w:p w14:paraId="025E5AEC" w14:textId="77777777" w:rsidR="00730581" w:rsidRDefault="00730581">
            <w:pPr>
              <w:shd w:val="clear" w:color="auto" w:fill="FFFFFF"/>
            </w:pPr>
          </w:p>
          <w:p w14:paraId="6FC9BF62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3ED3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t>индивидуальный</w:t>
            </w:r>
            <w:r w:rsidRPr="00F03A80">
              <w:rPr>
                <w:spacing w:val="-2"/>
              </w:rPr>
              <w:t xml:space="preserve"> </w:t>
            </w:r>
          </w:p>
          <w:p w14:paraId="23E9F00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616A0ABA" w14:textId="77777777" w:rsidR="001B7A86" w:rsidRPr="00F03A80" w:rsidRDefault="001B7A86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14:paraId="6FE7F12F" w14:textId="77777777" w:rsidR="00D70FD4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1/3</w:t>
            </w:r>
          </w:p>
          <w:p w14:paraId="1A4CBF9F" w14:textId="5EBDC76E" w:rsidR="00C15495" w:rsidRPr="00F03A80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2/3</w:t>
            </w:r>
            <w:r w:rsidR="00730581">
              <w:rPr>
                <w:spacing w:val="-2"/>
              </w:rPr>
              <w:t xml:space="preserve">   </w:t>
            </w:r>
          </w:p>
          <w:p w14:paraId="2B825612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21E7C8A1" w14:textId="3BAE35F7" w:rsidR="001B7A86" w:rsidRPr="00F03A80" w:rsidRDefault="00D70FD4" w:rsidP="00883F78">
            <w:pPr>
              <w:shd w:val="clear" w:color="auto" w:fill="FFFFFF"/>
              <w:ind w:right="14"/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B664A" w14:textId="6FD6586F" w:rsidR="00C15495" w:rsidRPr="00F03A80" w:rsidRDefault="001B7A86" w:rsidP="00D70FD4">
            <w:r w:rsidRPr="00F03A80">
              <w:t>769</w:t>
            </w:r>
            <w:r w:rsidR="00D70FD4">
              <w:t>,0</w:t>
            </w:r>
          </w:p>
          <w:p w14:paraId="188CAE4F" w14:textId="77777777" w:rsidR="001B7A86" w:rsidRPr="00F03A80" w:rsidRDefault="001B7A86" w:rsidP="00D70FD4"/>
          <w:p w14:paraId="64A95339" w14:textId="77777777" w:rsidR="00D70FD4" w:rsidRDefault="00D70FD4" w:rsidP="00D70FD4"/>
          <w:p w14:paraId="3198A599" w14:textId="4815A1DE" w:rsidR="00D70FD4" w:rsidRDefault="00D70FD4" w:rsidP="00D70FD4">
            <w:r>
              <w:t>62,8</w:t>
            </w:r>
          </w:p>
          <w:p w14:paraId="41DB750D" w14:textId="77777777" w:rsidR="001B7A86" w:rsidRDefault="001B7A86" w:rsidP="00D70FD4">
            <w:r w:rsidRPr="00F03A80">
              <w:t>62,8</w:t>
            </w:r>
          </w:p>
          <w:p w14:paraId="6C539D13" w14:textId="77777777" w:rsidR="00D70FD4" w:rsidRDefault="00D70FD4" w:rsidP="00D70FD4"/>
          <w:p w14:paraId="1573D57E" w14:textId="17D1F880" w:rsidR="00D70FD4" w:rsidRPr="00F03A80" w:rsidRDefault="00D70FD4" w:rsidP="00D70FD4">
            <w:r>
              <w:t>25,8</w:t>
            </w:r>
          </w:p>
          <w:p w14:paraId="7C5E9689" w14:textId="77777777" w:rsidR="00883F78" w:rsidRPr="00F03A80" w:rsidRDefault="00883F78">
            <w:pPr>
              <w:shd w:val="clear" w:color="auto" w:fill="FFFFFF"/>
              <w:spacing w:line="360" w:lineRule="auto"/>
              <w:ind w:right="158"/>
            </w:pPr>
          </w:p>
          <w:p w14:paraId="25FE42C7" w14:textId="25590F36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39653" w14:textId="4EEA8BEC" w:rsidR="00C15495" w:rsidRPr="00F03A80" w:rsidRDefault="00C15495" w:rsidP="00D70FD4">
            <w:pPr>
              <w:jc w:val="center"/>
            </w:pPr>
            <w:r w:rsidRPr="00F03A80">
              <w:t>Россия</w:t>
            </w:r>
          </w:p>
          <w:p w14:paraId="7B422978" w14:textId="77777777" w:rsidR="00C15495" w:rsidRPr="00F03A80" w:rsidRDefault="00C15495" w:rsidP="00D70FD4">
            <w:pPr>
              <w:jc w:val="center"/>
            </w:pPr>
          </w:p>
          <w:p w14:paraId="1706AAE3" w14:textId="77777777" w:rsidR="00D70FD4" w:rsidRDefault="00D70FD4" w:rsidP="00D70FD4">
            <w:pPr>
              <w:jc w:val="center"/>
            </w:pPr>
          </w:p>
          <w:p w14:paraId="4A419046" w14:textId="77777777" w:rsidR="00C15495" w:rsidRDefault="00C15495" w:rsidP="00D70FD4">
            <w:pPr>
              <w:jc w:val="center"/>
            </w:pPr>
            <w:r w:rsidRPr="00F03A80">
              <w:t>Россия</w:t>
            </w:r>
          </w:p>
          <w:p w14:paraId="05FED85B" w14:textId="1CBEDF8C" w:rsidR="00D70FD4" w:rsidRPr="00F03A80" w:rsidRDefault="00D70FD4" w:rsidP="00D70FD4">
            <w:pPr>
              <w:jc w:val="center"/>
            </w:pPr>
            <w:r>
              <w:t>Россия</w:t>
            </w:r>
          </w:p>
          <w:p w14:paraId="5BB9BB30" w14:textId="77777777" w:rsidR="00D70FD4" w:rsidRDefault="00D70FD4" w:rsidP="00D70FD4">
            <w:pPr>
              <w:jc w:val="center"/>
            </w:pPr>
          </w:p>
          <w:p w14:paraId="7DB4D44F" w14:textId="77777777" w:rsidR="001B7A86" w:rsidRPr="00F03A80" w:rsidRDefault="001B7A86" w:rsidP="00D70FD4">
            <w:pPr>
              <w:jc w:val="center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7B548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  <w:p w14:paraId="7AAF7E3F" w14:textId="77777777" w:rsidR="00C15495" w:rsidRPr="00F03A80" w:rsidRDefault="00C15495" w:rsidP="00C15495"/>
          <w:p w14:paraId="5102A12F" w14:textId="77777777" w:rsidR="00C15495" w:rsidRPr="00F03A80" w:rsidRDefault="00C15495" w:rsidP="00C15495"/>
          <w:p w14:paraId="22AB83C0" w14:textId="77777777" w:rsidR="00C15495" w:rsidRPr="00F03A80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4B57E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70C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AC2CBD" w14:textId="77777777" w:rsidR="00C15495" w:rsidRPr="00F03A80" w:rsidRDefault="001B7A86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DE65A" w14:textId="42A8E659" w:rsidR="00C15495" w:rsidRPr="00F03A80" w:rsidRDefault="00D70FD4" w:rsidP="39949F96">
            <w:pPr>
              <w:shd w:val="clear" w:color="auto" w:fill="FFFFFF" w:themeFill="background1"/>
              <w:spacing w:line="360" w:lineRule="auto"/>
            </w:pPr>
            <w:r>
              <w:t>890411,65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9A7C1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C15495" w:rsidRPr="00F03A80" w14:paraId="3D52D82D" w14:textId="77777777" w:rsidTr="008560D7">
        <w:trPr>
          <w:trHeight w:hRule="exact" w:val="113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CC1B8" w14:textId="301C86BF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495C8" w14:textId="77777777" w:rsidR="00C15495" w:rsidRPr="00F03A80" w:rsidRDefault="00C15495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6AFFD" w14:textId="506A95C5" w:rsidR="00C15495" w:rsidRPr="00F03A80" w:rsidRDefault="001B7A86" w:rsidP="008560D7">
            <w:pPr>
              <w:shd w:val="clear" w:color="auto" w:fill="FFFFFF"/>
              <w:rPr>
                <w:spacing w:val="-3"/>
              </w:rPr>
            </w:pPr>
            <w:r w:rsidRPr="00F03A80">
              <w:t xml:space="preserve"> </w:t>
            </w:r>
            <w:r w:rsidR="008560D7">
              <w:t xml:space="preserve"> </w:t>
            </w: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C0C4D" w14:textId="1DDC6027" w:rsidR="00C15495" w:rsidRPr="00F03A80" w:rsidRDefault="008560D7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01C28" w14:textId="77777777" w:rsidR="00C15495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17976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14:paraId="1C39D35E" w14:textId="24007ED5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E8A2B" w14:textId="77777777" w:rsidR="00C15495" w:rsidRDefault="005D3820" w:rsidP="008560D7">
            <w:r w:rsidRPr="00F03A80">
              <w:t>земельный участок</w:t>
            </w:r>
          </w:p>
          <w:p w14:paraId="42D776D4" w14:textId="77777777" w:rsidR="008560D7" w:rsidRDefault="008560D7" w:rsidP="008560D7"/>
          <w:p w14:paraId="3991CD30" w14:textId="5EF6695F" w:rsidR="008560D7" w:rsidRPr="00F03A80" w:rsidRDefault="008560D7" w:rsidP="008560D7"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550DB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769</w:t>
            </w:r>
          </w:p>
          <w:p w14:paraId="4E6BB840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7C243100" w14:textId="15884F29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68,2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19E8E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Ро</w:t>
            </w:r>
            <w:r w:rsidR="008560D7">
              <w:t>ссия</w:t>
            </w:r>
          </w:p>
          <w:p w14:paraId="3B3C6C14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29C93D82" w14:textId="180B017A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78174" w14:textId="7944605C" w:rsidR="00C15495" w:rsidRPr="00F03A80" w:rsidRDefault="008560D7" w:rsidP="00C15495">
            <w:pPr>
              <w:shd w:val="clear" w:color="auto" w:fill="FFFFFF"/>
              <w:spacing w:line="360" w:lineRule="auto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2E96B" w14:textId="377B4336" w:rsidR="00C15495" w:rsidRPr="00F03A80" w:rsidRDefault="008560D7">
            <w:pPr>
              <w:shd w:val="clear" w:color="auto" w:fill="FFFFFF"/>
              <w:spacing w:line="360" w:lineRule="auto"/>
            </w:pPr>
            <w:r>
              <w:t>194814,88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E4F24" w14:textId="77777777" w:rsidR="00C15495" w:rsidRPr="00F03A80" w:rsidRDefault="001A325D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7AE47D9D" w14:textId="77777777" w:rsidR="00C15495" w:rsidRPr="00F03A80" w:rsidRDefault="00C15495"/>
    <w:p w14:paraId="54ABBBAF" w14:textId="77777777" w:rsidR="000B2F42" w:rsidRPr="00F03A80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4BEB1DA2" w14:textId="77777777" w:rsidR="00243387" w:rsidRPr="00F03A80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62B95789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B6013C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FE2F66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112DFA6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C1AB92C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683EACF7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5D2B10D" w14:textId="77777777" w:rsidR="003F5018" w:rsidRDefault="003F5018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17EC793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7BB1145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3DF9A6F" w14:textId="77777777" w:rsidR="000B2F42" w:rsidRPr="00F03A80" w:rsidRDefault="000B2F42" w:rsidP="000B2F42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38A91486" w14:textId="77777777"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24512636" w14:textId="77777777" w:rsidR="00243387" w:rsidRPr="00F03A80" w:rsidRDefault="000B2F42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</w:t>
      </w:r>
      <w:r w:rsidR="00C77B98" w:rsidRPr="00F03A80">
        <w:rPr>
          <w:b/>
          <w:bCs/>
          <w:i/>
          <w:iCs/>
          <w:sz w:val="24"/>
          <w:szCs w:val="24"/>
          <w:u w:val="single"/>
        </w:rPr>
        <w:t>ом</w:t>
      </w:r>
      <w:r w:rsidR="00243387" w:rsidRPr="00F03A80">
        <w:rPr>
          <w:b/>
          <w:bCs/>
          <w:i/>
          <w:iCs/>
          <w:sz w:val="24"/>
          <w:szCs w:val="24"/>
          <w:u w:val="single"/>
        </w:rPr>
        <w:t xml:space="preserve"> контрольно-ревизионного отдела Совета народных депутатов Тисульского муниципального района</w:t>
      </w:r>
    </w:p>
    <w:p w14:paraId="543E9F01" w14:textId="4C164367" w:rsidR="000B2F42" w:rsidRPr="00F03A80" w:rsidRDefault="00883F78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>за период с 1 января 201</w:t>
      </w:r>
      <w:r w:rsidR="008560D7">
        <w:rPr>
          <w:b/>
          <w:bCs/>
          <w:sz w:val="24"/>
          <w:szCs w:val="24"/>
        </w:rPr>
        <w:t>8</w:t>
      </w:r>
      <w:r w:rsidR="001A325D" w:rsidRPr="00F03A80">
        <w:rPr>
          <w:b/>
          <w:bCs/>
          <w:sz w:val="24"/>
          <w:szCs w:val="24"/>
        </w:rPr>
        <w:t xml:space="preserve"> г. по 31 декабря </w:t>
      </w:r>
      <w:r w:rsidRPr="00F03A80">
        <w:rPr>
          <w:b/>
          <w:bCs/>
          <w:sz w:val="24"/>
          <w:szCs w:val="24"/>
        </w:rPr>
        <w:t>201</w:t>
      </w:r>
      <w:r w:rsidR="008560D7">
        <w:rPr>
          <w:b/>
          <w:bCs/>
          <w:sz w:val="24"/>
          <w:szCs w:val="24"/>
        </w:rPr>
        <w:t>8</w:t>
      </w:r>
      <w:r w:rsidR="000B2F42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0B2F42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426BCB7D" w14:textId="77777777" w:rsidR="000B2F42" w:rsidRPr="00F03A80" w:rsidRDefault="000B2F42" w:rsidP="000B2F42"/>
    <w:p w14:paraId="156FFE98" w14:textId="77777777" w:rsidR="000B2F42" w:rsidRPr="00F03A80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402"/>
        <w:gridCol w:w="1701"/>
        <w:gridCol w:w="1591"/>
      </w:tblGrid>
      <w:tr w:rsidR="000B2F42" w:rsidRPr="00F03A80" w14:paraId="007509E4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9EB0627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7B3DC345" w14:textId="77777777" w:rsidR="000B2F42" w:rsidRPr="00F03A80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C2460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794317DD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2F7DE4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8B06E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6D081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0468A446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772654D8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7E68C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4AA370C3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5BCD30A2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B61D2A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491D4BA1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52635AD9" w14:textId="3FC2293A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</w:tc>
      </w:tr>
      <w:tr w:rsidR="000B2F42" w:rsidRPr="00F03A80" w14:paraId="044DE1EA" w14:textId="77777777" w:rsidTr="008560D7">
        <w:trPr>
          <w:trHeight w:hRule="exact" w:val="2007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DB10F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702E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2463D" w14:textId="77777777" w:rsidR="000B2F42" w:rsidRPr="00F03A80" w:rsidRDefault="000B2F42" w:rsidP="005667B9"/>
          <w:p w14:paraId="7CDD3409" w14:textId="77777777" w:rsidR="000B2F42" w:rsidRPr="00F03A80" w:rsidRDefault="000B2F42" w:rsidP="005667B9"/>
          <w:p w14:paraId="3695FDA0" w14:textId="77777777" w:rsidR="000B2F42" w:rsidRPr="00F03A80" w:rsidRDefault="000B2F42" w:rsidP="005667B9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DDD9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968BC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DEC11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7BA8A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D2749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B814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6FD2E3D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4DC85C97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301810FB" w14:textId="77777777" w:rsidR="000B2F42" w:rsidRPr="00F03A80" w:rsidRDefault="000B2F42" w:rsidP="005667B9"/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0686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671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5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026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 w:rsidRPr="00F03A80" w14:paraId="57393E7D" w14:textId="77777777" w:rsidTr="008560D7">
        <w:trPr>
          <w:trHeight w:hRule="exact" w:val="3272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58E2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55515" w14:textId="27821925" w:rsidR="000B2F42" w:rsidRPr="00F03A80" w:rsidRDefault="00243387" w:rsidP="003F5018">
            <w:pPr>
              <w:shd w:val="clear" w:color="auto" w:fill="FFFFFF"/>
              <w:spacing w:line="360" w:lineRule="auto"/>
            </w:pPr>
            <w:r w:rsidRPr="00F03A80">
              <w:t xml:space="preserve">Бусыгина </w:t>
            </w:r>
            <w:r w:rsidR="003F5018">
              <w:t xml:space="preserve"> </w:t>
            </w:r>
            <w:r w:rsidRPr="00F03A80">
              <w:t>Р</w:t>
            </w:r>
            <w:r w:rsidR="00352679">
              <w:t>ита 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6BB80" w14:textId="6225C76F" w:rsidR="000B2F42" w:rsidRDefault="00243387" w:rsidP="005667B9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  <w:r w:rsidR="00352679">
              <w:rPr>
                <w:spacing w:val="-3"/>
              </w:rPr>
              <w:t xml:space="preserve"> для ведения личного подсобного</w:t>
            </w:r>
          </w:p>
          <w:p w14:paraId="5E60D10D" w14:textId="569D2043" w:rsidR="00352679" w:rsidRDefault="00352679" w:rsidP="005667B9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 xml:space="preserve">хозяйства </w:t>
            </w:r>
          </w:p>
          <w:p w14:paraId="64EB9868" w14:textId="77777777" w:rsidR="00352679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3D42C777" w14:textId="77777777" w:rsidR="00352679" w:rsidRPr="00F03A80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4B624F4B" w14:textId="77777777" w:rsidR="00243387" w:rsidRPr="00F03A80" w:rsidRDefault="00243387" w:rsidP="005667B9">
            <w:pPr>
              <w:shd w:val="clear" w:color="auto" w:fill="FFFFFF"/>
              <w:rPr>
                <w:spacing w:val="-3"/>
              </w:rPr>
            </w:pPr>
          </w:p>
          <w:p w14:paraId="31992A18" w14:textId="77777777" w:rsidR="00243387" w:rsidRPr="00F03A80" w:rsidRDefault="00243387" w:rsidP="005667B9">
            <w:pPr>
              <w:shd w:val="clear" w:color="auto" w:fill="FFFFFF"/>
            </w:pPr>
            <w:r w:rsidRPr="00F03A80"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C26D00" w14:textId="77777777" w:rsidR="000B2F42" w:rsidRPr="00F03A80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 w:rsidRPr="00F03A80">
              <w:rPr>
                <w:spacing w:val="-2"/>
              </w:rPr>
              <w:t xml:space="preserve">Индивидуальная </w:t>
            </w:r>
          </w:p>
          <w:p w14:paraId="6E0EDD2E" w14:textId="77777777" w:rsidR="000B2F42" w:rsidRPr="00F03A80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14:paraId="737C9492" w14:textId="77777777" w:rsidR="000B2F42" w:rsidRPr="00F03A80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45EAF978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271573E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312CDFE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2195AC55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600FA7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E94986A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7466898" w14:textId="77777777" w:rsidR="000B2F42" w:rsidRPr="00F03A80" w:rsidRDefault="00243387" w:rsidP="005667B9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10CDA" w14:textId="77777777" w:rsidR="000B2F42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1500</w:t>
            </w:r>
          </w:p>
          <w:p w14:paraId="78DE8B0C" w14:textId="77777777" w:rsidR="000B2F42" w:rsidRPr="00F03A80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14:paraId="55A812C4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2BE4D793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052EEB3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7403258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50350077" w14:textId="77777777" w:rsidR="00243387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4ECD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14:paraId="5B0A3BDA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14:paraId="37C47A60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</w:t>
            </w:r>
          </w:p>
          <w:p w14:paraId="5953F64B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051C826D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31C447A5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51EDCB5C" w14:textId="51FD59AF" w:rsidR="000B2F42" w:rsidRPr="00F03A80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 </w:t>
            </w:r>
            <w:r w:rsidR="00243387"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EE1B2" w14:textId="77777777" w:rsidR="000B2F42" w:rsidRPr="00F03A80" w:rsidRDefault="00243387" w:rsidP="005667B9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0EDF2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D5B4E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DB85A" w14:textId="77777777" w:rsidR="000B2F42" w:rsidRPr="00F03A80" w:rsidRDefault="00243387" w:rsidP="000B2F42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17F58" w14:textId="20842E5B" w:rsidR="000B2F42" w:rsidRDefault="008560D7" w:rsidP="39949F96">
            <w:pPr>
              <w:shd w:val="clear" w:color="auto" w:fill="FFFFFF" w:themeFill="background1"/>
              <w:spacing w:line="360" w:lineRule="auto"/>
            </w:pPr>
            <w:r>
              <w:t>362757,03</w:t>
            </w:r>
          </w:p>
          <w:p w14:paraId="00BF07CC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</w:p>
          <w:p w14:paraId="3D94386A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  <w:r>
              <w:t xml:space="preserve">         </w:t>
            </w:r>
          </w:p>
          <w:p w14:paraId="0397D5DA" w14:textId="16B45DEE" w:rsidR="00352679" w:rsidRPr="00F03A80" w:rsidRDefault="00352679" w:rsidP="008560D7">
            <w:pPr>
              <w:shd w:val="clear" w:color="auto" w:fill="FFFFFF" w:themeFill="background1"/>
              <w:spacing w:line="360" w:lineRule="auto"/>
            </w:pPr>
            <w:r>
              <w:t xml:space="preserve">      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50886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51DFE5AD" w14:textId="7A451AF0" w:rsidR="000B2F42" w:rsidRPr="00F03A80" w:rsidRDefault="000B2F42"/>
    <w:p w14:paraId="5392BBA4" w14:textId="77777777" w:rsidR="00E61DBE" w:rsidRPr="00F03A80" w:rsidRDefault="00E61DBE"/>
    <w:p w14:paraId="2CE52BCC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CC7C359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70DDF9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BBB4F3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495C07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95DF84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7EFD59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1E40D2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82C7FC9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041E05C4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начальником организационного  отдела Совета народных депутатов Тисульского муниципального района</w:t>
      </w:r>
    </w:p>
    <w:p w14:paraId="75BB61C3" w14:textId="675E9F58" w:rsidR="00E61DBE" w:rsidRPr="00F03A80" w:rsidRDefault="00E61DBE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за период с 1 января 201</w:t>
      </w:r>
      <w:r w:rsidR="007F3E15">
        <w:rPr>
          <w:b/>
          <w:bCs/>
          <w:sz w:val="24"/>
          <w:szCs w:val="24"/>
        </w:rPr>
        <w:t>8</w:t>
      </w:r>
      <w:r w:rsidR="00883F78" w:rsidRPr="00F03A80">
        <w:rPr>
          <w:b/>
          <w:bCs/>
          <w:sz w:val="24"/>
          <w:szCs w:val="24"/>
        </w:rPr>
        <w:t xml:space="preserve"> г. по 31 декабря 201</w:t>
      </w:r>
      <w:r w:rsidR="007F3E15">
        <w:rPr>
          <w:b/>
          <w:bCs/>
          <w:sz w:val="24"/>
          <w:szCs w:val="24"/>
        </w:rPr>
        <w:t>8</w:t>
      </w:r>
      <w:r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23454616" w14:textId="77777777" w:rsidR="00E61DBE" w:rsidRPr="00F03A80" w:rsidRDefault="00E61DBE" w:rsidP="00E61DBE"/>
    <w:p w14:paraId="0C1FD93D" w14:textId="77777777" w:rsidR="00E61DBE" w:rsidRPr="00F03A80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E61DBE" w:rsidRPr="00F03A80" w14:paraId="0ECE56DB" w14:textId="7777777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9690D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177500" w14:textId="77777777" w:rsidR="00E61DBE" w:rsidRPr="00F03A80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5BE1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37F6104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BA13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AD87B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456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1DE5187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55297AE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2309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B61AB3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788AEBE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2C8F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3E435F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4392733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7AB29970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E61DBE" w:rsidRPr="00F03A80" w14:paraId="76118FB3" w14:textId="77777777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A8BF1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4A7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71DC1" w14:textId="77777777" w:rsidR="00E61DBE" w:rsidRPr="00F03A80" w:rsidRDefault="00E61DBE" w:rsidP="00DD1F2C"/>
          <w:p w14:paraId="59791CBB" w14:textId="77777777" w:rsidR="00E61DBE" w:rsidRPr="00F03A80" w:rsidRDefault="00E61DBE" w:rsidP="00DD1F2C"/>
          <w:p w14:paraId="4A1E9C51" w14:textId="77777777" w:rsidR="00E61DBE" w:rsidRPr="00F03A80" w:rsidRDefault="00E61DBE" w:rsidP="00DD1F2C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9306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CA29C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C183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E5B6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41AA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C11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4DCFC598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747BB49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D658C2E" w14:textId="77777777" w:rsidR="00E61DBE" w:rsidRPr="00F03A80" w:rsidRDefault="00E61DBE" w:rsidP="00DD1F2C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153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DF1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EFE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 w:rsidRPr="00F03A80" w14:paraId="303B9F79" w14:textId="77777777" w:rsidTr="003F5018">
        <w:trPr>
          <w:trHeight w:hRule="exact" w:val="100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70A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A5FC2" w14:textId="22FCD5B9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Соколова С</w:t>
            </w:r>
            <w:r w:rsidR="003F5018">
              <w:t>ветлана</w:t>
            </w:r>
            <w:proofErr w:type="gramStart"/>
            <w:r w:rsidR="003F5018">
              <w:t xml:space="preserve"> </w:t>
            </w:r>
            <w:r w:rsidRPr="00F03A80">
              <w:t>.</w:t>
            </w:r>
            <w:proofErr w:type="gramEnd"/>
            <w:r w:rsidRPr="00F03A80">
              <w:t>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5CAC7" w14:textId="77777777" w:rsidR="00E61DBE" w:rsidRPr="00F03A80" w:rsidRDefault="00E61DBE" w:rsidP="00DD1F2C">
            <w:pPr>
              <w:shd w:val="clear" w:color="auto" w:fill="FFFFFF"/>
            </w:pPr>
            <w:r w:rsidRPr="00F03A80"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0946" w14:textId="77777777" w:rsidR="00E61DBE" w:rsidRPr="00F03A80" w:rsidRDefault="00E61DBE" w:rsidP="00DD1F2C">
            <w:pPr>
              <w:shd w:val="clear" w:color="auto" w:fill="FFFFFF"/>
              <w:ind w:left="5" w:right="14"/>
            </w:pPr>
            <w:r w:rsidRPr="00F03A80"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0724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A09D7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A7FC" w14:textId="77777777" w:rsidR="00E61DBE" w:rsidRPr="00F03A80" w:rsidRDefault="001A325D" w:rsidP="00DD1F2C">
            <w:pPr>
              <w:jc w:val="center"/>
            </w:pPr>
            <w:r w:rsidRPr="00F03A8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47D5C" w14:textId="6DDADEE6" w:rsidR="00E61DBE" w:rsidRPr="00F03A80" w:rsidRDefault="001A325D" w:rsidP="007F3E15">
            <w:pPr>
              <w:shd w:val="clear" w:color="auto" w:fill="FFFFFF"/>
              <w:spacing w:line="360" w:lineRule="auto"/>
              <w:jc w:val="center"/>
            </w:pPr>
            <w:r w:rsidRPr="00F03A80">
              <w:t>63</w:t>
            </w:r>
            <w:r w:rsidR="007F3E15">
              <w:t>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B288" w14:textId="77777777"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BF06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1ACA" w14:textId="7B287EE1" w:rsidR="00E61DBE" w:rsidRPr="00F03A80" w:rsidRDefault="007F3E15" w:rsidP="00DD1F2C">
            <w:pPr>
              <w:shd w:val="clear" w:color="auto" w:fill="FFFFFF"/>
              <w:spacing w:line="360" w:lineRule="auto"/>
            </w:pPr>
            <w:r>
              <w:t>889699,97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FEE31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E61DBE" w14:paraId="0DFFD72D" w14:textId="77777777" w:rsidTr="00883F78">
        <w:trPr>
          <w:trHeight w:hRule="exact" w:val="84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0C95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6C53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96B5" w14:textId="77777777" w:rsidR="00E61DBE" w:rsidRPr="00F03A80" w:rsidRDefault="00E61DBE" w:rsidP="00883F78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D5D2" w14:textId="77777777" w:rsidR="00E61DBE" w:rsidRPr="00F03A80" w:rsidRDefault="00DD1F2C" w:rsidP="00DD1F2C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FB9D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BB7B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3A1F" w14:textId="77777777" w:rsidR="00E61DBE" w:rsidRPr="00F03A80" w:rsidRDefault="00DD1F2C" w:rsidP="00DD1F2C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CCBB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E1F9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BB944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>ВАЗ-21083</w:t>
            </w:r>
          </w:p>
          <w:p w14:paraId="32579F81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 xml:space="preserve"> Т-40АМ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D45C" w14:textId="7D975DC1" w:rsidR="00E61DBE" w:rsidRPr="00F03A80" w:rsidRDefault="007F3E15" w:rsidP="00DD1F2C">
            <w:pPr>
              <w:shd w:val="clear" w:color="auto" w:fill="FFFFFF"/>
              <w:spacing w:line="360" w:lineRule="auto"/>
            </w:pPr>
            <w:r>
              <w:t>336341,82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96D1" w14:textId="77777777" w:rsidR="00E61DBE" w:rsidRDefault="00DD1F2C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33638956" w14:textId="77777777" w:rsidR="00E61DBE" w:rsidRDefault="00E61DBE"/>
    <w:sectPr w:rsidR="00E61DBE" w:rsidSect="001F2A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95"/>
    <w:rsid w:val="00033B01"/>
    <w:rsid w:val="00036024"/>
    <w:rsid w:val="00095B24"/>
    <w:rsid w:val="000A6DEA"/>
    <w:rsid w:val="000B2F42"/>
    <w:rsid w:val="00177B61"/>
    <w:rsid w:val="001A325D"/>
    <w:rsid w:val="001B499D"/>
    <w:rsid w:val="001B7A86"/>
    <w:rsid w:val="001F2A34"/>
    <w:rsid w:val="002404E9"/>
    <w:rsid w:val="00243387"/>
    <w:rsid w:val="002E7383"/>
    <w:rsid w:val="00352679"/>
    <w:rsid w:val="003F5018"/>
    <w:rsid w:val="00502A9C"/>
    <w:rsid w:val="005667B9"/>
    <w:rsid w:val="005D3820"/>
    <w:rsid w:val="00642089"/>
    <w:rsid w:val="00730581"/>
    <w:rsid w:val="007A380F"/>
    <w:rsid w:val="007C478E"/>
    <w:rsid w:val="007F3E15"/>
    <w:rsid w:val="008560D7"/>
    <w:rsid w:val="00883F78"/>
    <w:rsid w:val="009D3A76"/>
    <w:rsid w:val="00A25189"/>
    <w:rsid w:val="00AC31D4"/>
    <w:rsid w:val="00C15495"/>
    <w:rsid w:val="00C77B98"/>
    <w:rsid w:val="00D70FD4"/>
    <w:rsid w:val="00DD1F2C"/>
    <w:rsid w:val="00E61DBE"/>
    <w:rsid w:val="00F03A80"/>
    <w:rsid w:val="00FF01F9"/>
    <w:rsid w:val="00FF51CA"/>
    <w:rsid w:val="3994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A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1B11-B5AA-415F-B583-07CCBBF3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Antonova</dc:creator>
  <cp:lastModifiedBy>Zaharova TL</cp:lastModifiedBy>
  <cp:revision>2</cp:revision>
  <dcterms:created xsi:type="dcterms:W3CDTF">2019-03-26T03:33:00Z</dcterms:created>
  <dcterms:modified xsi:type="dcterms:W3CDTF">2019-03-26T03:33:00Z</dcterms:modified>
</cp:coreProperties>
</file>