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4D" w:rsidRPr="001B6AA6" w:rsidRDefault="006E4B4D" w:rsidP="001B6AA6">
      <w:pPr>
        <w:jc w:val="center"/>
        <w:rPr>
          <w:rStyle w:val="aa"/>
        </w:rPr>
      </w:pPr>
      <w:bookmarkStart w:id="0" w:name="sub_1000"/>
    </w:p>
    <w:p w:rsidR="006E4B4D" w:rsidRPr="001B6AA6" w:rsidRDefault="006E4B4D" w:rsidP="001B6AA6">
      <w:pPr>
        <w:jc w:val="center"/>
      </w:pPr>
      <w:r w:rsidRPr="001B6AA6">
        <w:rPr>
          <w:rStyle w:val="aa"/>
        </w:rPr>
        <w:t>СВЕДЕНИЯ</w:t>
      </w:r>
    </w:p>
    <w:p w:rsidR="006E4B4D" w:rsidRPr="001B6AA6" w:rsidRDefault="006E4B4D" w:rsidP="001B6AA6">
      <w:pPr>
        <w:pStyle w:val="a8"/>
        <w:jc w:val="center"/>
        <w:rPr>
          <w:rFonts w:ascii="Times New Roman" w:hAnsi="Times New Roman" w:cs="Times New Roman"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о доходах, расходах, об имуществе и обязательствах имущественного характера лиц,</w:t>
      </w:r>
    </w:p>
    <w:p w:rsidR="006E4B4D" w:rsidRPr="001B6AA6" w:rsidRDefault="006E4B4D" w:rsidP="001B6AA6">
      <w:pPr>
        <w:pStyle w:val="a8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замещающих должности муниципальной службы, членов их семей с 01 января по 31 декабря 20</w:t>
      </w:r>
      <w:r>
        <w:rPr>
          <w:rStyle w:val="aa"/>
          <w:rFonts w:ascii="Times New Roman" w:hAnsi="Times New Roman" w:cs="Times New Roman"/>
          <w:sz w:val="24"/>
          <w:szCs w:val="20"/>
        </w:rPr>
        <w:t>18</w:t>
      </w:r>
      <w:r w:rsidRPr="001B6AA6">
        <w:rPr>
          <w:rStyle w:val="aa"/>
          <w:rFonts w:ascii="Times New Roman" w:hAnsi="Times New Roman" w:cs="Times New Roman"/>
          <w:sz w:val="24"/>
          <w:szCs w:val="20"/>
        </w:rPr>
        <w:t xml:space="preserve"> года</w:t>
      </w:r>
    </w:p>
    <w:p w:rsidR="006E4B4D" w:rsidRDefault="006E4B4D" w:rsidP="001B6AA6">
      <w:pPr>
        <w:jc w:val="center"/>
        <w:rPr>
          <w:rStyle w:val="aa"/>
        </w:rPr>
      </w:pPr>
      <w:r w:rsidRPr="001B6AA6">
        <w:rPr>
          <w:rStyle w:val="aa"/>
        </w:rPr>
        <w:t xml:space="preserve">для размещения на официальном сайте (странице) </w:t>
      </w:r>
      <w:r w:rsidRPr="001B6AA6">
        <w:rPr>
          <w:b/>
        </w:rPr>
        <w:t>Контрольно-счётной палаты г</w:t>
      </w:r>
      <w:r w:rsidRPr="001B6AA6">
        <w:rPr>
          <w:b/>
        </w:rPr>
        <w:t>о</w:t>
      </w:r>
      <w:r w:rsidRPr="001B6AA6">
        <w:rPr>
          <w:b/>
        </w:rPr>
        <w:t>родского округа Озёры Московской области</w:t>
      </w:r>
      <w:r>
        <w:rPr>
          <w:b/>
        </w:rPr>
        <w:br/>
      </w:r>
    </w:p>
    <w:p w:rsidR="006E4B4D" w:rsidRPr="001B6AA6" w:rsidRDefault="006E4B4D" w:rsidP="001B6AA6">
      <w:pPr>
        <w:jc w:val="right"/>
        <w:rPr>
          <w:b/>
        </w:rPr>
      </w:pPr>
    </w:p>
    <w:tbl>
      <w:tblPr>
        <w:tblW w:w="15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316"/>
        <w:gridCol w:w="1184"/>
        <w:gridCol w:w="1579"/>
        <w:gridCol w:w="1184"/>
        <w:gridCol w:w="1116"/>
        <w:gridCol w:w="1053"/>
        <w:gridCol w:w="1053"/>
        <w:gridCol w:w="1012"/>
        <w:gridCol w:w="1579"/>
        <w:gridCol w:w="1316"/>
        <w:gridCol w:w="1316"/>
      </w:tblGrid>
      <w:tr w:rsidR="006E4B4D" w:rsidTr="007915D9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 и инициалы лица, чьи сведения размещ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ются </w:t>
            </w:r>
            <w:hyperlink w:anchor="sub_3001" w:history="1">
              <w:r>
                <w:rPr>
                  <w:rStyle w:val="a9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  <w:hyperlink w:anchor="sub_3002" w:history="1">
              <w:r>
                <w:rPr>
                  <w:rStyle w:val="a9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собственн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сти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щиеся в пользовании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рованный годовой доход (руб)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B4D" w:rsidRPr="001B6AA6" w:rsidRDefault="006E4B4D" w:rsidP="00235490">
            <w:r w:rsidRPr="00687B4B">
              <w:t>Сведения об источниках получения средств, за счет кот</w:t>
            </w:r>
            <w:r w:rsidRPr="00687B4B">
              <w:t>о</w:t>
            </w:r>
            <w:r w:rsidRPr="00687B4B">
              <w:t>рых сове</w:t>
            </w:r>
            <w:r w:rsidRPr="00687B4B">
              <w:t>р</w:t>
            </w:r>
            <w:r w:rsidRPr="00687B4B">
              <w:t>шена сделка  (вид прио</w:t>
            </w:r>
            <w:r w:rsidRPr="00687B4B">
              <w:t>б</w:t>
            </w:r>
            <w:r w:rsidRPr="00687B4B">
              <w:t>ретенного имущества, источники)</w:t>
            </w:r>
          </w:p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</w:tr>
      <w:tr w:rsidR="006E4B4D" w:rsidTr="007915D9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</w:t>
            </w:r>
            <w:r>
              <w:rPr>
                <w:sz w:val="23"/>
                <w:szCs w:val="23"/>
              </w:rPr>
              <w:t>ъ</w:t>
            </w:r>
            <w:r>
              <w:rPr>
                <w:sz w:val="23"/>
                <w:szCs w:val="23"/>
              </w:rPr>
              <w:t>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ложения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Чуракова Ольга Ви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44222E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тель КСП городского </w:t>
            </w:r>
            <w:r>
              <w:rPr>
                <w:sz w:val="23"/>
                <w:szCs w:val="23"/>
              </w:rPr>
              <w:lastRenderedPageBreak/>
              <w:t>округа Озёры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lastRenderedPageBreak/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KIA jd sid, универсал, 2012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1726140,05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44222E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Pr="001B6AA6" w:rsidRDefault="006E4B4D" w:rsidP="00A35849">
            <w:pPr>
              <w:pStyle w:val="ab"/>
              <w:rPr>
                <w:rFonts w:ascii="Times New Roman" w:hAnsi="Times New Roman" w:cs="Times New Roman"/>
              </w:rPr>
            </w:pPr>
            <w:r w:rsidRPr="001B6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совместная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235490">
              <w:rPr>
                <w:sz w:val="23"/>
                <w:szCs w:val="23"/>
              </w:rPr>
              <w:t>полице</w:t>
            </w:r>
            <w:r w:rsidRPr="00235490">
              <w:rPr>
                <w:sz w:val="23"/>
                <w:szCs w:val="23"/>
              </w:rPr>
              <w:t>й</w:t>
            </w:r>
            <w:r w:rsidRPr="00235490">
              <w:rPr>
                <w:sz w:val="23"/>
                <w:szCs w:val="23"/>
              </w:rPr>
              <w:t>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Volkswagen TIGUAN, универсал легковой, 2011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609981,92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Ваз 21063, 1986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Pr="001B6AA6" w:rsidRDefault="006E4B4D" w:rsidP="007915D9">
            <w:pPr>
              <w:pStyle w:val="ab"/>
              <w:rPr>
                <w:rFonts w:ascii="Times New Roman" w:hAnsi="Times New Roman" w:cs="Times New Roman"/>
              </w:rPr>
            </w:pPr>
            <w:r w:rsidRPr="001B6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совместная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 w:rsidRPr="0044222E">
              <w:rPr>
                <w:sz w:val="23"/>
                <w:szCs w:val="23"/>
              </w:rPr>
              <w:t>прицеп ММЗ 811021, 1980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23549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7915D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bookmarkEnd w:id="0"/>
    </w:tbl>
    <w:p w:rsidR="006E4B4D" w:rsidRPr="001B6AA6" w:rsidRDefault="006E4B4D" w:rsidP="00115B5A"/>
    <w:p w:rsidR="006E4B4D" w:rsidRPr="001B6AA6" w:rsidRDefault="006E4B4D" w:rsidP="001B6AA6">
      <w:pPr>
        <w:jc w:val="center"/>
        <w:rPr>
          <w:rStyle w:val="aa"/>
        </w:rPr>
      </w:pPr>
    </w:p>
    <w:p w:rsidR="006E4B4D" w:rsidRPr="001B6AA6" w:rsidRDefault="006E4B4D" w:rsidP="001B6AA6">
      <w:pPr>
        <w:jc w:val="center"/>
      </w:pPr>
      <w:r w:rsidRPr="001B6AA6">
        <w:rPr>
          <w:rStyle w:val="aa"/>
        </w:rPr>
        <w:t>СВЕДЕНИЯ</w:t>
      </w:r>
    </w:p>
    <w:p w:rsidR="006E4B4D" w:rsidRPr="001B6AA6" w:rsidRDefault="006E4B4D" w:rsidP="001B6AA6">
      <w:pPr>
        <w:pStyle w:val="a8"/>
        <w:jc w:val="center"/>
        <w:rPr>
          <w:rFonts w:ascii="Times New Roman" w:hAnsi="Times New Roman" w:cs="Times New Roman"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о доходах, расходах, об имуществе и обязательствах имущественного характера лиц,</w:t>
      </w:r>
    </w:p>
    <w:p w:rsidR="006E4B4D" w:rsidRPr="001B6AA6" w:rsidRDefault="006E4B4D" w:rsidP="001B6AA6">
      <w:pPr>
        <w:pStyle w:val="a8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6AA6">
        <w:rPr>
          <w:rStyle w:val="aa"/>
          <w:rFonts w:ascii="Times New Roman" w:hAnsi="Times New Roman" w:cs="Times New Roman"/>
          <w:sz w:val="24"/>
          <w:szCs w:val="20"/>
        </w:rPr>
        <w:t>замещающих должности муниципальной службы, членов их семей с 01 января по 31 декабря 20</w:t>
      </w:r>
      <w:r>
        <w:rPr>
          <w:rStyle w:val="aa"/>
          <w:rFonts w:ascii="Times New Roman" w:hAnsi="Times New Roman" w:cs="Times New Roman"/>
          <w:sz w:val="24"/>
          <w:szCs w:val="20"/>
        </w:rPr>
        <w:t>18</w:t>
      </w:r>
      <w:r w:rsidRPr="001B6AA6">
        <w:rPr>
          <w:rStyle w:val="aa"/>
          <w:rFonts w:ascii="Times New Roman" w:hAnsi="Times New Roman" w:cs="Times New Roman"/>
          <w:sz w:val="24"/>
          <w:szCs w:val="20"/>
        </w:rPr>
        <w:t xml:space="preserve"> года</w:t>
      </w:r>
    </w:p>
    <w:p w:rsidR="006E4B4D" w:rsidRDefault="006E4B4D" w:rsidP="001B6AA6">
      <w:pPr>
        <w:jc w:val="center"/>
        <w:rPr>
          <w:rStyle w:val="aa"/>
        </w:rPr>
      </w:pPr>
      <w:r w:rsidRPr="001B6AA6">
        <w:rPr>
          <w:rStyle w:val="aa"/>
        </w:rPr>
        <w:t xml:space="preserve">для размещения на официальном сайте (странице) </w:t>
      </w:r>
      <w:r w:rsidRPr="001B6AA6">
        <w:rPr>
          <w:b/>
        </w:rPr>
        <w:t>Контрольно-счётной палаты г</w:t>
      </w:r>
      <w:r w:rsidRPr="001B6AA6">
        <w:rPr>
          <w:b/>
        </w:rPr>
        <w:t>о</w:t>
      </w:r>
      <w:r w:rsidRPr="001B6AA6">
        <w:rPr>
          <w:b/>
        </w:rPr>
        <w:t>родского округа Озёры Московской области</w:t>
      </w:r>
      <w:r>
        <w:rPr>
          <w:b/>
        </w:rPr>
        <w:br/>
      </w:r>
    </w:p>
    <w:p w:rsidR="006E4B4D" w:rsidRPr="001B6AA6" w:rsidRDefault="006E4B4D" w:rsidP="001B6AA6">
      <w:pPr>
        <w:jc w:val="right"/>
        <w:rPr>
          <w:b/>
        </w:rPr>
      </w:pPr>
    </w:p>
    <w:tbl>
      <w:tblPr>
        <w:tblW w:w="15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316"/>
        <w:gridCol w:w="1184"/>
        <w:gridCol w:w="1579"/>
        <w:gridCol w:w="1184"/>
        <w:gridCol w:w="1116"/>
        <w:gridCol w:w="1053"/>
        <w:gridCol w:w="1053"/>
        <w:gridCol w:w="1012"/>
        <w:gridCol w:w="1418"/>
        <w:gridCol w:w="1559"/>
        <w:gridCol w:w="1316"/>
      </w:tblGrid>
      <w:tr w:rsidR="006E4B4D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 и инициалы лица, чьи сведения размещ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ются </w:t>
            </w:r>
            <w:hyperlink w:anchor="sub_3001" w:history="1">
              <w:r>
                <w:rPr>
                  <w:rStyle w:val="a9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  <w:hyperlink w:anchor="sub_3002" w:history="1">
              <w:r>
                <w:rPr>
                  <w:rStyle w:val="a9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собственн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сти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щиеся в пользовании </w:t>
            </w:r>
            <w:hyperlink w:anchor="sub_3003" w:history="1">
              <w:r>
                <w:rPr>
                  <w:rStyle w:val="a9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рованный годовой доход (руб)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B4D" w:rsidRPr="001B6AA6" w:rsidRDefault="006E4B4D" w:rsidP="00235490">
            <w:r w:rsidRPr="00687B4B">
              <w:t xml:space="preserve">Сведения об источниках получения средств, </w:t>
            </w:r>
            <w:r w:rsidRPr="00687B4B">
              <w:lastRenderedPageBreak/>
              <w:t>за счет кот</w:t>
            </w:r>
            <w:r w:rsidRPr="00687B4B">
              <w:t>о</w:t>
            </w:r>
            <w:r w:rsidRPr="00687B4B">
              <w:t>рых сове</w:t>
            </w:r>
            <w:r w:rsidRPr="00687B4B">
              <w:t>р</w:t>
            </w:r>
            <w:r w:rsidRPr="00687B4B">
              <w:t>шена сделка  (вид прио</w:t>
            </w:r>
            <w:r w:rsidRPr="00687B4B">
              <w:t>б</w:t>
            </w:r>
            <w:r w:rsidRPr="00687B4B">
              <w:t>ретенного имущества, источники)</w:t>
            </w:r>
          </w:p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</w:p>
        </w:tc>
      </w:tr>
      <w:tr w:rsidR="006E4B4D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nil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</w:t>
            </w:r>
            <w:r>
              <w:rPr>
                <w:sz w:val="23"/>
                <w:szCs w:val="23"/>
              </w:rPr>
              <w:t>ъ</w:t>
            </w:r>
            <w:r>
              <w:rPr>
                <w:sz w:val="23"/>
                <w:szCs w:val="23"/>
              </w:rPr>
              <w:t>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венности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ложения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</w:t>
            </w:r>
            <w:hyperlink w:anchor="sub_3004" w:history="1">
              <w:r>
                <w:rPr>
                  <w:rStyle w:val="a9"/>
                  <w:sz w:val="23"/>
                  <w:szCs w:val="23"/>
                </w:rPr>
                <w:t>&lt;****&gt;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nil"/>
            </w:tcBorders>
          </w:tcPr>
          <w:p w:rsidR="006E4B4D" w:rsidRDefault="006E4B4D" w:rsidP="00A35849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Тарасова Татьяна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 КСП городского округа Озёры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1 307 947,09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безопасности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811 227,14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</w:tr>
      <w:tr w:rsidR="006E4B4D" w:rsidTr="006A48E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 w:rsidRPr="001B6AA6">
              <w:rPr>
                <w:rFonts w:ascii="Times New Roman" w:hAnsi="Times New Roman" w:cs="Times New Roman"/>
              </w:rPr>
              <w:t>земел</w:t>
            </w:r>
            <w:r w:rsidRPr="001B6AA6">
              <w:rPr>
                <w:rFonts w:ascii="Times New Roman" w:hAnsi="Times New Roman" w:cs="Times New Roman"/>
              </w:rPr>
              <w:t>ь</w:t>
            </w:r>
            <w:r w:rsidRPr="001B6AA6">
              <w:rPr>
                <w:rFonts w:ascii="Times New Roman" w:hAnsi="Times New Roman" w:cs="Times New Roman"/>
              </w:rPr>
              <w:t>ный уч</w:t>
            </w:r>
            <w:r w:rsidRPr="001B6AA6">
              <w:rPr>
                <w:rFonts w:ascii="Times New Roman" w:hAnsi="Times New Roman" w:cs="Times New Roman"/>
              </w:rPr>
              <w:t>а</w:t>
            </w:r>
            <w:r w:rsidRPr="001B6AA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B4D" w:rsidRDefault="006E4B4D" w:rsidP="006A48E5">
            <w:pPr>
              <w:pStyle w:val="ab"/>
              <w:rPr>
                <w:sz w:val="23"/>
                <w:szCs w:val="23"/>
              </w:rPr>
            </w:pPr>
          </w:p>
        </w:tc>
      </w:tr>
    </w:tbl>
    <w:p w:rsidR="006E4B4D" w:rsidRPr="001B6AA6" w:rsidRDefault="006E4B4D" w:rsidP="00115B5A"/>
    <w:p w:rsidR="00243221" w:rsidRPr="001C34A2" w:rsidRDefault="00243221" w:rsidP="001C34A2"/>
    <w:sectPr w:rsidR="00243221" w:rsidRPr="001C34A2" w:rsidSect="00A123EC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238"/>
      <w:gridCol w:w="5233"/>
      <w:gridCol w:w="5233"/>
    </w:tblGrid>
    <w:tr w:rsidR="00A358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35849" w:rsidRDefault="006E4B4D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5849" w:rsidRDefault="006E4B4D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35849" w:rsidRDefault="006E4B4D">
          <w:pPr>
            <w:jc w:val="right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9" w:rsidRPr="001B6AA6" w:rsidRDefault="006E4B4D" w:rsidP="001B6AA6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DDB"/>
    <w:rsid w:val="006E4B4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6E4B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character" w:customStyle="1" w:styleId="a9">
    <w:name w:val="Гипертекстовая ссылка"/>
    <w:basedOn w:val="a0"/>
    <w:uiPriority w:val="99"/>
    <w:rsid w:val="006E4B4D"/>
    <w:rPr>
      <w:rFonts w:cs="Times New Roman"/>
      <w:b/>
      <w:color w:val="008000"/>
    </w:rPr>
  </w:style>
  <w:style w:type="character" w:customStyle="1" w:styleId="aa">
    <w:name w:val="Цветовое выделение"/>
    <w:uiPriority w:val="99"/>
    <w:rsid w:val="006E4B4D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E4B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6E4B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E4B4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2019-09-03T04:33:00Z</dcterms:modified>
</cp:coreProperties>
</file>