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4C" w:rsidRDefault="00BC004C" w:rsidP="00BC004C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Сведения о доходах, об имуществе и обязательствах имущественного характера </w:t>
      </w:r>
      <w:r>
        <w:rPr>
          <w:rFonts w:ascii="Arial" w:hAnsi="Arial" w:cs="Arial"/>
          <w:b w:val="0"/>
          <w:bCs w:val="0"/>
          <w:color w:val="333333"/>
          <w:sz w:val="36"/>
          <w:szCs w:val="36"/>
        </w:rPr>
        <w:br/>
        <w:t>руководителей федерального государственного учреждения (ФГБОУ ВО КнАГУ)</w:t>
      </w:r>
    </w:p>
    <w:p w:rsidR="00BC004C" w:rsidRDefault="00BC004C" w:rsidP="00BC004C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 также о доходах, об имуществе и обязательствах имущественного характера их супруг, несовершеннолетних детей</w:t>
      </w:r>
    </w:p>
    <w:p w:rsidR="00BC004C" w:rsidRDefault="00BC004C" w:rsidP="00BC004C">
      <w:pPr>
        <w:pStyle w:val="4"/>
        <w:spacing w:before="150" w:after="150"/>
        <w:jc w:val="right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t> </w:t>
      </w:r>
    </w:p>
    <w:p w:rsidR="00BC004C" w:rsidRDefault="00BC004C" w:rsidP="00BC004C">
      <w:pPr>
        <w:pStyle w:val="4"/>
        <w:spacing w:before="150" w:after="150"/>
        <w:jc w:val="right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t>за период с 1 января 2018 г. по 31 декабря 2018 г.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"/>
        <w:gridCol w:w="2113"/>
        <w:gridCol w:w="1758"/>
        <w:gridCol w:w="1123"/>
        <w:gridCol w:w="1242"/>
        <w:gridCol w:w="1152"/>
        <w:gridCol w:w="1413"/>
        <w:gridCol w:w="1179"/>
        <w:gridCol w:w="1152"/>
        <w:gridCol w:w="1114"/>
        <w:gridCol w:w="1714"/>
        <w:gridCol w:w="1468"/>
      </w:tblGrid>
      <w:tr w:rsidR="00BC004C" w:rsidTr="00BC004C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п\п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Должн</w:t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softHyphen/>
              <w:t>ость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средства (вид. марка)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Деклари-ро</w:t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softHyphen/>
              <w:t>ванный годовой доход</w:t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  <w:vertAlign w:val="superscript"/>
              </w:rPr>
              <w:t>1 </w:t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(руб)</w:t>
            </w:r>
          </w:p>
        </w:tc>
      </w:tr>
      <w:tr w:rsidR="00BC004C" w:rsidTr="00BC004C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4C" w:rsidRDefault="00BC004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4C" w:rsidRDefault="00BC004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вид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вид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собствен</w:t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softHyphen/>
              <w:t>-ности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страна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расположе</w:t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softHyphen/>
              <w:t>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вид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страна 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4C" w:rsidRDefault="00BC004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4C" w:rsidRDefault="00BC004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BC004C" w:rsidTr="00BC004C"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ДМИТРИЕВ  Эдуард Анатольевич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ректор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(1/4)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Общая долевая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Тойота Хайлендер 2012 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3 721 390</w:t>
            </w:r>
          </w:p>
        </w:tc>
      </w:tr>
      <w:tr w:rsidR="00BC004C" w:rsidTr="00BC0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4C" w:rsidRDefault="00BC004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Зем.уч.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 (1/4)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Индив.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Общ.дол.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1100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73,1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21,7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428 818</w:t>
            </w:r>
          </w:p>
        </w:tc>
      </w:tr>
      <w:tr w:rsidR="00BC004C" w:rsidTr="00BC0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4C" w:rsidRDefault="00BC004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Несовершеннолет. ребенок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 (1/4)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004C" w:rsidTr="00BC0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4C" w:rsidRDefault="00BC004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Несовершенноле</w:t>
            </w: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lastRenderedPageBreak/>
              <w:t>т. ребенок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004C" w:rsidTr="00BC004C"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НАЛИВАЙКО Татьяна Евгеньевна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Проректор по учебно-воспитательной работе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65,5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2 998 599</w:t>
            </w:r>
          </w:p>
        </w:tc>
      </w:tr>
      <w:tr w:rsidR="00BC004C" w:rsidTr="00BC0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4C" w:rsidRDefault="00BC004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65,5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Тайота Ленд Крузер Прадо 2006г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004C" w:rsidTr="00BC004C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ЕВСТИГНЕЕВ Алексей Иванович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Проректор по научной и инновационной работе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Жилой дом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Зем. уч.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 дол.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 дол.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Общ. дол.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59.4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86.8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1281.0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2 599 634</w:t>
            </w:r>
          </w:p>
        </w:tc>
      </w:tr>
      <w:tr w:rsidR="00BC004C" w:rsidTr="00BC004C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004C" w:rsidTr="00BC004C"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КИРИЧЕНКО Виктор Викторович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Проректор по хозяйственным вопросам и капитальному строительству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Зем. уч.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Индив.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1433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Мицубиси Паджеро 2011г.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2 041 371</w:t>
            </w:r>
          </w:p>
        </w:tc>
      </w:tr>
      <w:tr w:rsidR="00BC004C" w:rsidTr="00BC0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4C" w:rsidRDefault="00BC004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Жил.дом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Общ.дол.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288 786</w:t>
            </w:r>
          </w:p>
        </w:tc>
      </w:tr>
      <w:tr w:rsidR="00BC004C" w:rsidTr="00BC0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4C" w:rsidRDefault="00BC004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Несовершеннолет. ребенок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Жил.дом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Общ.дол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004C" w:rsidTr="00BC0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4C" w:rsidRDefault="00BC004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Несовершеннолет. ребенок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Жил.дом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Общ.дол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004C" w:rsidTr="00BC004C"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ВАКУЛЕНКО  Кирилл Викторович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Глав. бух.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Индив.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 дол.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50.3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52.8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  62.1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  60.7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 Россия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 Россия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Тойта CAMRY 2008г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Тойта CARINA 1989.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 1 796 265</w:t>
            </w:r>
          </w:p>
        </w:tc>
      </w:tr>
      <w:tr w:rsidR="00BC004C" w:rsidTr="00BC0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4C" w:rsidRDefault="00BC004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Индив.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 дол.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60,7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52,8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1 016 088</w:t>
            </w:r>
          </w:p>
        </w:tc>
      </w:tr>
      <w:tr w:rsidR="00BC004C" w:rsidTr="00BC004C"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ЛЕОНОВА Оксана Владимировна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Зам. глав. бух.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Общ.дол.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55.9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1 218 784</w:t>
            </w:r>
          </w:p>
        </w:tc>
      </w:tr>
      <w:tr w:rsidR="00BC004C" w:rsidTr="00BC0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4C" w:rsidRDefault="00BC004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Общ.дол.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Общ.дол.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55.9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29.8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517 614</w:t>
            </w:r>
          </w:p>
        </w:tc>
      </w:tr>
      <w:tr w:rsidR="00BC004C" w:rsidTr="00BC0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04C" w:rsidRDefault="00BC004C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Несовершеннолет. ребенок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Квартира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55.9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Россия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004C" w:rsidTr="00BC004C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ЧЕРНЫШОВА Людмила Дмитриевна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Дир.  фил. в пос. Ванино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Зем. уч.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а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Индив.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Индив.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 дол.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1000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42.7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54.5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004C" w:rsidRDefault="00BC004C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1 064 936</w:t>
            </w:r>
          </w:p>
        </w:tc>
      </w:tr>
    </w:tbl>
    <w:p w:rsidR="00BC004C" w:rsidRDefault="00BC004C" w:rsidP="00BC004C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br/>
        <w:t>[1] Фамилии и инициалы супруги (супруга) и несовершеннолетних детей не указываются.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72D5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004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0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C00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BC00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2019-08-27T06:28:00Z</dcterms:modified>
</cp:coreProperties>
</file>