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EF" w:rsidRDefault="00BD0AEF">
      <w:pPr>
        <w:pStyle w:val="30"/>
        <w:shd w:val="clear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BD0AEF" w:rsidRDefault="00BD0AEF">
      <w:pPr>
        <w:pStyle w:val="30"/>
        <w:shd w:val="clear" w:color="auto" w:fill="auto"/>
        <w:spacing w:after="0" w:line="240" w:lineRule="auto"/>
        <w:jc w:val="both"/>
      </w:pPr>
      <w:r>
        <w:t xml:space="preserve">о доходах, расходах, обязательствах имущественного характера, представленные работниками ФГБОУ </w:t>
      </w:r>
      <w:proofErr w:type="gramStart"/>
      <w:r>
        <w:t>ВО</w:t>
      </w:r>
      <w:proofErr w:type="gramEnd"/>
      <w:r>
        <w:t xml:space="preserve"> «Дагестанский госу</w:t>
      </w:r>
      <w:r>
        <w:softHyphen/>
        <w:t>дарственный медицинский университет» Министерства здравоохранения Российской Фед</w:t>
      </w:r>
      <w:r w:rsidR="00A32D80">
        <w:t>ерации за период с 1 января 2017</w:t>
      </w:r>
      <w:r>
        <w:t>г. по 31 декабря</w:t>
      </w:r>
      <w:r w:rsidR="00A32D80">
        <w:t xml:space="preserve"> 2017</w:t>
      </w:r>
      <w:r>
        <w:t xml:space="preserve"> года</w:t>
      </w:r>
      <w:r w:rsidR="00A32D80">
        <w:t xml:space="preserve"> и по состоянию на 1 апреля 2018</w:t>
      </w:r>
      <w:r>
        <w:t xml:space="preserve"> года, подлежащие размещению в информационно-телекоммуникационной сети «Интернет»</w:t>
      </w:r>
    </w:p>
    <w:p w:rsidR="00BD0AEF" w:rsidRDefault="00BD0AEF">
      <w:pPr>
        <w:pStyle w:val="30"/>
        <w:shd w:val="clear" w:color="auto" w:fill="auto"/>
        <w:spacing w:after="0" w:line="240" w:lineRule="auto"/>
        <w:rPr>
          <w:b/>
          <w:sz w:val="28"/>
          <w:szCs w:val="28"/>
        </w:rPr>
      </w:pPr>
    </w:p>
    <w:tbl>
      <w:tblPr>
        <w:tblW w:w="15931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974"/>
        <w:gridCol w:w="1679"/>
        <w:gridCol w:w="1237"/>
        <w:gridCol w:w="1606"/>
        <w:gridCol w:w="552"/>
        <w:gridCol w:w="812"/>
        <w:gridCol w:w="917"/>
        <w:gridCol w:w="785"/>
        <w:gridCol w:w="984"/>
        <w:gridCol w:w="1398"/>
        <w:gridCol w:w="1219"/>
        <w:gridCol w:w="2161"/>
      </w:tblGrid>
      <w:tr w:rsidR="00BD0AEF" w:rsidTr="007C55F7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</w:t>
            </w:r>
            <w:r>
              <w:rPr>
                <w:sz w:val="20"/>
                <w:szCs w:val="20"/>
              </w:rPr>
              <w:softHyphen/>
              <w:t>мещаются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</w:t>
            </w:r>
            <w:r>
              <w:rPr>
                <w:sz w:val="20"/>
                <w:szCs w:val="20"/>
              </w:rPr>
              <w:softHyphen/>
              <w:t>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softHyphen/>
              <w:t>портные средства (вид, мар</w:t>
            </w:r>
            <w:r>
              <w:rPr>
                <w:sz w:val="20"/>
                <w:szCs w:val="20"/>
              </w:rPr>
              <w:softHyphen/>
              <w:t>ка)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softHyphen/>
              <w:t>рованный годовой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</w:t>
            </w:r>
            <w:r>
              <w:rPr>
                <w:sz w:val="20"/>
                <w:szCs w:val="20"/>
              </w:rPr>
              <w:softHyphen/>
              <w:t>чения средств, за счет которых со</w:t>
            </w:r>
            <w:r>
              <w:rPr>
                <w:sz w:val="20"/>
                <w:szCs w:val="20"/>
              </w:rPr>
              <w:softHyphen/>
              <w:t>вершена сделка 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</w:t>
            </w:r>
            <w:r>
              <w:rPr>
                <w:sz w:val="20"/>
                <w:szCs w:val="20"/>
              </w:rPr>
              <w:softHyphen/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BD0AEF" w:rsidTr="00132BF2">
        <w:trPr>
          <w:trHeight w:val="2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softHyphen/>
              <w:t>щадь (кв. м)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</w:t>
            </w:r>
            <w:r>
              <w:rPr>
                <w:sz w:val="20"/>
                <w:szCs w:val="20"/>
              </w:rPr>
              <w:softHyphen/>
              <w:t>положения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Маммаев Сулейман Нураттинович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097895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2 189</w:t>
            </w:r>
            <w:r w:rsidR="00A802B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200</w:t>
            </w:r>
            <w:r w:rsidR="00A802BE">
              <w:rPr>
                <w:sz w:val="20"/>
                <w:szCs w:val="20"/>
              </w:rPr>
              <w:t>,00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ипотечного кредита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BD0AEF" w:rsidTr="00132BF2">
        <w:trPr>
          <w:trHeight w:val="2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lang w:eastAsia="x-non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lastRenderedPageBreak/>
              <w:t>доцент кафедры социальных и и</w:t>
            </w:r>
            <w:r>
              <w:rPr>
                <w:rFonts w:eastAsia="Arial Unicode MS"/>
                <w:color w:val="000000"/>
                <w:kern w:val="0"/>
              </w:rPr>
              <w:t>н</w:t>
            </w:r>
            <w:r>
              <w:rPr>
                <w:rFonts w:eastAsia="Arial Unicode MS"/>
                <w:color w:val="000000"/>
                <w:kern w:val="0"/>
              </w:rPr>
              <w:t>формационных технологий ДГУ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Частный дом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Машино- место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8)Нежилое помещение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9)Нежилое помещение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10)Нежилое помещение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 ½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 1/2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892,3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359,2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904,2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596,81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302,2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 w:rsidP="007F2A9C">
            <w:pPr>
              <w:widowControl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 w:rsidP="007F2A9C">
            <w:pPr>
              <w:widowControl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61,6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 w:rsidP="007F2A9C">
            <w:pPr>
              <w:widowControl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 w:rsidP="008903E2">
            <w:pPr>
              <w:pStyle w:val="a3"/>
              <w:shd w:val="clear" w:color="auto" w:fill="auto"/>
              <w:tabs>
                <w:tab w:val="left" w:pos="218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1) Toyota Hig</w:t>
            </w:r>
            <w:r>
              <w:rPr>
                <w:sz w:val="20"/>
                <w:szCs w:val="20"/>
                <w:lang w:val="en-US" w:eastAsia="en-US"/>
              </w:rPr>
              <w:t>h</w:t>
            </w:r>
            <w:r>
              <w:rPr>
                <w:sz w:val="20"/>
                <w:szCs w:val="20"/>
                <w:lang w:val="en-US" w:eastAsia="en-US"/>
              </w:rPr>
              <w:t xml:space="preserve">lander </w:t>
            </w:r>
            <w:r w:rsidR="008903E2">
              <w:rPr>
                <w:sz w:val="20"/>
                <w:szCs w:val="20"/>
                <w:lang w:val="en-US"/>
              </w:rPr>
              <w:t>(2011</w:t>
            </w:r>
            <w:r>
              <w:rPr>
                <w:sz w:val="20"/>
                <w:szCs w:val="20"/>
                <w:lang w:val="en-US" w:eastAsia="en-US"/>
              </w:rPr>
              <w:t>)</w:t>
            </w:r>
          </w:p>
          <w:p w:rsidR="00BD0AEF" w:rsidRDefault="00BD0AEF">
            <w:pPr>
              <w:pStyle w:val="a3"/>
              <w:shd w:val="clear" w:color="auto" w:fill="auto"/>
              <w:tabs>
                <w:tab w:val="left" w:pos="232"/>
              </w:tabs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BD0AEF" w:rsidRDefault="00BD0AEF">
            <w:pPr>
              <w:pStyle w:val="a3"/>
              <w:shd w:val="clear" w:color="auto" w:fill="auto"/>
              <w:tabs>
                <w:tab w:val="left" w:pos="232"/>
              </w:tabs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2)</w:t>
            </w:r>
            <w:r w:rsidR="007F2A9C" w:rsidRPr="008903E2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Kia-Rio </w:t>
            </w:r>
            <w:r w:rsidR="008903E2">
              <w:rPr>
                <w:sz w:val="20"/>
                <w:szCs w:val="20"/>
                <w:lang w:val="en-US"/>
              </w:rPr>
              <w:t>(2013</w:t>
            </w:r>
            <w:r>
              <w:rPr>
                <w:sz w:val="20"/>
                <w:szCs w:val="20"/>
                <w:lang w:val="en-US" w:eastAsia="en-US"/>
              </w:rPr>
              <w:t>)</w:t>
            </w:r>
          </w:p>
          <w:p w:rsidR="00BD0AEF" w:rsidRDefault="00BD0AEF">
            <w:pPr>
              <w:pStyle w:val="a3"/>
              <w:shd w:val="clear" w:color="auto" w:fill="auto"/>
              <w:tabs>
                <w:tab w:val="left" w:pos="232"/>
              </w:tabs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BD0AEF" w:rsidRDefault="00BD0AEF">
            <w:pPr>
              <w:pStyle w:val="a3"/>
              <w:shd w:val="clear" w:color="auto" w:fill="auto"/>
              <w:tabs>
                <w:tab w:val="left" w:pos="237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CE0186" w:rsidP="007F2A9C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2A9C">
              <w:rPr>
                <w:sz w:val="20"/>
                <w:szCs w:val="20"/>
              </w:rPr>
              <w:t xml:space="preserve"> 657333</w:t>
            </w:r>
            <w:r w:rsidR="00BD0AEF">
              <w:rPr>
                <w:sz w:val="20"/>
                <w:szCs w:val="20"/>
              </w:rPr>
              <w:t>,</w:t>
            </w:r>
            <w:r w:rsidR="007F2A9C">
              <w:rPr>
                <w:sz w:val="20"/>
                <w:szCs w:val="20"/>
              </w:rPr>
              <w:t>42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ипотечного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собственных средств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132BF2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BD0AEF">
              <w:rPr>
                <w:sz w:val="20"/>
                <w:szCs w:val="20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Атаханов Руми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Абдулзагирович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E4212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стратегическому развитию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Pr="0050720E" w:rsidRDefault="0050720E">
            <w:pPr>
              <w:widowControl/>
              <w:ind w:left="20"/>
              <w:jc w:val="center"/>
              <w:rPr>
                <w:rFonts w:eastAsia="Arial Unicode MS"/>
                <w:kern w:val="0"/>
                <w:lang w:val="en-US"/>
              </w:rPr>
            </w:pPr>
            <w:r>
              <w:rPr>
                <w:rFonts w:eastAsia="Arial Unicode MS"/>
                <w:kern w:val="0"/>
                <w:lang w:val="en-US"/>
              </w:rPr>
              <w:t>Toyota Hig</w:t>
            </w:r>
            <w:r>
              <w:rPr>
                <w:rFonts w:eastAsia="Arial Unicode MS"/>
                <w:kern w:val="0"/>
                <w:lang w:val="en-US"/>
              </w:rPr>
              <w:t>h</w:t>
            </w:r>
            <w:r>
              <w:rPr>
                <w:rFonts w:eastAsia="Arial Unicode MS"/>
                <w:kern w:val="0"/>
                <w:lang w:val="en-US"/>
              </w:rPr>
              <w:t>lander (2015)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648FA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1 273 015,81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rFonts w:eastAsia="Arial Unicode MS"/>
                <w:kern w:val="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 (трое детей)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дачей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5E652C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5E652C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453 086,00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955174" w:rsidRDefault="00955174" w:rsidP="00955174">
            <w:pPr>
              <w:widowControl/>
              <w:rPr>
                <w:rFonts w:eastAsia="Arial Unicode MS"/>
                <w:kern w:val="0"/>
              </w:rPr>
            </w:pPr>
          </w:p>
          <w:p w:rsidR="00955174" w:rsidRDefault="00955174" w:rsidP="00955174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955174" w:rsidRDefault="00955174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132BF2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0AEF">
              <w:rPr>
                <w:sz w:val="20"/>
                <w:szCs w:val="20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Моллаева Наида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Раджабовна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 w:rsidP="009D7D83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7D83">
              <w:rPr>
                <w:sz w:val="20"/>
                <w:szCs w:val="20"/>
              </w:rPr>
              <w:t> 552 707,92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</w:tr>
      <w:tr w:rsidR="00BD0AEF" w:rsidTr="00132BF2">
        <w:trPr>
          <w:trHeight w:val="185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 w:rsidP="0036623B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rPr>
                <w:rFonts w:eastAsia="Arial Unicode MS"/>
                <w:kern w:val="0"/>
                <w:sz w:val="22"/>
                <w:szCs w:val="22"/>
              </w:rPr>
            </w:pPr>
            <w:r>
              <w:rPr>
                <w:rFonts w:eastAsia="Arial Unicode MS"/>
                <w:kern w:val="0"/>
                <w:sz w:val="22"/>
                <w:szCs w:val="22"/>
              </w:rPr>
              <w:t>Актер госуда</w:t>
            </w:r>
            <w:r>
              <w:rPr>
                <w:rFonts w:eastAsia="Arial Unicode MS"/>
                <w:kern w:val="0"/>
                <w:sz w:val="22"/>
                <w:szCs w:val="22"/>
              </w:rPr>
              <w:t>р</w:t>
            </w:r>
            <w:r>
              <w:rPr>
                <w:rFonts w:eastAsia="Arial Unicode MS"/>
                <w:kern w:val="0"/>
                <w:sz w:val="22"/>
                <w:szCs w:val="22"/>
              </w:rPr>
              <w:t>ственного к</w:t>
            </w:r>
            <w:r>
              <w:rPr>
                <w:rFonts w:eastAsia="Arial Unicode MS"/>
                <w:kern w:val="0"/>
                <w:sz w:val="22"/>
                <w:szCs w:val="22"/>
              </w:rPr>
              <w:t>у</w:t>
            </w:r>
            <w:r>
              <w:rPr>
                <w:rFonts w:eastAsia="Arial Unicode MS"/>
                <w:kern w:val="0"/>
                <w:sz w:val="22"/>
                <w:szCs w:val="22"/>
              </w:rPr>
              <w:t>мыкского драм</w:t>
            </w:r>
            <w:r>
              <w:rPr>
                <w:rFonts w:eastAsia="Arial Unicode MS"/>
                <w:kern w:val="0"/>
                <w:sz w:val="22"/>
                <w:szCs w:val="22"/>
              </w:rPr>
              <w:t>а</w:t>
            </w:r>
            <w:r>
              <w:rPr>
                <w:rFonts w:eastAsia="Arial Unicode MS"/>
                <w:kern w:val="0"/>
                <w:sz w:val="22"/>
                <w:szCs w:val="22"/>
              </w:rPr>
              <w:t>тического театра</w:t>
            </w:r>
          </w:p>
          <w:p w:rsidR="00BD0AEF" w:rsidRDefault="00BD0AEF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жилой дом</w:t>
            </w:r>
          </w:p>
          <w:p w:rsidR="00BD0AEF" w:rsidRDefault="00BD0AEF" w:rsidP="0036623B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 w:rsidP="0036623B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BD0AEF" w:rsidRDefault="00BD0AEF" w:rsidP="0036623B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 w:rsidP="0036623B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 w:rsidP="0036623B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  <w:lang w:val="en-US"/>
              </w:rPr>
            </w:pPr>
            <w:r>
              <w:rPr>
                <w:rFonts w:eastAsia="Arial Unicode MS"/>
                <w:color w:val="000000"/>
                <w:kern w:val="0"/>
                <w:lang w:val="en-US"/>
              </w:rPr>
              <w:t>Toyota Camry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  <w:lang w:val="en-US"/>
              </w:rPr>
            </w:pPr>
            <w:r>
              <w:rPr>
                <w:rFonts w:eastAsia="Arial Unicode MS"/>
                <w:color w:val="000000"/>
                <w:kern w:val="0"/>
                <w:lang w:val="en-US"/>
              </w:rPr>
              <w:t>(2014)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Pr="005851B5" w:rsidRDefault="005851B5" w:rsidP="005851B5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5851B5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518,</w:t>
            </w:r>
            <w:r w:rsidRPr="005851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rPr>
                <w:rFonts w:eastAsia="Arial Unicode MS"/>
                <w:kern w:val="0"/>
              </w:rPr>
            </w:pPr>
            <w:proofErr w:type="gramStart"/>
            <w:r>
              <w:rPr>
                <w:rFonts w:eastAsia="Arial Unicode MS"/>
                <w:kern w:val="0"/>
              </w:rPr>
              <w:t>Выдан</w:t>
            </w:r>
            <w:proofErr w:type="gramEnd"/>
            <w:r>
              <w:rPr>
                <w:rFonts w:eastAsia="Arial Unicode MS"/>
                <w:kern w:val="0"/>
              </w:rPr>
              <w:t xml:space="preserve">  администрацией г. Махачкала на безво</w:t>
            </w:r>
            <w:r>
              <w:rPr>
                <w:rFonts w:eastAsia="Arial Unicode MS"/>
                <w:kern w:val="0"/>
              </w:rPr>
              <w:t>з</w:t>
            </w:r>
            <w:r>
              <w:rPr>
                <w:rFonts w:eastAsia="Arial Unicode MS"/>
                <w:kern w:val="0"/>
              </w:rPr>
              <w:t>мездной основе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 w:rsidP="0036623B">
            <w:pPr>
              <w:widowControl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132BF2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0AEF">
              <w:rPr>
                <w:sz w:val="20"/>
                <w:szCs w:val="20"/>
              </w:rPr>
              <w:t>.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Хамидов Магомед Ахмедович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чебной работе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36623B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36623B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36623B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Россия</w:t>
            </w: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6623B" w:rsidRDefault="0036623B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color w:val="000000"/>
                <w:kern w:val="0"/>
                <w:lang w:val="en-US"/>
              </w:rPr>
              <w:t>Toyota Hig</w:t>
            </w:r>
            <w:r>
              <w:rPr>
                <w:rFonts w:eastAsia="Arial Unicode MS"/>
                <w:color w:val="000000"/>
                <w:kern w:val="0"/>
                <w:lang w:val="en-US"/>
              </w:rPr>
              <w:t>h</w:t>
            </w:r>
            <w:r>
              <w:rPr>
                <w:rFonts w:eastAsia="Arial Unicode MS"/>
                <w:color w:val="000000"/>
                <w:kern w:val="0"/>
                <w:lang w:val="en-US"/>
              </w:rPr>
              <w:t>lander (2012</w:t>
            </w:r>
            <w:r>
              <w:rPr>
                <w:rFonts w:eastAsia="Arial Unicode MS"/>
                <w:color w:val="000000"/>
                <w:kern w:val="0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 w:hanging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990">
              <w:rPr>
                <w:sz w:val="20"/>
                <w:szCs w:val="20"/>
              </w:rPr>
              <w:t> 843 215,98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36623B" w:rsidP="0036623B">
            <w:pPr>
              <w:pStyle w:val="a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 от 12.10.2017г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BD0AEF">
              <w:rPr>
                <w:sz w:val="22"/>
                <w:szCs w:val="22"/>
              </w:rPr>
              <w:t>З</w:t>
            </w:r>
            <w:proofErr w:type="gramEnd"/>
            <w:r w:rsidR="00BD0AEF">
              <w:rPr>
                <w:sz w:val="22"/>
                <w:szCs w:val="22"/>
              </w:rPr>
              <w:t>а счет собственных  средств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36623B" w:rsidRDefault="0036623B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Безвозмездное польз</w:t>
            </w:r>
            <w:r>
              <w:rPr>
                <w:rFonts w:eastAsia="Arial Unicode MS"/>
                <w:kern w:val="0"/>
              </w:rPr>
              <w:t>о</w:t>
            </w:r>
            <w:r>
              <w:rPr>
                <w:rFonts w:eastAsia="Arial Unicode MS"/>
                <w:kern w:val="0"/>
              </w:rPr>
              <w:t>вание</w:t>
            </w:r>
          </w:p>
        </w:tc>
      </w:tr>
      <w:tr w:rsidR="00BD0AEF" w:rsidTr="00132BF2">
        <w:trPr>
          <w:trHeight w:val="169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0AEF" w:rsidRDefault="00BD0AEF" w:rsidP="007633D4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7633D4" w:rsidRDefault="007633D4" w:rsidP="007633D4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DB0F5A" w:rsidP="007633D4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186 234,00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DB0F5A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Пособие по инвалидн</w:t>
            </w:r>
            <w:r>
              <w:rPr>
                <w:rFonts w:eastAsia="Arial Unicode MS"/>
                <w:kern w:val="0"/>
              </w:rPr>
              <w:t>о</w:t>
            </w:r>
            <w:r>
              <w:rPr>
                <w:rFonts w:eastAsia="Arial Unicode MS"/>
                <w:kern w:val="0"/>
              </w:rPr>
              <w:t>сти</w:t>
            </w:r>
          </w:p>
        </w:tc>
      </w:tr>
      <w:tr w:rsidR="00BD0AEF" w:rsidTr="00132BF2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5966C5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5</w:t>
            </w:r>
            <w:r w:rsidR="00BD0AEF">
              <w:rPr>
                <w:rFonts w:eastAsia="Arial Unicode MS"/>
                <w:kern w:val="0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 Руслан Казбекович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 w:rsidP="00B61929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Проректор по </w:t>
            </w:r>
            <w:r w:rsidR="00B61929">
              <w:rPr>
                <w:sz w:val="20"/>
                <w:szCs w:val="20"/>
              </w:rPr>
              <w:t>учебной части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tabs>
                <w:tab w:val="left" w:pos="63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</w:rPr>
              <w:t>ubaru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proofErr w:type="spellStart"/>
            <w:r>
              <w:rPr>
                <w:sz w:val="20"/>
                <w:szCs w:val="20"/>
              </w:rPr>
              <w:t>orester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(2008</w:t>
            </w: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7633D4" w:rsidP="00391A34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 xml:space="preserve">1 </w:t>
            </w:r>
            <w:r w:rsidR="00BD0AEF">
              <w:rPr>
                <w:rFonts w:eastAsia="Arial Unicode MS"/>
                <w:kern w:val="0"/>
              </w:rPr>
              <w:t>2</w:t>
            </w:r>
            <w:r w:rsidR="00391A34">
              <w:rPr>
                <w:rFonts w:eastAsia="Arial Unicode MS"/>
                <w:kern w:val="0"/>
              </w:rPr>
              <w:t>8</w:t>
            </w:r>
            <w:r w:rsidR="00BD0AEF">
              <w:rPr>
                <w:rFonts w:eastAsia="Arial Unicode MS"/>
                <w:kern w:val="0"/>
              </w:rPr>
              <w:t>9</w:t>
            </w:r>
            <w:r w:rsidR="00391A34">
              <w:rPr>
                <w:rFonts w:eastAsia="Arial Unicode MS"/>
                <w:kern w:val="0"/>
              </w:rPr>
              <w:t> </w:t>
            </w:r>
            <w:r w:rsidR="00BD0AEF">
              <w:rPr>
                <w:rFonts w:eastAsia="Arial Unicode MS"/>
                <w:kern w:val="0"/>
              </w:rPr>
              <w:t>8</w:t>
            </w:r>
            <w:r w:rsidR="00391A34">
              <w:rPr>
                <w:rFonts w:eastAsia="Arial Unicode MS"/>
                <w:kern w:val="0"/>
              </w:rPr>
              <w:t>75,0</w:t>
            </w:r>
            <w:r w:rsidR="00BD0AEF">
              <w:rPr>
                <w:rFonts w:eastAsia="Arial Unicode MS"/>
                <w:kern w:val="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</w:tc>
      </w:tr>
      <w:tr w:rsidR="00BD0AEF" w:rsidTr="00132BF2">
        <w:trPr>
          <w:trHeight w:val="2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rFonts w:eastAsia="Arial Unicode MS"/>
                <w:kern w:val="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Врач-невролог РКБ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F252E">
              <w:rPr>
                <w:sz w:val="20"/>
                <w:szCs w:val="20"/>
              </w:rPr>
              <w:t>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2F252E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tabs>
                <w:tab w:val="left" w:pos="6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>
              <w:rPr>
                <w:sz w:val="20"/>
                <w:szCs w:val="20"/>
              </w:rPr>
              <w:t xml:space="preserve"> 470 (2005г.)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2F252E" w:rsidP="002F252E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267 964,09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proofErr w:type="gramStart"/>
            <w:r>
              <w:rPr>
                <w:rFonts w:eastAsia="Arial Unicode MS"/>
                <w:kern w:val="0"/>
              </w:rPr>
              <w:t>Дарственный</w:t>
            </w:r>
            <w:proofErr w:type="gramEnd"/>
            <w:r>
              <w:rPr>
                <w:rFonts w:eastAsia="Arial Unicode MS"/>
                <w:kern w:val="0"/>
              </w:rPr>
              <w:t xml:space="preserve"> от матери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5966C5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6</w:t>
            </w:r>
            <w:r w:rsidR="00BD0AEF">
              <w:rPr>
                <w:rFonts w:eastAsia="Arial Unicode MS"/>
                <w:kern w:val="0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 Сиядат Багавудиновна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номике и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стративной</w:t>
            </w: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работе</w:t>
            </w: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tabs>
                <w:tab w:val="left" w:pos="6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633BEE" w:rsidP="00633BEE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 xml:space="preserve">1 314 </w:t>
            </w:r>
            <w:r w:rsidR="00BD0AEF">
              <w:rPr>
                <w:rFonts w:eastAsia="Arial Unicode MS"/>
                <w:color w:val="000000"/>
                <w:kern w:val="0"/>
              </w:rPr>
              <w:t> </w:t>
            </w:r>
            <w:r>
              <w:rPr>
                <w:rFonts w:eastAsia="Arial Unicode MS"/>
                <w:color w:val="000000"/>
                <w:kern w:val="0"/>
              </w:rPr>
              <w:t>957</w:t>
            </w:r>
            <w:r w:rsidR="00BD0AEF">
              <w:rPr>
                <w:rFonts w:eastAsia="Arial Unicode MS"/>
                <w:color w:val="000000"/>
                <w:kern w:val="0"/>
              </w:rPr>
              <w:t>,</w:t>
            </w:r>
            <w:r>
              <w:rPr>
                <w:rFonts w:eastAsia="Arial Unicode MS"/>
                <w:color w:val="000000"/>
                <w:kern w:val="0"/>
              </w:rPr>
              <w:t>01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</w:tc>
      </w:tr>
      <w:tr w:rsidR="00BD0AEF" w:rsidTr="00132BF2">
        <w:trPr>
          <w:trHeight w:val="2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rPr>
                <w:rFonts w:eastAsia="Arial Unicode MS"/>
                <w:kern w:val="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 w:rsidP="007633D4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  <w:sz w:val="24"/>
                <w:szCs w:val="22"/>
              </w:rPr>
            </w:pPr>
            <w:r>
              <w:rPr>
                <w:rFonts w:eastAsia="Arial Unicode MS"/>
                <w:kern w:val="0"/>
                <w:sz w:val="24"/>
                <w:szCs w:val="22"/>
              </w:rPr>
              <w:t>Зам. командира взвода коме</w:t>
            </w:r>
            <w:r>
              <w:rPr>
                <w:rFonts w:eastAsia="Arial Unicode MS"/>
                <w:kern w:val="0"/>
                <w:sz w:val="24"/>
                <w:szCs w:val="22"/>
              </w:rPr>
              <w:t>н</w:t>
            </w:r>
            <w:r>
              <w:rPr>
                <w:rFonts w:eastAsia="Arial Unicode MS"/>
                <w:kern w:val="0"/>
                <w:sz w:val="24"/>
                <w:szCs w:val="22"/>
              </w:rPr>
              <w:t>дант</w:t>
            </w:r>
            <w:proofErr w:type="gramStart"/>
            <w:r>
              <w:rPr>
                <w:rFonts w:eastAsia="Arial Unicode MS"/>
                <w:kern w:val="0"/>
                <w:sz w:val="24"/>
                <w:szCs w:val="22"/>
              </w:rPr>
              <w:t>.</w:t>
            </w:r>
            <w:proofErr w:type="gramEnd"/>
            <w:r>
              <w:rPr>
                <w:rFonts w:eastAsia="Arial Unicode MS"/>
                <w:kern w:val="0"/>
                <w:sz w:val="24"/>
                <w:szCs w:val="22"/>
              </w:rPr>
              <w:t xml:space="preserve"> </w:t>
            </w:r>
            <w:proofErr w:type="gramStart"/>
            <w:r>
              <w:rPr>
                <w:rFonts w:eastAsia="Arial Unicode MS"/>
                <w:kern w:val="0"/>
                <w:sz w:val="24"/>
                <w:szCs w:val="22"/>
              </w:rPr>
              <w:t>п</w:t>
            </w:r>
            <w:proofErr w:type="gramEnd"/>
            <w:r>
              <w:rPr>
                <w:rFonts w:eastAsia="Arial Unicode MS"/>
                <w:kern w:val="0"/>
                <w:sz w:val="24"/>
                <w:szCs w:val="22"/>
              </w:rPr>
              <w:t>олка  охраны МВД по РД</w:t>
            </w:r>
          </w:p>
          <w:p w:rsidR="00BD0AEF" w:rsidRDefault="00BD0AE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tabs>
                <w:tab w:val="left" w:pos="6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703C59" w:rsidP="00703C59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color w:val="000000"/>
                <w:kern w:val="0"/>
                <w:sz w:val="22"/>
                <w:szCs w:val="22"/>
              </w:rPr>
              <w:t>719</w:t>
            </w:r>
            <w:r w:rsidR="00BD0AEF">
              <w:rPr>
                <w:rFonts w:eastAsia="Arial Unicode MS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2"/>
                <w:szCs w:val="22"/>
              </w:rPr>
              <w:t>645</w:t>
            </w:r>
            <w:r w:rsidR="00BD0AEF">
              <w:rPr>
                <w:rFonts w:eastAsia="Arial Unicode MS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eastAsia="Arial Unicode MS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</w:tr>
      <w:tr w:rsidR="00BD0AEF" w:rsidTr="00132BF2">
        <w:trPr>
          <w:trHeight w:val="2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5966C5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7</w:t>
            </w:r>
            <w:r w:rsidR="00BD0AEF">
              <w:rPr>
                <w:rFonts w:eastAsia="Arial Unicode MS"/>
                <w:kern w:val="0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 Гаджи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Магомедович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623,7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AD5CD5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tabs>
                <w:tab w:val="left" w:pos="6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2C0010" w:rsidP="007633D4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1 324 800,00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Представлен админ</w:t>
            </w:r>
            <w:r>
              <w:rPr>
                <w:rFonts w:eastAsia="Arial Unicode MS"/>
                <w:kern w:val="0"/>
              </w:rPr>
              <w:t>и</w:t>
            </w:r>
            <w:r>
              <w:rPr>
                <w:rFonts w:eastAsia="Arial Unicode MS"/>
                <w:kern w:val="0"/>
              </w:rPr>
              <w:t>страцией</w:t>
            </w:r>
            <w:proofErr w:type="gramStart"/>
            <w:r>
              <w:rPr>
                <w:rFonts w:eastAsia="Arial Unicode MS"/>
                <w:kern w:val="0"/>
              </w:rPr>
              <w:t xml:space="preserve"> .</w:t>
            </w:r>
            <w:proofErr w:type="gramEnd"/>
            <w:r>
              <w:rPr>
                <w:rFonts w:eastAsia="Arial Unicode MS"/>
                <w:kern w:val="0"/>
              </w:rPr>
              <w:t>г. Махачкала на безвозмездной основе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</w:tc>
      </w:tr>
      <w:tr w:rsidR="00BD0AEF" w:rsidTr="00132BF2">
        <w:trPr>
          <w:trHeight w:val="69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Кух</w:t>
            </w:r>
            <w:proofErr w:type="spellEnd"/>
            <w:r>
              <w:rPr>
                <w:sz w:val="20"/>
                <w:szCs w:val="20"/>
              </w:rPr>
              <w:t>. работник студенческого кафе ДГМУ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30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AD5CD5">
            <w:pPr>
              <w:pStyle w:val="a3"/>
              <w:shd w:val="clear" w:color="auto" w:fill="auto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</w:p>
          <w:p w:rsidR="00BD0AEF" w:rsidRDefault="00BD0AEF">
            <w:pPr>
              <w:pStyle w:val="a3"/>
              <w:shd w:val="clear" w:color="auto" w:fill="auto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jc w:val="center"/>
              <w:rPr>
                <w:rFonts w:eastAsia="Arial Unicode MS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pStyle w:val="a3"/>
              <w:tabs>
                <w:tab w:val="left" w:pos="6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E93D27" w:rsidP="00E93D27">
            <w:pPr>
              <w:widowControl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12</w:t>
            </w:r>
            <w:r w:rsidR="00BD0AEF">
              <w:rPr>
                <w:rFonts w:eastAsia="Arial Unicode MS"/>
                <w:kern w:val="0"/>
              </w:rPr>
              <w:t xml:space="preserve">4 </w:t>
            </w:r>
            <w:r>
              <w:rPr>
                <w:rFonts w:eastAsia="Arial Unicode MS"/>
                <w:kern w:val="0"/>
              </w:rPr>
              <w:t>71</w:t>
            </w:r>
            <w:r w:rsidR="00BD0AEF">
              <w:rPr>
                <w:rFonts w:eastAsia="Arial Unicode MS"/>
                <w:kern w:val="0"/>
              </w:rPr>
              <w:t>7,</w:t>
            </w:r>
            <w:r>
              <w:rPr>
                <w:rFonts w:eastAsia="Arial Unicode MS"/>
                <w:kern w:val="0"/>
              </w:rPr>
              <w:t>5</w:t>
            </w:r>
            <w:r w:rsidR="00BD0AEF">
              <w:rPr>
                <w:rFonts w:eastAsia="Arial Unicode MS"/>
                <w:kern w:val="0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Представлен админ</w:t>
            </w:r>
            <w:r>
              <w:rPr>
                <w:rFonts w:eastAsia="Arial Unicode MS"/>
                <w:kern w:val="0"/>
              </w:rPr>
              <w:t>и</w:t>
            </w:r>
            <w:r>
              <w:rPr>
                <w:rFonts w:eastAsia="Arial Unicode MS"/>
                <w:kern w:val="0"/>
              </w:rPr>
              <w:t>страцией</w:t>
            </w:r>
            <w:proofErr w:type="gramStart"/>
            <w:r>
              <w:rPr>
                <w:rFonts w:eastAsia="Arial Unicode MS"/>
                <w:kern w:val="0"/>
              </w:rPr>
              <w:t xml:space="preserve"> .</w:t>
            </w:r>
            <w:proofErr w:type="gramEnd"/>
            <w:r>
              <w:rPr>
                <w:rFonts w:eastAsia="Arial Unicode MS"/>
                <w:kern w:val="0"/>
              </w:rPr>
              <w:t>г. Махачкала на безвозмездной основе</w:t>
            </w: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</w:p>
          <w:p w:rsidR="00BD0AEF" w:rsidRDefault="00BD0AEF">
            <w:pPr>
              <w:widowControl/>
              <w:ind w:left="20"/>
              <w:jc w:val="center"/>
              <w:rPr>
                <w:rFonts w:eastAsia="Arial Unicode MS"/>
                <w:kern w:val="0"/>
              </w:rPr>
            </w:pPr>
            <w:r>
              <w:rPr>
                <w:rFonts w:eastAsia="Arial Unicode MS"/>
                <w:kern w:val="0"/>
              </w:rPr>
              <w:t>За счет собственных средств</w:t>
            </w:r>
          </w:p>
        </w:tc>
      </w:tr>
      <w:tr w:rsidR="00BD0AEF" w:rsidTr="00132BF2">
        <w:trPr>
          <w:trHeight w:val="3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5966C5" w:rsidP="005966C5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8.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1C3595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proofErr w:type="spellStart"/>
            <w:r>
              <w:rPr>
                <w:rFonts w:eastAsia="Arial Unicode MS"/>
                <w:color w:val="000000"/>
                <w:kern w:val="0"/>
              </w:rPr>
              <w:t>Мугадов</w:t>
            </w:r>
            <w:proofErr w:type="spellEnd"/>
            <w:r>
              <w:rPr>
                <w:rFonts w:eastAsia="Arial Unicode MS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kern w:val="0"/>
              </w:rPr>
              <w:t>Заур</w:t>
            </w:r>
            <w:proofErr w:type="spellEnd"/>
            <w:r>
              <w:rPr>
                <w:rFonts w:eastAsia="Arial Unicode MS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kern w:val="0"/>
              </w:rPr>
              <w:t>Бутт</w:t>
            </w:r>
            <w:r>
              <w:rPr>
                <w:rFonts w:eastAsia="Arial Unicode MS"/>
                <w:color w:val="000000"/>
                <w:kern w:val="0"/>
              </w:rPr>
              <w:t>а</w:t>
            </w:r>
            <w:r>
              <w:rPr>
                <w:rFonts w:eastAsia="Arial Unicode MS"/>
                <w:color w:val="000000"/>
                <w:kern w:val="0"/>
              </w:rPr>
              <w:t>евич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Начальник АХУ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Pr="007633D4" w:rsidRDefault="00BD0AEF">
            <w:pPr>
              <w:widowControl/>
              <w:rPr>
                <w:rFonts w:eastAsia="Arial Unicode MS"/>
                <w:color w:val="000000"/>
                <w:kern w:val="0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1C3595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513 604,56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rPr>
                <w:rFonts w:eastAsia="Arial Unicode MS"/>
                <w:color w:val="000000"/>
                <w:kern w:val="0"/>
              </w:rPr>
            </w:pPr>
          </w:p>
        </w:tc>
      </w:tr>
      <w:tr w:rsidR="00BD0AEF" w:rsidTr="00132BF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5966C5" w:rsidP="005966C5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9.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Магомедов Арсен Абакарович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Супруга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Несовершеннолетние дети (2)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lastRenderedPageBreak/>
              <w:t>Начальник отдела по закупкам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7633D4" w:rsidRDefault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 xml:space="preserve">Врач ГБУ РД «ГКБ № 1» 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49,0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356C0A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614 5</w:t>
            </w:r>
            <w:r w:rsidR="00BD0AEF">
              <w:rPr>
                <w:rFonts w:eastAsia="Arial Unicode MS"/>
                <w:color w:val="000000"/>
                <w:kern w:val="0"/>
              </w:rPr>
              <w:t>8</w:t>
            </w:r>
            <w:r>
              <w:rPr>
                <w:rFonts w:eastAsia="Arial Unicode MS"/>
                <w:color w:val="000000"/>
                <w:kern w:val="0"/>
              </w:rPr>
              <w:t>0</w:t>
            </w:r>
            <w:r w:rsidR="00BD0AEF">
              <w:rPr>
                <w:rFonts w:eastAsia="Arial Unicode MS"/>
                <w:color w:val="000000"/>
                <w:kern w:val="0"/>
              </w:rPr>
              <w:t>,</w:t>
            </w:r>
            <w:r>
              <w:rPr>
                <w:rFonts w:eastAsia="Arial Unicode MS"/>
                <w:color w:val="000000"/>
                <w:kern w:val="0"/>
              </w:rPr>
              <w:t>61</w:t>
            </w:r>
          </w:p>
          <w:p w:rsidR="00BD0AEF" w:rsidRDefault="00BD0AEF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BD0AEF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E979C1" w:rsidRDefault="00E979C1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BD0AEF" w:rsidRDefault="00E979C1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416</w:t>
            </w:r>
            <w:r w:rsidR="00BD0AEF">
              <w:rPr>
                <w:rFonts w:eastAsia="Arial Unicode MS"/>
                <w:color w:val="000000"/>
                <w:kern w:val="0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</w:rPr>
              <w:t>641</w:t>
            </w:r>
            <w:r w:rsidR="00BD0AEF">
              <w:rPr>
                <w:rFonts w:eastAsia="Arial Unicode MS"/>
                <w:color w:val="000000"/>
                <w:kern w:val="0"/>
              </w:rPr>
              <w:t>,</w:t>
            </w:r>
            <w:r>
              <w:rPr>
                <w:rFonts w:eastAsia="Arial Unicode MS"/>
                <w:color w:val="000000"/>
                <w:kern w:val="0"/>
              </w:rPr>
              <w:t>40</w:t>
            </w:r>
          </w:p>
          <w:p w:rsidR="00BD0AEF" w:rsidRDefault="00BD0AEF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Безвозмездное польз</w:t>
            </w:r>
            <w:r>
              <w:rPr>
                <w:rFonts w:eastAsia="Arial Unicode MS"/>
                <w:color w:val="000000"/>
                <w:kern w:val="0"/>
              </w:rPr>
              <w:t>о</w:t>
            </w:r>
            <w:r>
              <w:rPr>
                <w:rFonts w:eastAsia="Arial Unicode MS"/>
                <w:color w:val="000000"/>
                <w:kern w:val="0"/>
              </w:rPr>
              <w:t>вание</w:t>
            </w:r>
          </w:p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</w:tr>
      <w:tr w:rsidR="00BD0AEF" w:rsidTr="00132BF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9B18B2" w:rsidP="005966C5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lastRenderedPageBreak/>
              <w:t>1</w:t>
            </w:r>
            <w:r w:rsidR="005966C5">
              <w:rPr>
                <w:rFonts w:eastAsia="Arial Unicode MS"/>
                <w:color w:val="000000"/>
                <w:kern w:val="0"/>
              </w:rPr>
              <w:t>0.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Алиев Магомед Ал</w:t>
            </w:r>
            <w:r>
              <w:rPr>
                <w:rFonts w:eastAsia="Arial Unicode MS"/>
                <w:color w:val="000000"/>
                <w:kern w:val="0"/>
              </w:rPr>
              <w:t>и</w:t>
            </w:r>
            <w:r>
              <w:rPr>
                <w:rFonts w:eastAsia="Arial Unicode MS"/>
                <w:color w:val="000000"/>
                <w:kern w:val="0"/>
              </w:rPr>
              <w:t>асхабович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Специалист отд</w:t>
            </w:r>
            <w:r>
              <w:rPr>
                <w:rFonts w:eastAsia="Arial Unicode MS"/>
                <w:color w:val="000000"/>
                <w:kern w:val="0"/>
              </w:rPr>
              <w:t>е</w:t>
            </w:r>
            <w:r>
              <w:rPr>
                <w:rFonts w:eastAsia="Arial Unicode MS"/>
                <w:color w:val="000000"/>
                <w:kern w:val="0"/>
              </w:rPr>
              <w:t>ла закупок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F64241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1)</w:t>
            </w:r>
            <w:r w:rsidR="00BD0AEF">
              <w:rPr>
                <w:rFonts w:eastAsia="Arial Unicode MS"/>
                <w:color w:val="000000"/>
                <w:kern w:val="0"/>
              </w:rPr>
              <w:t>Земельный участок</w:t>
            </w:r>
          </w:p>
          <w:p w:rsidR="002854E4" w:rsidRDefault="002854E4" w:rsidP="00F64241">
            <w:pPr>
              <w:widowControl/>
              <w:ind w:left="219" w:hanging="219"/>
              <w:jc w:val="both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 w:rsidP="00F64241">
            <w:pPr>
              <w:widowControl/>
              <w:ind w:left="219" w:hanging="219"/>
              <w:jc w:val="both"/>
              <w:rPr>
                <w:rFonts w:eastAsia="Arial Unicode MS"/>
                <w:color w:val="000000"/>
                <w:kern w:val="0"/>
              </w:rPr>
            </w:pPr>
          </w:p>
          <w:p w:rsidR="00F64241" w:rsidRDefault="00F64241" w:rsidP="006A3804">
            <w:pPr>
              <w:widowControl/>
              <w:ind w:left="219" w:hanging="219"/>
              <w:jc w:val="both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Индивидуальный</w:t>
            </w:r>
          </w:p>
          <w:p w:rsidR="00C17A3A" w:rsidRDefault="00C17A3A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450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FB260A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6A3804" w:rsidRDefault="006A380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Жилой        дом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217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Россия</w:t>
            </w: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2854E4" w:rsidRDefault="002854E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5851B5" w:rsidP="005851B5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332</w:t>
            </w:r>
            <w:r w:rsidR="00BD0AEF">
              <w:rPr>
                <w:rFonts w:eastAsia="Arial Unicode MS"/>
                <w:color w:val="000000"/>
                <w:kern w:val="0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</w:rPr>
              <w:t>66</w:t>
            </w:r>
            <w:r w:rsidR="00BD0AEF">
              <w:rPr>
                <w:rFonts w:eastAsia="Arial Unicode MS"/>
                <w:color w:val="000000"/>
                <w:kern w:val="0"/>
              </w:rPr>
              <w:t>5, 4</w:t>
            </w:r>
            <w:r>
              <w:rPr>
                <w:rFonts w:eastAsia="Arial Unicode MS"/>
                <w:color w:val="000000"/>
                <w:kern w:val="0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proofErr w:type="spellStart"/>
            <w:r>
              <w:rPr>
                <w:rFonts w:eastAsia="Arial Unicode MS"/>
                <w:color w:val="000000"/>
                <w:kern w:val="0"/>
              </w:rPr>
              <w:t>Пост</w:t>
            </w:r>
            <w:r>
              <w:rPr>
                <w:rFonts w:eastAsia="Arial Unicode MS"/>
                <w:color w:val="000000"/>
                <w:kern w:val="0"/>
              </w:rPr>
              <w:t>а</w:t>
            </w:r>
            <w:r>
              <w:rPr>
                <w:rFonts w:eastAsia="Arial Unicode MS"/>
                <w:color w:val="000000"/>
                <w:kern w:val="0"/>
              </w:rPr>
              <w:t>новл.администрации</w:t>
            </w:r>
            <w:proofErr w:type="spellEnd"/>
            <w:r>
              <w:rPr>
                <w:rFonts w:eastAsia="Arial Unicode MS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kern w:val="0"/>
              </w:rPr>
              <w:t>г</w:t>
            </w:r>
            <w:proofErr w:type="gramStart"/>
            <w:r>
              <w:rPr>
                <w:rFonts w:eastAsia="Arial Unicode MS"/>
                <w:color w:val="000000"/>
                <w:kern w:val="0"/>
              </w:rPr>
              <w:t>.М</w:t>
            </w:r>
            <w:proofErr w:type="gramEnd"/>
            <w:r>
              <w:rPr>
                <w:rFonts w:eastAsia="Arial Unicode MS"/>
                <w:color w:val="000000"/>
                <w:kern w:val="0"/>
              </w:rPr>
              <w:t>ахачкалы</w:t>
            </w:r>
            <w:proofErr w:type="spellEnd"/>
            <w:r>
              <w:rPr>
                <w:rFonts w:eastAsia="Arial Unicode MS"/>
                <w:color w:val="000000"/>
                <w:kern w:val="0"/>
              </w:rPr>
              <w:t xml:space="preserve"> № 585 от 2014 г.</w:t>
            </w:r>
          </w:p>
        </w:tc>
      </w:tr>
      <w:tr w:rsidR="00BD0AEF" w:rsidTr="00132BF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5966C5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11.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Омаров Омар Ахм</w:t>
            </w:r>
            <w:r>
              <w:rPr>
                <w:rFonts w:eastAsia="Arial Unicode MS"/>
                <w:color w:val="000000"/>
                <w:kern w:val="0"/>
              </w:rPr>
              <w:t>е</w:t>
            </w:r>
            <w:r>
              <w:rPr>
                <w:rFonts w:eastAsia="Arial Unicode MS"/>
                <w:color w:val="000000"/>
                <w:kern w:val="0"/>
              </w:rPr>
              <w:t>дович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Помощник рект</w:t>
            </w:r>
            <w:r>
              <w:rPr>
                <w:rFonts w:eastAsia="Arial Unicode MS"/>
                <w:color w:val="000000"/>
                <w:kern w:val="0"/>
              </w:rPr>
              <w:t>о</w:t>
            </w:r>
            <w:r>
              <w:rPr>
                <w:rFonts w:eastAsia="Arial Unicode MS"/>
                <w:color w:val="000000"/>
                <w:kern w:val="0"/>
              </w:rPr>
              <w:t>ра по экономике и адм.</w:t>
            </w:r>
            <w:r w:rsidR="00596AEB">
              <w:rPr>
                <w:rFonts w:eastAsia="Arial Unicode MS"/>
                <w:color w:val="000000"/>
                <w:kern w:val="0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</w:rPr>
              <w:t>работе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Земельный участок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Индивидуальный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270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FB260A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AE0A9C" w:rsidP="007633D4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599</w:t>
            </w:r>
            <w:r w:rsidR="003B1C4E">
              <w:rPr>
                <w:rFonts w:eastAsia="Arial Unicode MS"/>
                <w:color w:val="000000"/>
                <w:kern w:val="0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</w:rPr>
              <w:t>915,00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0AEF" w:rsidRDefault="00BD0AEF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proofErr w:type="gramStart"/>
            <w:r>
              <w:rPr>
                <w:rFonts w:eastAsia="Arial Unicode MS"/>
                <w:color w:val="000000"/>
                <w:kern w:val="0"/>
              </w:rPr>
              <w:t>Куплен за счет собств. средств</w:t>
            </w:r>
            <w:proofErr w:type="gramEnd"/>
          </w:p>
        </w:tc>
      </w:tr>
      <w:tr w:rsidR="003B1C4E" w:rsidTr="00132BF2">
        <w:trPr>
          <w:trHeight w:val="163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Pr="009B18B2" w:rsidRDefault="005966C5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12.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 xml:space="preserve">Гасайниева </w:t>
            </w:r>
            <w:proofErr w:type="spellStart"/>
            <w:r>
              <w:rPr>
                <w:rFonts w:eastAsia="Arial Unicode MS"/>
                <w:color w:val="000000"/>
                <w:kern w:val="0"/>
              </w:rPr>
              <w:t>Хамис</w:t>
            </w:r>
            <w:proofErr w:type="spellEnd"/>
            <w:r>
              <w:rPr>
                <w:rFonts w:eastAsia="Arial Unicode MS"/>
                <w:color w:val="000000"/>
                <w:kern w:val="0"/>
              </w:rPr>
              <w:t xml:space="preserve">  Магомедовна</w:t>
            </w:r>
          </w:p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Двое несовершенн</w:t>
            </w:r>
            <w:r>
              <w:rPr>
                <w:rFonts w:eastAsia="Arial Unicode MS"/>
                <w:color w:val="000000"/>
                <w:kern w:val="0"/>
              </w:rPr>
              <w:t>о</w:t>
            </w:r>
            <w:r>
              <w:rPr>
                <w:rFonts w:eastAsia="Arial Unicode MS"/>
                <w:color w:val="000000"/>
                <w:kern w:val="0"/>
              </w:rPr>
              <w:t>летних детей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pStyle w:val="a3"/>
              <w:shd w:val="clear" w:color="auto" w:fill="auto"/>
              <w:spacing w:line="240" w:lineRule="auto"/>
              <w:jc w:val="center"/>
              <w:rPr>
                <w:spacing w:val="7"/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>Специалист отдела по заку</w:t>
            </w:r>
            <w:r>
              <w:rPr>
                <w:spacing w:val="7"/>
                <w:sz w:val="20"/>
                <w:szCs w:val="20"/>
                <w:lang w:eastAsia="zh-CN"/>
              </w:rPr>
              <w:t>п</w:t>
            </w:r>
            <w:r>
              <w:rPr>
                <w:spacing w:val="7"/>
                <w:sz w:val="20"/>
                <w:szCs w:val="20"/>
                <w:lang w:eastAsia="zh-CN"/>
              </w:rPr>
              <w:t>кам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881F61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  <w:r>
              <w:rPr>
                <w:rFonts w:eastAsia="Arial Unicode MS"/>
                <w:color w:val="000000"/>
                <w:kern w:val="0"/>
              </w:rPr>
              <w:t>64 863,40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C4E" w:rsidRDefault="003B1C4E" w:rsidP="001F66E2">
            <w:pPr>
              <w:widowControl/>
              <w:jc w:val="center"/>
              <w:rPr>
                <w:rFonts w:eastAsia="Arial Unicode MS"/>
                <w:color w:val="000000"/>
                <w:kern w:val="0"/>
              </w:rPr>
            </w:pPr>
          </w:p>
        </w:tc>
      </w:tr>
    </w:tbl>
    <w:p w:rsidR="00BD0AEF" w:rsidRDefault="00BD0AEF">
      <w:pPr>
        <w:widowControl/>
        <w:jc w:val="center"/>
        <w:rPr>
          <w:rFonts w:eastAsia="Arial Unicode MS"/>
          <w:color w:val="000000"/>
          <w:kern w:val="0"/>
          <w:sz w:val="28"/>
          <w:szCs w:val="28"/>
        </w:rPr>
      </w:pPr>
    </w:p>
    <w:p w:rsidR="00BD0AEF" w:rsidRDefault="00BD0AEF">
      <w:pPr>
        <w:widowControl/>
        <w:jc w:val="center"/>
        <w:rPr>
          <w:rFonts w:eastAsia="Arial Unicode MS"/>
          <w:color w:val="000000"/>
          <w:kern w:val="0"/>
          <w:sz w:val="28"/>
          <w:szCs w:val="28"/>
        </w:rPr>
      </w:pPr>
    </w:p>
    <w:p w:rsidR="00BD0AEF" w:rsidRDefault="00BD0AEF">
      <w:pPr>
        <w:widowControl/>
        <w:jc w:val="center"/>
        <w:rPr>
          <w:rFonts w:eastAsia="Arial Unicode MS"/>
          <w:color w:val="000000"/>
          <w:kern w:val="0"/>
          <w:sz w:val="28"/>
          <w:szCs w:val="28"/>
        </w:rPr>
      </w:pPr>
    </w:p>
    <w:p w:rsidR="00BD0AEF" w:rsidRDefault="00BD0AEF">
      <w:pPr>
        <w:widowControl/>
        <w:jc w:val="center"/>
        <w:rPr>
          <w:rFonts w:eastAsia="Arial Unicode MS"/>
          <w:color w:val="000000"/>
          <w:kern w:val="0"/>
          <w:sz w:val="28"/>
          <w:szCs w:val="28"/>
        </w:rPr>
      </w:pPr>
    </w:p>
    <w:p w:rsidR="00BD0AEF" w:rsidRPr="00881F61" w:rsidRDefault="00BD0AEF">
      <w:pPr>
        <w:rPr>
          <w:rFonts w:eastAsia="Arial Unicode MS"/>
          <w:color w:val="000000"/>
          <w:kern w:val="0"/>
          <w:sz w:val="28"/>
          <w:szCs w:val="28"/>
        </w:rPr>
      </w:pPr>
    </w:p>
    <w:p w:rsidR="00881F61" w:rsidRPr="00881F61" w:rsidRDefault="00881F61">
      <w:pPr>
        <w:rPr>
          <w:rFonts w:eastAsia="Arial Unicode MS"/>
          <w:color w:val="000000"/>
          <w:kern w:val="0"/>
          <w:sz w:val="28"/>
          <w:szCs w:val="28"/>
        </w:rPr>
      </w:pPr>
    </w:p>
    <w:p w:rsidR="00881F61" w:rsidRPr="00881F61" w:rsidRDefault="00881F61">
      <w:pPr>
        <w:rPr>
          <w:rFonts w:eastAsia="Arial Unicode MS"/>
          <w:color w:val="000000"/>
          <w:kern w:val="0"/>
          <w:sz w:val="28"/>
          <w:szCs w:val="28"/>
        </w:rPr>
      </w:pPr>
    </w:p>
    <w:p w:rsidR="00BD0AEF" w:rsidRDefault="00BD0AEF">
      <w:pPr>
        <w:rPr>
          <w:rFonts w:eastAsia="Arial Unicode MS"/>
          <w:color w:val="000000"/>
          <w:kern w:val="0"/>
        </w:rPr>
      </w:pPr>
      <w:r>
        <w:rPr>
          <w:rFonts w:eastAsia="Arial Unicode MS"/>
          <w:color w:val="000000"/>
          <w:kern w:val="0"/>
        </w:rPr>
        <w:t>Исп. Омаров А.Г.</w:t>
      </w:r>
    </w:p>
    <w:p w:rsidR="00EA122C" w:rsidRDefault="00EA122C">
      <w:pPr>
        <w:rPr>
          <w:rFonts w:eastAsia="Arial Unicode MS"/>
          <w:color w:val="000000"/>
          <w:kern w:val="0"/>
        </w:rPr>
      </w:pPr>
      <w:r>
        <w:rPr>
          <w:rFonts w:eastAsia="Arial Unicode MS"/>
          <w:color w:val="000000"/>
          <w:kern w:val="0"/>
        </w:rPr>
        <w:t>Тел.8 964 022 9934</w:t>
      </w:r>
    </w:p>
    <w:p w:rsidR="00BD0AEF" w:rsidRDefault="00BD0AEF"/>
    <w:sectPr w:rsidR="00BD0AEF">
      <w:pgSz w:w="16839" w:h="11907" w:orient="landscape"/>
      <w:pgMar w:top="1134" w:right="1134" w:bottom="1134" w:left="1134" w:header="720" w:footer="720" w:gutter="0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D4"/>
    <w:rsid w:val="00077602"/>
    <w:rsid w:val="00097895"/>
    <w:rsid w:val="000C21C4"/>
    <w:rsid w:val="00132BF2"/>
    <w:rsid w:val="001C3595"/>
    <w:rsid w:val="001F66E2"/>
    <w:rsid w:val="002854E4"/>
    <w:rsid w:val="002C0010"/>
    <w:rsid w:val="002D044E"/>
    <w:rsid w:val="002F252E"/>
    <w:rsid w:val="00322898"/>
    <w:rsid w:val="00356C0A"/>
    <w:rsid w:val="0036623B"/>
    <w:rsid w:val="00391A34"/>
    <w:rsid w:val="003B1C4E"/>
    <w:rsid w:val="00405990"/>
    <w:rsid w:val="0046472E"/>
    <w:rsid w:val="0046583C"/>
    <w:rsid w:val="004A344C"/>
    <w:rsid w:val="004B0232"/>
    <w:rsid w:val="004B44FC"/>
    <w:rsid w:val="0050720E"/>
    <w:rsid w:val="005851B5"/>
    <w:rsid w:val="005966C5"/>
    <w:rsid w:val="00596AEB"/>
    <w:rsid w:val="005E652C"/>
    <w:rsid w:val="005F793E"/>
    <w:rsid w:val="00633BEE"/>
    <w:rsid w:val="006A3804"/>
    <w:rsid w:val="006B1026"/>
    <w:rsid w:val="00703C59"/>
    <w:rsid w:val="007633D4"/>
    <w:rsid w:val="007C55F7"/>
    <w:rsid w:val="007F2A9C"/>
    <w:rsid w:val="00836823"/>
    <w:rsid w:val="00881F61"/>
    <w:rsid w:val="008903E2"/>
    <w:rsid w:val="00955174"/>
    <w:rsid w:val="009B18B2"/>
    <w:rsid w:val="009D7D83"/>
    <w:rsid w:val="00A32D80"/>
    <w:rsid w:val="00A802BE"/>
    <w:rsid w:val="00AD5CD5"/>
    <w:rsid w:val="00AE0A9C"/>
    <w:rsid w:val="00AE4C63"/>
    <w:rsid w:val="00B02899"/>
    <w:rsid w:val="00B61929"/>
    <w:rsid w:val="00B648FA"/>
    <w:rsid w:val="00B9417C"/>
    <w:rsid w:val="00BD0AEF"/>
    <w:rsid w:val="00C17A3A"/>
    <w:rsid w:val="00CE0186"/>
    <w:rsid w:val="00DB0F5A"/>
    <w:rsid w:val="00E01B90"/>
    <w:rsid w:val="00E4212F"/>
    <w:rsid w:val="00E93D27"/>
    <w:rsid w:val="00E979C1"/>
    <w:rsid w:val="00E97BEC"/>
    <w:rsid w:val="00EA122C"/>
    <w:rsid w:val="00F64241"/>
    <w:rsid w:val="00F81692"/>
    <w:rsid w:val="00FB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widowControl w:val="0"/>
    </w:pPr>
    <w:rPr>
      <w:rFonts w:eastAsia="SimSun"/>
      <w:kern w:val="1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Основной текст (3)"/>
    <w:basedOn w:val="a"/>
    <w:pPr>
      <w:widowControl/>
      <w:shd w:val="clear" w:color="000000" w:fill="FFFFFF"/>
      <w:spacing w:after="300" w:line="317" w:lineRule="exact"/>
      <w:jc w:val="center"/>
    </w:pPr>
    <w:rPr>
      <w:rFonts w:eastAsia="Calibri"/>
      <w:kern w:val="0"/>
      <w:sz w:val="27"/>
      <w:szCs w:val="27"/>
    </w:rPr>
  </w:style>
  <w:style w:type="paragraph" w:styleId="a3">
    <w:name w:val="Body Text"/>
    <w:basedOn w:val="a"/>
    <w:pPr>
      <w:widowControl/>
      <w:shd w:val="clear" w:color="000000" w:fill="FFFFFF"/>
      <w:spacing w:line="226" w:lineRule="exact"/>
      <w:jc w:val="both"/>
    </w:pPr>
    <w:rPr>
      <w:rFonts w:eastAsia="Calibri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widowControl w:val="0"/>
    </w:pPr>
    <w:rPr>
      <w:rFonts w:eastAsia="SimSun"/>
      <w:kern w:val="1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Основной текст (3)"/>
    <w:basedOn w:val="a"/>
    <w:pPr>
      <w:widowControl/>
      <w:shd w:val="clear" w:color="000000" w:fill="FFFFFF"/>
      <w:spacing w:after="300" w:line="317" w:lineRule="exact"/>
      <w:jc w:val="center"/>
    </w:pPr>
    <w:rPr>
      <w:rFonts w:eastAsia="Calibri"/>
      <w:kern w:val="0"/>
      <w:sz w:val="27"/>
      <w:szCs w:val="27"/>
    </w:rPr>
  </w:style>
  <w:style w:type="paragraph" w:styleId="a3">
    <w:name w:val="Body Text"/>
    <w:basedOn w:val="a"/>
    <w:pPr>
      <w:widowControl/>
      <w:shd w:val="clear" w:color="000000" w:fill="FFFFFF"/>
      <w:spacing w:line="226" w:lineRule="exact"/>
      <w:jc w:val="both"/>
    </w:pPr>
    <w:rPr>
      <w:rFonts w:eastAsia="Calibri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cp:lastPrinted>1900-12-31T21:00:00Z</cp:lastPrinted>
  <dcterms:created xsi:type="dcterms:W3CDTF">2018-04-05T14:16:00Z</dcterms:created>
  <dcterms:modified xsi:type="dcterms:W3CDTF">2018-04-12T14:39:00Z</dcterms:modified>
</cp:coreProperties>
</file>