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DC" w:rsidRPr="00CD7CDC" w:rsidRDefault="00CD7CDC" w:rsidP="00CD7CDC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CD7CDC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управы района Преображенское города Москвы за период с 1 января 2018 г. по 31 декабря 2018 г.</w:t>
      </w:r>
    </w:p>
    <w:p w:rsidR="00CD7CDC" w:rsidRDefault="00CD7CDC" w:rsidP="00CD7CDC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17.05.2019</w:t>
      </w:r>
    </w:p>
    <w:tbl>
      <w:tblPr>
        <w:tblW w:w="15445" w:type="dxa"/>
        <w:tblCellMar>
          <w:left w:w="0" w:type="dxa"/>
          <w:right w:w="0" w:type="dxa"/>
        </w:tblCellMar>
        <w:tblLook w:val="04A0"/>
      </w:tblPr>
      <w:tblGrid>
        <w:gridCol w:w="249"/>
        <w:gridCol w:w="1699"/>
        <w:gridCol w:w="1519"/>
        <w:gridCol w:w="1135"/>
        <w:gridCol w:w="1340"/>
        <w:gridCol w:w="913"/>
        <w:gridCol w:w="1315"/>
        <w:gridCol w:w="1162"/>
        <w:gridCol w:w="913"/>
        <w:gridCol w:w="1357"/>
        <w:gridCol w:w="1327"/>
        <w:gridCol w:w="1602"/>
        <w:gridCol w:w="1117"/>
        <w:gridCol w:w="66"/>
      </w:tblGrid>
      <w:tr w:rsidR="00CD7CDC" w:rsidTr="00CD7CDC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№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39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Транспортные средства</w:t>
            </w:r>
          </w:p>
          <w:p w:rsidR="00CD7CDC" w:rsidRDefault="00CD7CDC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(вид, марка)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Декларированный годовой</w:t>
            </w:r>
          </w:p>
          <w:p w:rsidR="00CD7CDC" w:rsidRDefault="00CD7CDC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доход  (руб.)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 w:rsidP="00C215B3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Сведения об источниках получения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rPr>
          <w:trHeight w:val="17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страна</w:t>
            </w:r>
          </w:p>
          <w:p w:rsidR="00CD7CDC" w:rsidRDefault="00CD7CDC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 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rPr>
          <w:trHeight w:val="20"/>
        </w:trPr>
        <w:tc>
          <w:tcPr>
            <w:tcW w:w="709" w:type="dxa"/>
            <w:vMerge w:val="restart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 w:line="20" w:lineRule="atLeast"/>
              <w:jc w:val="center"/>
            </w:pPr>
            <w:r>
              <w:t>1.</w:t>
            </w:r>
          </w:p>
        </w:tc>
        <w:tc>
          <w:tcPr>
            <w:tcW w:w="1583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 w:line="20" w:lineRule="atLeast"/>
              <w:jc w:val="both"/>
            </w:pPr>
            <w:r>
              <w:rPr>
                <w:b/>
                <w:bCs/>
              </w:rPr>
              <w:t>Ямалдинов Руслан Маратович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 w:line="20" w:lineRule="atLeast"/>
              <w:ind w:right="-25"/>
            </w:pPr>
            <w:r>
              <w:t>Глава управы района Преображенское города Москвы</w:t>
            </w:r>
          </w:p>
        </w:tc>
        <w:tc>
          <w:tcPr>
            <w:tcW w:w="1134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 w:line="20" w:lineRule="atLeas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долевая</w:t>
            </w:r>
          </w:p>
          <w:p w:rsidR="00CD7CDC" w:rsidRDefault="00CD7CDC">
            <w:pPr>
              <w:pStyle w:val="a3"/>
              <w:spacing w:before="0" w:beforeAutospacing="0" w:after="0" w:afterAutospacing="0" w:line="20" w:lineRule="atLeast"/>
              <w:ind w:left="-108" w:right="-108"/>
              <w:jc w:val="center"/>
            </w:pPr>
            <w:r>
              <w:t>1/3</w:t>
            </w:r>
          </w:p>
        </w:tc>
        <w:tc>
          <w:tcPr>
            <w:tcW w:w="713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 w:line="20" w:lineRule="atLeast"/>
              <w:jc w:val="center"/>
            </w:pPr>
            <w:r>
              <w:t>45,3</w:t>
            </w:r>
          </w:p>
        </w:tc>
        <w:tc>
          <w:tcPr>
            <w:tcW w:w="992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 w:line="20" w:lineRule="atLeast"/>
              <w:jc w:val="center"/>
            </w:pPr>
            <w:r>
              <w:t>Россия</w:t>
            </w:r>
          </w:p>
        </w:tc>
        <w:tc>
          <w:tcPr>
            <w:tcW w:w="1130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  <w:p w:rsidR="00CD7CDC" w:rsidRDefault="00CD7CDC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CD7CDC" w:rsidRDefault="00CD7CDC">
            <w:pPr>
              <w:pStyle w:val="a3"/>
              <w:spacing w:before="120" w:beforeAutospacing="0" w:after="0" w:afterAutospacing="0" w:line="20" w:lineRule="atLeast"/>
              <w:jc w:val="center"/>
            </w:pPr>
            <w:r>
              <w:t> </w:t>
            </w:r>
          </w:p>
        </w:tc>
        <w:tc>
          <w:tcPr>
            <w:tcW w:w="846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80,3</w:t>
            </w:r>
          </w:p>
          <w:p w:rsidR="00CD7CDC" w:rsidRDefault="00CD7CDC">
            <w:pPr>
              <w:pStyle w:val="a3"/>
              <w:spacing w:before="120" w:beforeAutospacing="0" w:after="0" w:afterAutospacing="0" w:line="20" w:lineRule="atLeast"/>
              <w:jc w:val="center"/>
            </w:pPr>
            <w:r>
              <w:t> </w:t>
            </w:r>
          </w:p>
        </w:tc>
        <w:tc>
          <w:tcPr>
            <w:tcW w:w="993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Россия</w:t>
            </w:r>
          </w:p>
          <w:p w:rsidR="00CD7CDC" w:rsidRDefault="00CD7CDC">
            <w:pPr>
              <w:pStyle w:val="a3"/>
              <w:spacing w:before="120" w:beforeAutospacing="0" w:after="0" w:afterAutospacing="0" w:line="20" w:lineRule="atLeast"/>
              <w:jc w:val="center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 w:line="20" w:lineRule="atLeast"/>
              <w:jc w:val="center"/>
            </w:pPr>
            <w:r>
              <w:t>Легковой автомобиль Toyota Land Cruiser Prado</w:t>
            </w:r>
          </w:p>
        </w:tc>
        <w:tc>
          <w:tcPr>
            <w:tcW w:w="1414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 w:line="20" w:lineRule="atLeast"/>
              <w:jc w:val="center"/>
            </w:pPr>
            <w:r>
              <w:t>2 825 662</w:t>
            </w:r>
          </w:p>
        </w:tc>
        <w:tc>
          <w:tcPr>
            <w:tcW w:w="2252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 w:line="20" w:lineRule="atLeast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 w:line="20" w:lineRule="atLeast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долевая</w:t>
            </w:r>
          </w:p>
          <w:p w:rsidR="00CD7CDC" w:rsidRDefault="00CD7CDC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1/2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rPr>
          <w:trHeight w:val="539"/>
        </w:trPr>
        <w:tc>
          <w:tcPr>
            <w:tcW w:w="0" w:type="auto"/>
            <w:vMerge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долевая</w:t>
            </w:r>
          </w:p>
          <w:p w:rsidR="00CD7CDC" w:rsidRDefault="00CD7CDC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1/2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rPr>
          <w:trHeight w:val="550"/>
        </w:trPr>
        <w:tc>
          <w:tcPr>
            <w:tcW w:w="0" w:type="auto"/>
            <w:vMerge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Cупруга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Легковой автомобиль BMW 320d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xDrive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2.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Чернов</w:t>
            </w:r>
          </w:p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Дмитрий</w:t>
            </w:r>
          </w:p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Первый заместитель главы управы района по вопросам ЖКХ, благоустройства  и строительства</w:t>
            </w:r>
          </w:p>
          <w:p w:rsidR="00CD7CDC" w:rsidRDefault="00CD7CDC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комната в общежитии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Легковой автомобиль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Ford Edge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2 689 696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180 000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tcBorders>
              <w:top w:val="doub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lastRenderedPageBreak/>
              <w:t>3.</w:t>
            </w:r>
          </w:p>
        </w:tc>
        <w:tc>
          <w:tcPr>
            <w:tcW w:w="1583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Грехов Александр Александрович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Заместитель главы управы района по работе с населением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Легковой автомобиль  BMW 520d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3 094 203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200" w:afterAutospacing="0"/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42,2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4.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rPr>
                <w:b/>
                <w:bCs/>
              </w:rPr>
              <w:t>Хохлов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rPr>
                <w:b/>
                <w:bCs/>
              </w:rPr>
              <w:t>Андрей Анатольевич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Начальник отдела  по взаимодействию с населением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t>56, 0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Skoda Oktavia A5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2 276 751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t>земельный участок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94 500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долевая  1/2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rPr>
          <w:trHeight w:val="6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долевая  1/2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t>земельный участок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vMerge w:val="restart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5.</w:t>
            </w:r>
          </w:p>
        </w:tc>
        <w:tc>
          <w:tcPr>
            <w:tcW w:w="1583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Осокина</w:t>
            </w:r>
          </w:p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Елена Валерьевна</w:t>
            </w:r>
          </w:p>
        </w:tc>
        <w:tc>
          <w:tcPr>
            <w:tcW w:w="1701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134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Общая долевая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1/5</w:t>
            </w:r>
          </w:p>
        </w:tc>
        <w:tc>
          <w:tcPr>
            <w:tcW w:w="713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101,8</w:t>
            </w:r>
          </w:p>
        </w:tc>
        <w:tc>
          <w:tcPr>
            <w:tcW w:w="992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846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Легковой Toйота Ленд Крузер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Легковой автомобиль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Mazda3</w:t>
            </w:r>
          </w:p>
        </w:tc>
        <w:tc>
          <w:tcPr>
            <w:tcW w:w="1414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2 932 977</w:t>
            </w:r>
          </w:p>
        </w:tc>
        <w:tc>
          <w:tcPr>
            <w:tcW w:w="2252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Легковой  автомобиль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Toyota Camry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2 002 430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6.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Подтягина Светлана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 xml:space="preserve">Начальник отдела – главный бухгалтер </w:t>
            </w:r>
            <w:r>
              <w:lastRenderedPageBreak/>
              <w:t> 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2 132 209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lastRenderedPageBreak/>
              <w:t>7.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Аитова Гульнара Валериевна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Легковой автомобиль Seat Leon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1 573 000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8.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Рыбакова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Заведующий организационным отделом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ind w:right="-38"/>
            </w:pPr>
            <w:r>
              <w:t>коммунальная комната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коммунальная комната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1 463 296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ind w:right="-38"/>
            </w:pPr>
            <w:r>
              <w:t>коммунальная комната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ind w:right="-38"/>
            </w:pPr>
            <w:r>
              <w:t>коммунальная комната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ind w:right="-38"/>
            </w:pPr>
            <w:r>
              <w:t>коммунальная комната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ind w:right="-38"/>
            </w:pPr>
            <w:r>
              <w:t>коммунальная комната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9.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Гурьянова Марина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Заведующий сектором по вопросам торговли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Легковой автомобиль Opel Meriva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1 482 284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292 622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t>-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10.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Сергеев</w:t>
            </w:r>
          </w:p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Алексей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Советник-юрист юридической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Общая долевая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1/3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Легковой автомобиль Митцубиси Аутлендер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1096237</w:t>
            </w:r>
            <w:bookmarkStart w:id="0" w:name="_GoBack"/>
            <w:bookmarkEnd w:id="0"/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11.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Лукутина</w:t>
            </w:r>
          </w:p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Анна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Консультант отдела бухгалтерского учета, организации и проведения конкурсов и аукционов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Общая долевая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1/2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93 180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Общая долевая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1/2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Легковой автомобиль Toyota Camry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2 250 730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12.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Кирюхина</w:t>
            </w:r>
          </w:p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Елена Викторовна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Консультант отдела бухгалтерского учета, организации и проведения конкурсов и аукционов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Общая долевая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1/2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1 429 426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Общая долевая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1/2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Общая долевая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1/3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Общая долевая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1/2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Общая долевая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1/3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Легковой автомобиль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Лада Приора;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Легковой автомобиль ИЖ 2126-030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796 548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Общая долевая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1/3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13.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Кокаева</w:t>
            </w:r>
          </w:p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Таисия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ind w:right="-38"/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индиви-дуальная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Hyundai Solaris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841430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CDC" w:rsidRDefault="00CD7CDC">
            <w:pPr>
              <w:rPr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  <w:p w:rsidR="00CD7CDC" w:rsidRDefault="00CD7CDC">
            <w:pPr>
              <w:pStyle w:val="a3"/>
              <w:spacing w:before="120" w:beforeAutospacing="0" w:after="0" w:afterAutospacing="0"/>
            </w:pPr>
            <w:r>
              <w:t> </w:t>
            </w:r>
          </w:p>
          <w:p w:rsidR="00CD7CDC" w:rsidRDefault="00CD7CDC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CD7CDC" w:rsidTr="00CD7CD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14.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Егоров</w:t>
            </w:r>
          </w:p>
          <w:p w:rsidR="00CD7CDC" w:rsidRDefault="00CD7CDC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</w:rPr>
              <w:t>Дмитрий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</w:pPr>
            <w: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Общая долевая</w:t>
            </w:r>
          </w:p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1/4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1 087 875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7CDC" w:rsidRDefault="00CD7CDC">
            <w:pPr>
              <w:pStyle w:val="a3"/>
              <w:spacing w:before="12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CDC" w:rsidRDefault="00CD7CDC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317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15B3"/>
    <w:rsid w:val="00C76735"/>
    <w:rsid w:val="00CD7CD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CD7C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8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6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66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2019-08-01T04:16:00Z</dcterms:modified>
</cp:coreProperties>
</file>