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27A" w:rsidRPr="0031427A" w:rsidRDefault="0031427A" w:rsidP="0031427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1427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 2018 г. (уточняющие) — Приморский районный суд города Санкт-Петербурга</w:t>
      </w:r>
    </w:p>
    <w:tbl>
      <w:tblPr>
        <w:tblW w:w="155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1102"/>
        <w:gridCol w:w="779"/>
        <w:gridCol w:w="1443"/>
        <w:gridCol w:w="908"/>
        <w:gridCol w:w="1409"/>
        <w:gridCol w:w="890"/>
        <w:gridCol w:w="866"/>
        <w:gridCol w:w="1409"/>
        <w:gridCol w:w="1425"/>
        <w:gridCol w:w="1797"/>
        <w:gridCol w:w="1592"/>
      </w:tblGrid>
      <w:tr w:rsidR="0031427A" w:rsidRPr="0031427A" w:rsidTr="0031427A">
        <w:trPr>
          <w:trHeight w:val="1020"/>
        </w:trPr>
        <w:tc>
          <w:tcPr>
            <w:tcW w:w="2000" w:type="dxa"/>
            <w:vMerge w:val="restart"/>
            <w:tcBorders>
              <w:bottom w:val="single" w:sz="12" w:space="0" w:color="000000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divId w:val="1054351265"/>
              <w:rPr>
                <w:rFonts w:eastAsia="Times New Roman"/>
                <w:szCs w:val="24"/>
                <w:lang w:eastAsia="ru-RU"/>
              </w:rPr>
            </w:pPr>
            <w:bookmarkStart w:id="0" w:name="_GoBack"/>
            <w:r w:rsidRPr="0031427A">
              <w:rPr>
                <w:rFonts w:eastAsia="Times New Roman"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bookmarkEnd w:id="0"/>
      <w:tr w:rsidR="0031427A" w:rsidRPr="0031427A" w:rsidTr="0031427A">
        <w:trPr>
          <w:trHeight w:val="540"/>
        </w:trPr>
        <w:tc>
          <w:tcPr>
            <w:tcW w:w="0" w:type="auto"/>
            <w:vMerge/>
            <w:tcBorders>
              <w:bottom w:val="single" w:sz="12" w:space="0" w:color="000000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площадь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427A" w:rsidRPr="0031427A" w:rsidTr="0031427A">
        <w:trPr>
          <w:trHeight w:val="105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Муджикова Т.С.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28200,78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427A" w:rsidRPr="0031427A" w:rsidTr="0031427A">
        <w:trPr>
          <w:trHeight w:val="62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Супруг Муджиковой Т.С.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382354,28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427A" w:rsidRPr="0031427A" w:rsidTr="0031427A">
        <w:trPr>
          <w:trHeight w:val="93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Муджикова Т.С. несовершеннолетний ребенок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427A" w:rsidRPr="0031427A" w:rsidTr="0031427A">
        <w:trPr>
          <w:trHeight w:val="94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Муджикова Т.С. несовершеннолетний ребенок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27A" w:rsidRPr="0031427A" w:rsidRDefault="0031427A" w:rsidP="003142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427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1427A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6C9F6-B9BE-4CC1-86A5-9F0FD81C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38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2020-08-11T06:21:00Z</dcterms:modified>
</cp:coreProperties>
</file>