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B7566C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bookmarkStart w:id="0" w:name="_GoBack"/>
      <w:bookmarkEnd w:id="0"/>
      <w:r w:rsidR="00B7566C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567"/>
        <w:gridCol w:w="1560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64407B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r w:rsidRPr="00245C1F">
              <w:rPr>
                <w:sz w:val="18"/>
                <w:szCs w:val="18"/>
              </w:rPr>
              <w:t>п</w:t>
            </w:r>
            <w:r w:rsidR="00245C1F" w:rsidRPr="00245C1F">
              <w:rPr>
                <w:sz w:val="18"/>
                <w:szCs w:val="18"/>
              </w:rPr>
              <w:t>/</w:t>
            </w:r>
            <w:r w:rsidRPr="00245C1F">
              <w:rPr>
                <w:sz w:val="18"/>
                <w:szCs w:val="18"/>
              </w:rPr>
              <w:t xml:space="preserve">п </w:t>
            </w:r>
          </w:p>
        </w:tc>
        <w:tc>
          <w:tcPr>
            <w:tcW w:w="1560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 xml:space="preserve">, принадлежащие на праве </w:t>
            </w:r>
            <w:proofErr w:type="spellStart"/>
            <w:proofErr w:type="gramStart"/>
            <w:r w:rsidR="00484482" w:rsidRPr="00245C1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45C1F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245C1F">
              <w:rPr>
                <w:sz w:val="18"/>
                <w:szCs w:val="18"/>
              </w:rPr>
              <w:t xml:space="preserve">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</w:t>
            </w:r>
            <w:proofErr w:type="spellStart"/>
            <w:r w:rsidRPr="00245C1F">
              <w:rPr>
                <w:sz w:val="18"/>
                <w:szCs w:val="18"/>
              </w:rPr>
              <w:t>рубл</w:t>
            </w:r>
            <w:proofErr w:type="spellEnd"/>
            <w:r w:rsidRPr="00245C1F">
              <w:rPr>
                <w:sz w:val="18"/>
                <w:szCs w:val="18"/>
              </w:rPr>
              <w:t>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64407B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821BD" w:rsidTr="00A821BD">
        <w:tc>
          <w:tcPr>
            <w:tcW w:w="567" w:type="dxa"/>
            <w:vMerge w:val="restart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A821BD" w:rsidRPr="0064407B" w:rsidRDefault="00A821BD" w:rsidP="00973102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Прошкин </w:t>
            </w:r>
            <w:r>
              <w:rPr>
                <w:sz w:val="18"/>
                <w:szCs w:val="18"/>
              </w:rPr>
              <w:t>Николай Адольфиевич</w:t>
            </w:r>
          </w:p>
        </w:tc>
        <w:tc>
          <w:tcPr>
            <w:tcW w:w="1417" w:type="dxa"/>
            <w:vMerge w:val="restart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Руководитель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945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821BD" w:rsidRPr="0064407B" w:rsidRDefault="00786C60" w:rsidP="00CB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CB71F7">
              <w:rPr>
                <w:sz w:val="18"/>
                <w:szCs w:val="18"/>
              </w:rPr>
              <w:t>231</w:t>
            </w:r>
            <w:r w:rsidR="00A821BD" w:rsidRPr="0064407B">
              <w:rPr>
                <w:sz w:val="18"/>
                <w:szCs w:val="18"/>
              </w:rPr>
              <w:t> </w:t>
            </w:r>
            <w:r w:rsidR="00CB71F7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,</w:t>
            </w:r>
            <w:r w:rsidR="00CB71F7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407B">
              <w:rPr>
                <w:sz w:val="18"/>
                <w:szCs w:val="18"/>
              </w:rPr>
              <w:t>олевая (0,25)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21BD" w:rsidRPr="0064407B" w:rsidRDefault="00A821BD" w:rsidP="00786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(0,5)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A821BD">
        <w:tc>
          <w:tcPr>
            <w:tcW w:w="567" w:type="dxa"/>
            <w:vMerge w:val="restart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821BD" w:rsidRPr="0064407B" w:rsidRDefault="00CB71F7" w:rsidP="00CB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  <w:r w:rsidR="00A821B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732</w:t>
            </w:r>
            <w:r w:rsidR="00A821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843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1BD" w:rsidTr="00FD747E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821BD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</w:tr>
      <w:tr w:rsidR="00A821BD" w:rsidTr="00FD747E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821BD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1497B" w:rsidRPr="0064407B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proofErr w:type="gramStart"/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4A89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46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9D4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C6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481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102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218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1BD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66C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8C3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1F7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68B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1D2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47E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Судейкин Алексей С.</cp:lastModifiedBy>
  <cp:revision>5</cp:revision>
  <dcterms:created xsi:type="dcterms:W3CDTF">2019-03-26T16:24:00Z</dcterms:created>
  <dcterms:modified xsi:type="dcterms:W3CDTF">2019-04-17T12:32:00Z</dcterms:modified>
</cp:coreProperties>
</file>