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58D5" w:rsidRPr="00F47E5A" w:rsidTr="00C958D5">
        <w:tblPrEx>
          <w:tblLook w:val="04A0"/>
        </w:tblPrEx>
        <w:tc>
          <w:tcPr>
            <w:tcW w:w="392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128</w:t>
            </w:r>
          </w:p>
        </w:tc>
        <w:tc>
          <w:tcPr>
            <w:tcW w:w="1417" w:type="dxa"/>
          </w:tcPr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 xml:space="preserve">Молчанов </w:t>
            </w:r>
          </w:p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Курганской  области</w:t>
            </w:r>
          </w:p>
        </w:tc>
        <w:tc>
          <w:tcPr>
            <w:tcW w:w="99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Рав 4, 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958D5" w:rsidRPr="00CA47D7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47D7">
              <w:rPr>
                <w:rFonts w:ascii="Times New Roman" w:hAnsi="Times New Roman"/>
                <w:sz w:val="16"/>
                <w:szCs w:val="16"/>
              </w:rPr>
              <w:t>2 883 563,50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958D5" w:rsidRPr="00F47E5A" w:rsidTr="00C958D5">
        <w:tblPrEx>
          <w:tblLook w:val="04A0"/>
        </w:tblPrEx>
        <w:tc>
          <w:tcPr>
            <w:tcW w:w="392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br/>
              <w:t>супруга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996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21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354 650,75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958D5" w:rsidRPr="00F47E5A" w:rsidTr="00C958D5">
        <w:tblPrEx>
          <w:tblLook w:val="04A0"/>
        </w:tblPrEx>
        <w:tc>
          <w:tcPr>
            <w:tcW w:w="392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129</w:t>
            </w:r>
          </w:p>
        </w:tc>
        <w:tc>
          <w:tcPr>
            <w:tcW w:w="1417" w:type="dxa"/>
          </w:tcPr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Артюхов</w:t>
            </w:r>
          </w:p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958D5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1/3 доли </w:t>
            </w: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D4583B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Хендай Санта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автоприцеп КМЗ 8136, </w:t>
            </w:r>
          </w:p>
          <w:p w:rsidR="00C958D5" w:rsidRPr="002A7D13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233 960,76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958D5" w:rsidRPr="00F47E5A" w:rsidTr="00C958D5">
        <w:tblPrEx>
          <w:tblLook w:val="04A0"/>
        </w:tblPrEx>
        <w:tc>
          <w:tcPr>
            <w:tcW w:w="392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2/3 доли 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958D5" w:rsidRPr="00F47E5A" w:rsidTr="00C958D5">
        <w:tblPrEx>
          <w:tblLook w:val="04A0"/>
        </w:tblPrEx>
        <w:tc>
          <w:tcPr>
            <w:tcW w:w="392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130</w:t>
            </w:r>
          </w:p>
        </w:tc>
        <w:tc>
          <w:tcPr>
            <w:tcW w:w="1417" w:type="dxa"/>
          </w:tcPr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Мохов</w:t>
            </w:r>
          </w:p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2E2EB7" w:rsidRDefault="00C958D5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958D5" w:rsidRPr="00921C54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</w:t>
            </w:r>
            <w:r w:rsidRPr="00921C54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r w:rsidRPr="00921C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ИА</w:t>
            </w:r>
            <w:r w:rsidRPr="00921C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SLS</w:t>
            </w:r>
            <w:r w:rsidRPr="00921C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r w:rsidRPr="00921C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1 541 194,34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958D5" w:rsidRPr="00F47E5A" w:rsidTr="00C958D5">
        <w:tblPrEx>
          <w:tblLook w:val="04A0"/>
        </w:tblPrEx>
        <w:tc>
          <w:tcPr>
            <w:tcW w:w="392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1 777 731,96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958D5" w:rsidRPr="00F47E5A" w:rsidTr="00C958D5">
        <w:tblPrEx>
          <w:tblLook w:val="04A0"/>
        </w:tblPrEx>
        <w:tc>
          <w:tcPr>
            <w:tcW w:w="392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1/4 доли 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958D5" w:rsidRPr="00F47E5A" w:rsidTr="00C958D5">
        <w:tblPrEx>
          <w:tblLook w:val="04A0"/>
        </w:tblPrEx>
        <w:trPr>
          <w:trHeight w:val="1746"/>
        </w:trPr>
        <w:tc>
          <w:tcPr>
            <w:tcW w:w="392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131</w:t>
            </w:r>
          </w:p>
        </w:tc>
        <w:tc>
          <w:tcPr>
            <w:tcW w:w="1417" w:type="dxa"/>
          </w:tcPr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Яношук</w:t>
            </w:r>
          </w:p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850" w:type="dxa"/>
          </w:tcPr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1 281 981,36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C958D5" w:rsidRPr="00F440BA" w:rsidRDefault="00C958D5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кредитные средства</w:t>
            </w:r>
          </w:p>
        </w:tc>
      </w:tr>
      <w:tr w:rsidR="00C958D5" w:rsidRPr="00F47E5A" w:rsidTr="00C958D5">
        <w:tblPrEx>
          <w:tblLook w:val="04A0"/>
        </w:tblPrEx>
        <w:tc>
          <w:tcPr>
            <w:tcW w:w="392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супругом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62,8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31 120,00 </w:t>
            </w:r>
          </w:p>
        </w:tc>
        <w:tc>
          <w:tcPr>
            <w:tcW w:w="2126" w:type="dxa"/>
          </w:tcPr>
          <w:p w:rsidR="00C958D5" w:rsidRPr="00ED7CE9" w:rsidRDefault="00C958D5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D7CE9">
              <w:rPr>
                <w:rFonts w:ascii="Times New Roman" w:hAnsi="Times New Roman"/>
                <w:sz w:val="16"/>
                <w:szCs w:val="16"/>
              </w:rPr>
              <w:t>редит</w:t>
            </w:r>
            <w:r>
              <w:rPr>
                <w:rFonts w:ascii="Times New Roman" w:hAnsi="Times New Roman"/>
                <w:sz w:val="16"/>
                <w:szCs w:val="16"/>
              </w:rPr>
              <w:t>ные средства</w:t>
            </w:r>
          </w:p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958D5" w:rsidRPr="00F47E5A" w:rsidTr="00C958D5">
        <w:tblPrEx>
          <w:tblLook w:val="04A0"/>
        </w:tblPrEx>
        <w:tc>
          <w:tcPr>
            <w:tcW w:w="392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958D5" w:rsidRPr="00ED7CE9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8D5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958D5" w:rsidRPr="00F47E5A" w:rsidRDefault="00C958D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958D5" w:rsidRPr="00F47E5A" w:rsidRDefault="00C958D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497" w:rsidRDefault="005E2497" w:rsidP="000D566E">
      <w:pPr>
        <w:spacing w:after="0" w:line="240" w:lineRule="auto"/>
      </w:pPr>
      <w:r>
        <w:separator/>
      </w:r>
    </w:p>
  </w:endnote>
  <w:endnote w:type="continuationSeparator" w:id="0">
    <w:p w:rsidR="005E2497" w:rsidRDefault="005E2497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497" w:rsidRDefault="005E2497" w:rsidP="000D566E">
      <w:pPr>
        <w:spacing w:after="0" w:line="240" w:lineRule="auto"/>
      </w:pPr>
      <w:r>
        <w:separator/>
      </w:r>
    </w:p>
  </w:footnote>
  <w:footnote w:type="continuationSeparator" w:id="0">
    <w:p w:rsidR="005E2497" w:rsidRDefault="005E2497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497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8D5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5B9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7588-36EB-4883-8E53-D0DAEDAE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2019-06-28T04:12:00Z</dcterms:created>
  <dcterms:modified xsi:type="dcterms:W3CDTF">2019-06-28T04:12:00Z</dcterms:modified>
</cp:coreProperties>
</file>