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Удмуртской Респ</w:t>
      </w:r>
      <w:r w:rsidR="0096730F">
        <w:rPr>
          <w:rFonts w:ascii="Times New Roman" w:hAnsi="Times New Roman" w:cs="Times New Roman"/>
          <w:b/>
          <w:sz w:val="24"/>
          <w:szCs w:val="24"/>
        </w:rPr>
        <w:t>ублике за период с 1 января 2018 г. по 31 декабря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AE56A4" w:rsidTr="00C752EB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AE56A4" w:rsidTr="00C752EB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59" w:rsidTr="00C752EB">
        <w:trPr>
          <w:trHeight w:val="41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Целоусова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ДЭУ Матиз,2011 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947316,35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7059" w:rsidTr="00C752EB">
        <w:trPr>
          <w:trHeight w:val="128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648889,38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A5" w:rsidTr="00C752EB">
        <w:trPr>
          <w:trHeight w:val="572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19A5" w:rsidRDefault="00F019A5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D8" w:rsidTr="00C752EB">
        <w:trPr>
          <w:trHeight w:val="140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Мистюрин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отдела антимонопольного контроля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аренда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601493,68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C752EB">
        <w:trPr>
          <w:trHeight w:val="1126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Перевозчикова О.Ю.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безвозмездно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0E64FB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  <w:r w:rsidR="009673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730F" w:rsidRDefault="0096730F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96730F">
              <w:rPr>
                <w:rFonts w:ascii="Times New Roman" w:hAnsi="Times New Roman" w:cs="Times New Roman"/>
                <w:sz w:val="20"/>
                <w:szCs w:val="20"/>
              </w:rPr>
              <w:t>Grandeur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730F" w:rsidRDefault="0096730F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782579,21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C752EB">
        <w:trPr>
          <w:trHeight w:val="391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62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C752EB">
        <w:trPr>
          <w:trHeight w:val="56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4FB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Pr="0062286C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Pr="0062286C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30F" w:rsidRDefault="0096730F" w:rsidP="0096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2006;</w:t>
            </w:r>
          </w:p>
          <w:p w:rsidR="0096730F" w:rsidRDefault="0096730F" w:rsidP="0096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96730F">
              <w:rPr>
                <w:rFonts w:ascii="Times New Roman" w:hAnsi="Times New Roman" w:cs="Times New Roman"/>
                <w:sz w:val="20"/>
                <w:szCs w:val="20"/>
              </w:rPr>
              <w:t>Grandeur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64FB" w:rsidRDefault="0096730F" w:rsidP="00967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9673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388502,32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D0F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F0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30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 финансово-административного отдела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Pr="0062286C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967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283493,71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D0F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Pr="0062286C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967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476958,96</w:t>
            </w: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0D0F" w:rsidRDefault="00830D0F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6F8" w:rsidRDefault="006406F8" w:rsidP="00D21227"/>
    <w:sectPr w:rsidR="006406F8" w:rsidSect="00AE5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A4"/>
    <w:rsid w:val="000610FD"/>
    <w:rsid w:val="000E64FB"/>
    <w:rsid w:val="00165C33"/>
    <w:rsid w:val="005C0AD8"/>
    <w:rsid w:val="0062286C"/>
    <w:rsid w:val="006406F8"/>
    <w:rsid w:val="006F12AB"/>
    <w:rsid w:val="00830D0F"/>
    <w:rsid w:val="0096730F"/>
    <w:rsid w:val="00AE56A4"/>
    <w:rsid w:val="00BE7059"/>
    <w:rsid w:val="00C752EB"/>
    <w:rsid w:val="00D21227"/>
    <w:rsid w:val="00F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1F38F-703F-4AAD-B646-BF20F86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0096F-C992-41DC-92F5-5F2B8F1C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Елена Алексеевна Вахрушева</cp:lastModifiedBy>
  <cp:revision>4</cp:revision>
  <cp:lastPrinted>2019-05-20T06:46:00Z</cp:lastPrinted>
  <dcterms:created xsi:type="dcterms:W3CDTF">2019-05-17T10:11:00Z</dcterms:created>
  <dcterms:modified xsi:type="dcterms:W3CDTF">2019-05-24T09:43:00Z</dcterms:modified>
</cp:coreProperties>
</file>