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75" w:rsidRDefault="00711475" w:rsidP="00711475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2018 года по 31 декабря 2018 года</w:t>
      </w:r>
    </w:p>
    <w:p w:rsidR="00711475" w:rsidRDefault="00711475" w:rsidP="00711475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24 мая 2019, 14:57</w:t>
      </w:r>
    </w:p>
    <w:p w:rsidR="00711475" w:rsidRDefault="00711475" w:rsidP="00711475">
      <w:pPr>
        <w:pStyle w:val="a3"/>
        <w:shd w:val="clear" w:color="auto" w:fill="FFFFFF"/>
        <w:spacing w:before="0" w:beforeAutospacing="0" w:after="75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711475" w:rsidRDefault="00711475" w:rsidP="00711475">
      <w:pPr>
        <w:pStyle w:val="a3"/>
        <w:shd w:val="clear" w:color="auto" w:fill="FFFFFF"/>
        <w:spacing w:before="0" w:beforeAutospacing="0" w:after="75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5712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1227"/>
        <w:gridCol w:w="1420"/>
        <w:gridCol w:w="969"/>
        <w:gridCol w:w="1385"/>
        <w:gridCol w:w="900"/>
        <w:gridCol w:w="908"/>
        <w:gridCol w:w="843"/>
        <w:gridCol w:w="1376"/>
        <w:gridCol w:w="900"/>
        <w:gridCol w:w="908"/>
        <w:gridCol w:w="1376"/>
        <w:gridCol w:w="1715"/>
        <w:gridCol w:w="1522"/>
      </w:tblGrid>
      <w:tr w:rsidR="00711475" w:rsidTr="00711475">
        <w:trPr>
          <w:trHeight w:val="1110"/>
        </w:trPr>
        <w:tc>
          <w:tcPr>
            <w:tcW w:w="57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ind w:left="-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№</w:t>
            </w:r>
          </w:p>
          <w:p w:rsidR="00711475" w:rsidRDefault="00711475">
            <w:pPr>
              <w:pStyle w:val="a3"/>
              <w:spacing w:before="0" w:beforeAutospacing="0" w:after="0" w:afterAutospacing="0"/>
              <w:ind w:left="-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513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недвижимого имущества, находящиеся в собственности</w:t>
            </w:r>
          </w:p>
        </w:tc>
        <w:tc>
          <w:tcPr>
            <w:tcW w:w="387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недвижимого имущества,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Транспортные средства,(вид, марка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Декларированный годовой доход</w:t>
            </w:r>
          </w:p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 рублях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1475" w:rsidTr="00711475">
        <w:trPr>
          <w:trHeight w:val="7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11475" w:rsidRDefault="007114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11475" w:rsidRDefault="007114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11475" w:rsidRDefault="007114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собствен-ности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 (кв.м.)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11475" w:rsidRDefault="007114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11475" w:rsidRDefault="007114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11475" w:rsidRDefault="007114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11475" w:rsidTr="00711475">
        <w:trPr>
          <w:trHeight w:val="1095"/>
        </w:trPr>
        <w:tc>
          <w:tcPr>
            <w:tcW w:w="57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ind w:left="-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Перенкова Марина Алексеевна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домик (нежилое)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(доля в праве 1/3)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60,60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480,00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62,70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1082417,02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11475" w:rsidTr="00711475">
        <w:trPr>
          <w:trHeight w:val="109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11475" w:rsidRDefault="007114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(доля в праве 2/3)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60,60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1890228,30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11475" w:rsidTr="00711475">
        <w:trPr>
          <w:trHeight w:val="1095"/>
        </w:trPr>
        <w:tc>
          <w:tcPr>
            <w:tcW w:w="57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ind w:left="-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Сорокина Ирина Владимировна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496823,04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11475" w:rsidTr="00711475">
        <w:trPr>
          <w:trHeight w:val="109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11475" w:rsidRDefault="007114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11475" w:rsidTr="00711475">
        <w:trPr>
          <w:trHeight w:val="1095"/>
        </w:trPr>
        <w:tc>
          <w:tcPr>
            <w:tcW w:w="57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ind w:left="-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Журавлева Ольга Юрьевна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37,80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381916,18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11475" w:rsidTr="00711475">
        <w:trPr>
          <w:trHeight w:val="115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11475" w:rsidRDefault="0071147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37,80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51521,7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11475" w:rsidTr="00711475">
        <w:trPr>
          <w:trHeight w:val="216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Паклина Светлана Викторовна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 собственность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ная собственность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31,3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900,0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134,4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55,5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ВАЗ -21213,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1997 г.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автоприцеп САЗ-8299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1999 г.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1018111,57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11475" w:rsidTr="00711475">
        <w:trPr>
          <w:trHeight w:val="6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Земельные участки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Долевая собственность (доля 246/613)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ная собственность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(доля 1/2)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(доля 1/2)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103,0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200,0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1100,0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300,0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800,0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44,4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30,4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Nissan Almera 2005 г.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457552,19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11475" w:rsidTr="00711475">
        <w:trPr>
          <w:trHeight w:val="6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Апыхтина Наталья Владимировна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34,0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508357,46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11475" w:rsidTr="00711475">
        <w:trPr>
          <w:trHeight w:val="6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Каширский Евгений Игоревич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44,70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455223,80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11475" w:rsidTr="00711475">
        <w:trPr>
          <w:trHeight w:val="6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44,70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11475" w:rsidTr="00711475">
        <w:trPr>
          <w:trHeight w:val="6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44,70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Volkswagen Polo 2011 г.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765813,33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11475" w:rsidTr="00711475">
        <w:trPr>
          <w:trHeight w:val="6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44,70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11475" w:rsidTr="00711475">
        <w:trPr>
          <w:trHeight w:val="6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44,70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1475" w:rsidRDefault="007114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</w:tbl>
    <w:p w:rsidR="00243221" w:rsidRPr="00711475" w:rsidRDefault="00243221" w:rsidP="00711475">
      <w:pPr>
        <w:shd w:val="clear" w:color="auto" w:fill="FFFFFF"/>
        <w:spacing w:line="240" w:lineRule="auto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sectPr w:rsidR="00243221" w:rsidRPr="0071147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1475"/>
    <w:rsid w:val="00727EB8"/>
    <w:rsid w:val="00765429"/>
    <w:rsid w:val="00777841"/>
    <w:rsid w:val="00807380"/>
    <w:rsid w:val="008C09C5"/>
    <w:rsid w:val="0097184D"/>
    <w:rsid w:val="009E69F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2019-06-25T06:10:00Z</dcterms:modified>
</cp:coreProperties>
</file>