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B32837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2018 г. по 31 декабря 2018 г.</w:t>
      </w:r>
      <w:bookmarkStart w:id="0" w:name="_GoBack"/>
      <w:bookmarkEnd w:id="0"/>
    </w:p>
    <w:p w:rsidR="00E722CB" w:rsidRPr="00C45B34" w:rsidRDefault="00B32837" w:rsidP="00A07945">
      <w:pPr>
        <w:spacing w:line="240" w:lineRule="auto"/>
        <w:jc w:val="center"/>
        <w:rPr>
          <w:sz w:val="28"/>
          <w:u w:val="single"/>
        </w:rPr>
      </w:pPr>
      <w:r w:rsidRPr="00C45B34">
        <w:rPr>
          <w:noProof/>
          <w:sz w:val="28"/>
          <w:u w:val="single"/>
        </w:rPr>
        <w:t>Управление Федеральной</w:t>
      </w:r>
      <w:r w:rsidRPr="00C45B34">
        <w:rPr>
          <w:sz w:val="28"/>
          <w:u w:val="single"/>
        </w:rPr>
        <w:t xml:space="preserve"> антимонопольной службы по Мурманской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"/>
        <w:gridCol w:w="1249"/>
        <w:gridCol w:w="1066"/>
        <w:gridCol w:w="1208"/>
        <w:gridCol w:w="1208"/>
        <w:gridCol w:w="1208"/>
        <w:gridCol w:w="1208"/>
        <w:gridCol w:w="1208"/>
        <w:gridCol w:w="1208"/>
        <w:gridCol w:w="1208"/>
        <w:gridCol w:w="1172"/>
        <w:gridCol w:w="1422"/>
        <w:gridCol w:w="1270"/>
      </w:tblGrid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Басавина Ольга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контроля товарных и финансовых рынков Управления Федеральной антимонопольной службы по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764003.91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Hiace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973410.18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Воронина Ксения Феликсовна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торгов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1002655.77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Гисматуллин Радик Рафикович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товарных и финансовых рынков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804748.67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Гребенюкова Маргарита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контроля торгов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Импреза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1196945.12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(Помещение нежилое)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C4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Pr="00C45B34" w:rsidRDefault="00B32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Игошина Надежда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1013205.64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B32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1113249.69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Клименкова Анна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специалист-эксперт отдела контроля торгов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1053426.45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5B34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Pr="00C45B34" w:rsidRDefault="00C4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 w:rsidP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Коптев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рекламы и недобросовестной конкуренции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 w:rsidP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1173533,75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5B34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5B34" w:rsidRDefault="00C45B3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5B34" w:rsidRDefault="00C45B3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5B34" w:rsidRDefault="00C45B3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5B34" w:rsidRDefault="00C45B3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Лапеня Елена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781970.30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B32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XC 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693894.96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 Светлана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контроля рекламы и недобросовестной конкуренции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С3 Picasso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739879.00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 w:rsidR="00B32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outlender 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1735569.66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надувная моторная лодка Флагман 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Пахолкова Екатерина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отдела контроля торгов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39623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698480.00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Полищук Марина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2114047.99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Редина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контроля товарных и финансовых рынков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Opel Corsa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733905.07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Смирнова Кристина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товарных и финансовых рынков Управления Федеральной антимонопольной службы по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770725.78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764137.14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Фирсова Наталья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торгов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1869783.94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Хабарова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отдела контроля товарных и финансовых рынков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755228.63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Юрченко Наталья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941589.16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1551793.86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Range Rover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  <w:r w:rsidR="00B32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 w:rsidP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45B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Яшина Ольга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отдела контроля рекламы и недобросовестной конкуренции Мурманского УФАС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Simbol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1056302.06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  <w:r w:rsidR="00B32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5B3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  <w:r w:rsidR="00B32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40897" w:rsidTr="00C45B34">
        <w:tc>
          <w:tcPr>
            <w:tcW w:w="1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0897" w:rsidRDefault="00C4089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B328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0897" w:rsidRDefault="00C408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1B48D5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8D5" w:rsidRDefault="001B48D5" w:rsidP="00C40897">
      <w:pPr>
        <w:spacing w:after="0" w:line="240" w:lineRule="auto"/>
      </w:pPr>
      <w:r>
        <w:separator/>
      </w:r>
    </w:p>
  </w:endnote>
  <w:endnote w:type="continuationSeparator" w:id="0">
    <w:p w:rsidR="001B48D5" w:rsidRDefault="001B48D5" w:rsidP="00C4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97" w:rsidRDefault="00B32837">
    <w:r>
      <w:t>07.05.2019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8D5" w:rsidRDefault="001B48D5" w:rsidP="00C40897">
      <w:pPr>
        <w:spacing w:after="0" w:line="240" w:lineRule="auto"/>
      </w:pPr>
      <w:r>
        <w:separator/>
      </w:r>
    </w:p>
  </w:footnote>
  <w:footnote w:type="continuationSeparator" w:id="0">
    <w:p w:rsidR="001B48D5" w:rsidRDefault="001B48D5" w:rsidP="00C40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897"/>
    <w:rsid w:val="001B48D5"/>
    <w:rsid w:val="001D51BC"/>
    <w:rsid w:val="00874DD6"/>
    <w:rsid w:val="00B32837"/>
    <w:rsid w:val="00C40897"/>
    <w:rsid w:val="00C4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C4089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Лапеня Е.А.</cp:lastModifiedBy>
  <cp:revision>4</cp:revision>
  <dcterms:created xsi:type="dcterms:W3CDTF">2019-05-07T14:12:00Z</dcterms:created>
  <dcterms:modified xsi:type="dcterms:W3CDTF">2019-05-07T14:20:00Z</dcterms:modified>
</cp:coreProperties>
</file>