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42" w:rsidRDefault="00DE3842" w:rsidP="00DE3842">
      <w:pPr>
        <w:pStyle w:val="1"/>
        <w:pBdr>
          <w:bottom w:val="single" w:sz="6" w:space="12" w:color="DEDEDE"/>
        </w:pBdr>
        <w:shd w:val="clear" w:color="auto" w:fill="FFFFFF"/>
        <w:spacing w:after="480"/>
        <w:jc w:val="center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Сведения о доходах, расходах за период с 1 января 2018 года по 31 декабря 2018 года</w:t>
      </w:r>
    </w:p>
    <w:p w:rsidR="00DE3842" w:rsidRDefault="00DE3842" w:rsidP="00DE3842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</w:t>
      </w:r>
      <w:r>
        <w:rPr>
          <w:rFonts w:ascii="Arial" w:hAnsi="Arial" w:cs="Arial"/>
          <w:color w:val="000000"/>
          <w:sz w:val="27"/>
          <w:szCs w:val="27"/>
        </w:rPr>
        <w:br/>
        <w:t>о доходах, расходах, об имуществе и обязательствах имущественного характера, представленные лицами,</w:t>
      </w:r>
      <w:r>
        <w:rPr>
          <w:rFonts w:ascii="Arial" w:hAnsi="Arial" w:cs="Arial"/>
          <w:color w:val="000000"/>
          <w:sz w:val="27"/>
          <w:szCs w:val="27"/>
        </w:rPr>
        <w:br/>
        <w:t>замещающими муниципальные должности в Санкт-Петербурге, должность главы местной администрации</w:t>
      </w:r>
      <w:r>
        <w:rPr>
          <w:rFonts w:ascii="Arial" w:hAnsi="Arial" w:cs="Arial"/>
          <w:color w:val="000000"/>
          <w:sz w:val="27"/>
          <w:szCs w:val="27"/>
        </w:rPr>
        <w:br/>
        <w:t>по контракту и о доходах, расходах, об имуществе и обязательствах имущественного</w:t>
      </w:r>
      <w:r>
        <w:rPr>
          <w:rFonts w:ascii="Arial" w:hAnsi="Arial" w:cs="Arial"/>
          <w:color w:val="000000"/>
          <w:sz w:val="27"/>
          <w:szCs w:val="27"/>
        </w:rPr>
        <w:br/>
        <w:t>характера их супруг (супругов) и несовершеннолетних детей</w:t>
      </w:r>
      <w:r>
        <w:rPr>
          <w:rFonts w:ascii="Arial" w:hAnsi="Arial" w:cs="Arial"/>
          <w:color w:val="000000"/>
          <w:sz w:val="27"/>
          <w:szCs w:val="27"/>
        </w:rPr>
        <w:br/>
        <w:t>за отчетный период с 01 января 2018 года по 31 декабря 2018 года</w:t>
      </w:r>
    </w:p>
    <w:p w:rsidR="00DE3842" w:rsidRDefault="00DE3842" w:rsidP="00DE384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15536" w:type="dxa"/>
        <w:tblCellMar>
          <w:left w:w="0" w:type="dxa"/>
          <w:right w:w="0" w:type="dxa"/>
        </w:tblCellMar>
        <w:tblLook w:val="04A0"/>
      </w:tblPr>
      <w:tblGrid>
        <w:gridCol w:w="1153"/>
        <w:gridCol w:w="801"/>
        <w:gridCol w:w="168"/>
        <w:gridCol w:w="841"/>
        <w:gridCol w:w="1254"/>
        <w:gridCol w:w="3011"/>
        <w:gridCol w:w="824"/>
        <w:gridCol w:w="753"/>
        <w:gridCol w:w="803"/>
        <w:gridCol w:w="435"/>
        <w:gridCol w:w="704"/>
        <w:gridCol w:w="753"/>
        <w:gridCol w:w="464"/>
        <w:gridCol w:w="704"/>
        <w:gridCol w:w="721"/>
        <w:gridCol w:w="895"/>
        <w:gridCol w:w="794"/>
        <w:gridCol w:w="642"/>
      </w:tblGrid>
      <w:tr w:rsidR="00DE3842" w:rsidTr="00DE3842"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Район                               Санкт-Петербурга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Муниципальное образование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Примечание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Транспортные средства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Декларированный годовой доход</w:t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lastRenderedPageBreak/>
              <w:t>го имущества, источники)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Примечание </w:t>
            </w:r>
          </w:p>
        </w:tc>
      </w:tr>
      <w:tr w:rsidR="00DE3842" w:rsidTr="00DE3842">
        <w:trPr>
          <w:trHeight w:val="10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МС/ИКМО/ГМА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постоянная/непостоянная основа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площадь, (кв. м)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(вид, марка)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Кораблев Анатолий Вячеславович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глава муниципального образования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16-ти комнатной квартире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16,80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922,00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1 398 477,36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39,50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63,30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7-ми ком. квартире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12,30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</w:t>
            </w:r>
            <w:r>
              <w:lastRenderedPageBreak/>
              <w:t>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922,00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 xml:space="preserve">комната в 16-ти комн. </w:t>
            </w:r>
            <w:r>
              <w:lastRenderedPageBreak/>
              <w:t>квартире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16,80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Volks</w:t>
            </w:r>
            <w:r>
              <w:lastRenderedPageBreak/>
              <w:t>wagen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1 251 870,60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39,50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63,30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7 -ми комнатной квартире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12,30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Смолин Владимир Владимирович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депутат, заместитель главы МО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1/4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132,60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RENAULT DUSTER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874 555,29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6/7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132,60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132,60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RENAULT LOGA</w:t>
            </w:r>
            <w:r>
              <w:lastRenderedPageBreak/>
              <w:t>N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770 816,31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132,60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Батраков Дмитрий Юрьевич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880,00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33,70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Toyota RAV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2 848 031,31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61,80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61,80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835 874,28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61,80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─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Бараненко Юрий Михайлович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Toyota Camry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1 823 328,67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106 263,33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Белозеров Алексей Эдуардович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совместная  1/4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86,60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   KIA Sorento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1 432 151,11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совместная 1/4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86,60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совместная 1/4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86,60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</w:t>
            </w:r>
            <w:r>
              <w:lastRenderedPageBreak/>
              <w:t>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Громова Ольга Иосифовна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</w:t>
            </w:r>
            <w:r>
              <w:lastRenderedPageBreak/>
              <w:t>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земельный участо</w:t>
            </w:r>
            <w:r>
              <w:lastRenderedPageBreak/>
              <w:t>к садовый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666,00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1 073 127,82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садовый домик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32,50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 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27,60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Nissan Almera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2 345 341,15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Kia Spectra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Забелина Наталия Михайловна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 xml:space="preserve">депутат муниципального </w:t>
            </w:r>
            <w:r>
              <w:lastRenderedPageBreak/>
              <w:t>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39,10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3 677 823,20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 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Кондратьева Лариса Леонидовна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718 826,34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44,30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Котив Богдан Николаевич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95,10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1 008,00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Audi Q5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3 888 244,51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1 008,00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Toyota RAV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1 591 020,03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95,10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Кутуева Флора Рафхатовна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1 490,00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Mercedes GLK 250 4Matic.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5 466 401,28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18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125,30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Лобанова Евгения Львовна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 1 комнатная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222 171,76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 1 комнатная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  Subaru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1 560 000,00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Матросов Виктор Александрович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64,10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Pr="00DE3842" w:rsidRDefault="00DE3842">
            <w:pPr>
              <w:rPr>
                <w:szCs w:val="24"/>
                <w:lang w:val="en-US"/>
              </w:rPr>
            </w:pPr>
            <w:r>
              <w:t>автомобиль</w:t>
            </w:r>
            <w:r w:rsidRPr="00DE3842">
              <w:rPr>
                <w:lang w:val="en-US"/>
              </w:rPr>
              <w:t xml:space="preserve"> Toyota Land Cruiser Prado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496 646,90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автомобиль: накопления за предыдущие годы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квартира: накопления за предыдущие годы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Панов Виктор Петрович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78,90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3 838 955,79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 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98,20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 дачный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78,90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Toyota RAV4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1 018 606,49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99,90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  130/771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  23/84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115,70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</w:t>
            </w:r>
            <w:r>
              <w:lastRenderedPageBreak/>
              <w:t>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15/90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136,40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Семакова Янина Игоревна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коммунальной квартире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212 400,00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коммунальной квартире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Volkswagen Passat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797 942,30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коммунальной квартире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комната в коммунальной кварти</w:t>
            </w:r>
            <w:r>
              <w:lastRenderedPageBreak/>
              <w:t>ре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18,00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Соловьёва Татьяна Григорьевна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39,40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2 211 483,59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39,40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ВАЗ 212140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2 795 641,05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47,00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6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Текучёв Владимир Владимирович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35,80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68,40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      Kia Cee'd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2 261 988,03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квартира: накопления за предыдущие годы, доход плученный от продажи кварти</w:t>
            </w:r>
            <w:r>
              <w:lastRenderedPageBreak/>
              <w:t>ры, ипотечный кредит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DE3842" w:rsidTr="00DE3842">
        <w:trPr>
          <w:trHeight w:val="234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68,40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Mitsubishi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405 000,00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квартира: накопления за предыдущие годы, расчет за доли в объекте недвижимиости производится в рассрочку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квартира: накопления за предыдущие годы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8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автомобиль: доход полученный от продажи автомобиля, накопления за предыдущие годы, автокредит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8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68,40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Тугаринов Олег Валерьевич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60,90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Mitsubishi Lancer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633 989,61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60,90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</w:tbl>
    <w:p w:rsidR="00DE3842" w:rsidRDefault="00DE3842" w:rsidP="00DE3842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1302"/>
        <w:gridCol w:w="1554"/>
        <w:gridCol w:w="266"/>
        <w:gridCol w:w="425"/>
        <w:gridCol w:w="122"/>
        <w:gridCol w:w="2217"/>
        <w:gridCol w:w="1744"/>
        <w:gridCol w:w="1052"/>
        <w:gridCol w:w="848"/>
        <w:gridCol w:w="583"/>
        <w:gridCol w:w="728"/>
        <w:gridCol w:w="999"/>
        <w:gridCol w:w="572"/>
        <w:gridCol w:w="743"/>
        <w:gridCol w:w="1228"/>
        <w:gridCol w:w="709"/>
        <w:gridCol w:w="142"/>
        <w:gridCol w:w="132"/>
      </w:tblGrid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Вилов Егор Анатольевич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80,70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Toyota Camry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2 368 660,40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Volvo V40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80,70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80,70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80,70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</w:tbl>
    <w:p w:rsidR="00DE3842" w:rsidRDefault="00DE3842" w:rsidP="00DE3842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1192"/>
        <w:gridCol w:w="1435"/>
        <w:gridCol w:w="239"/>
        <w:gridCol w:w="364"/>
        <w:gridCol w:w="1320"/>
        <w:gridCol w:w="1035"/>
        <w:gridCol w:w="1616"/>
        <w:gridCol w:w="1099"/>
        <w:gridCol w:w="1575"/>
        <w:gridCol w:w="631"/>
        <w:gridCol w:w="673"/>
        <w:gridCol w:w="1330"/>
        <w:gridCol w:w="631"/>
        <w:gridCol w:w="673"/>
        <w:gridCol w:w="1134"/>
        <w:gridCol w:w="631"/>
        <w:gridCol w:w="71"/>
        <w:gridCol w:w="71"/>
      </w:tblGrid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19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Гутка Владимир Орестович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9 917,00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Volvo S 80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8 972 281,64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Volkswagen Tiguan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1 043,00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67 787,00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1 074,00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27 531,00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62,30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38 806,00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жилое здание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231,20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6 277,00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10 547,00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48,50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107 211,00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64 300,00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33 696,00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25 964,00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11 227,00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5 275,00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1 967,00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5 163,00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66 946,00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5 777,00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7 919,00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6 839,00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2 900,00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3 000,00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14 000,00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3 000,00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259 230,00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27 846,00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19 869,00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22 053,00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15 062,00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 право в доле 1/3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29 156,00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 с/х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55 927,00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 с/х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37 085,00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 с/х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5 634,00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91,10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1 043,00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91,10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5 844 210,60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1 074,00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48,50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231,20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общая долевая, доля в праве 7/44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62,30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</w:tbl>
    <w:p w:rsidR="00DE3842" w:rsidRDefault="00DE3842" w:rsidP="00DE3842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1187"/>
        <w:gridCol w:w="1430"/>
        <w:gridCol w:w="294"/>
        <w:gridCol w:w="363"/>
        <w:gridCol w:w="1098"/>
        <w:gridCol w:w="2047"/>
        <w:gridCol w:w="1668"/>
        <w:gridCol w:w="867"/>
        <w:gridCol w:w="1570"/>
        <w:gridCol w:w="517"/>
        <w:gridCol w:w="671"/>
        <w:gridCol w:w="867"/>
        <w:gridCol w:w="517"/>
        <w:gridCol w:w="671"/>
        <w:gridCol w:w="1183"/>
        <w:gridCol w:w="628"/>
        <w:gridCol w:w="71"/>
        <w:gridCol w:w="71"/>
      </w:tblGrid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постоянная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Семенова Наталья Леонидовна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br/>
              <w:t>Главный бухгалтер</w:t>
            </w:r>
            <w:r>
              <w:br/>
              <w:t>Муниципального Совета</w:t>
            </w:r>
            <w:r>
              <w:br/>
              <w:t>Муниципального образования муниципального округа Светлановское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818 476,25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lastRenderedPageBreak/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66,00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автомобиль Нисан Тиида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1 103 258,56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57,70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</w:tbl>
    <w:p w:rsidR="00DE3842" w:rsidRDefault="00DE3842" w:rsidP="00DE3842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1286"/>
        <w:gridCol w:w="1544"/>
        <w:gridCol w:w="258"/>
        <w:gridCol w:w="413"/>
        <w:gridCol w:w="89"/>
        <w:gridCol w:w="1089"/>
        <w:gridCol w:w="1669"/>
        <w:gridCol w:w="1140"/>
        <w:gridCol w:w="1850"/>
        <w:gridCol w:w="683"/>
        <w:gridCol w:w="723"/>
        <w:gridCol w:w="1124"/>
        <w:gridCol w:w="679"/>
        <w:gridCol w:w="728"/>
        <w:gridCol w:w="1217"/>
        <w:gridCol w:w="685"/>
        <w:gridCol w:w="96"/>
        <w:gridCol w:w="93"/>
      </w:tblGrid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21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Генералов Сергей Петрович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глава местной администрации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47,10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45,60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автомобиль Mercedes-Benz GD 290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1 615 908,98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740,00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745,00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439 499,91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индивыидуальная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107,70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  <w:tr w:rsidR="00DE3842" w:rsidTr="00DE3842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Выборгский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квартира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45,60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842" w:rsidRDefault="00DE3842">
            <w:pPr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1B0C"/>
    <w:multiLevelType w:val="multilevel"/>
    <w:tmpl w:val="3CCC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00BF2"/>
    <w:multiLevelType w:val="multilevel"/>
    <w:tmpl w:val="FB3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E663A"/>
    <w:multiLevelType w:val="multilevel"/>
    <w:tmpl w:val="F458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3842"/>
    <w:rsid w:val="00F32F49"/>
    <w:rsid w:val="00FA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0152">
                  <w:marLeft w:val="0"/>
                  <w:marRight w:val="0"/>
                  <w:marTop w:val="0"/>
                  <w:marBottom w:val="0"/>
                  <w:divBdr>
                    <w:top w:val="single" w:sz="6" w:space="15" w:color="DEDEDE"/>
                    <w:left w:val="single" w:sz="6" w:space="15" w:color="DEDEDE"/>
                    <w:bottom w:val="single" w:sz="6" w:space="15" w:color="DEDEDE"/>
                    <w:right w:val="single" w:sz="6" w:space="15" w:color="DEDEDE"/>
                  </w:divBdr>
                </w:div>
              </w:divsChild>
            </w:div>
          </w:divsChild>
        </w:div>
        <w:div w:id="801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2019-09-24T05:00:00Z</dcterms:modified>
</cp:coreProperties>
</file>