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B" w:rsidRPr="00AC065B" w:rsidRDefault="00AC065B" w:rsidP="00AC06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C065B">
        <w:rPr>
          <w:rFonts w:ascii="Times New Roman" w:hAnsi="Times New Roman" w:cs="Times New Roman"/>
          <w:b/>
        </w:rPr>
        <w:t>Сведения</w:t>
      </w:r>
    </w:p>
    <w:p w:rsidR="00AC065B" w:rsidRPr="00AC065B" w:rsidRDefault="00AC065B" w:rsidP="00AC06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C065B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AC065B">
        <w:rPr>
          <w:rFonts w:ascii="Times New Roman" w:hAnsi="Times New Roman" w:cs="Times New Roman"/>
          <w:b/>
        </w:rPr>
        <w:t>представленные</w:t>
      </w:r>
      <w:proofErr w:type="gramEnd"/>
      <w:r w:rsidRPr="00AC065B">
        <w:rPr>
          <w:rFonts w:ascii="Times New Roman" w:hAnsi="Times New Roman" w:cs="Times New Roman"/>
          <w:b/>
        </w:rPr>
        <w:t xml:space="preserve"> лицами,</w:t>
      </w:r>
    </w:p>
    <w:p w:rsidR="00AC065B" w:rsidRPr="00AC065B" w:rsidRDefault="00AC065B" w:rsidP="00AC06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proofErr w:type="gramStart"/>
      <w:r w:rsidRPr="00AC065B">
        <w:rPr>
          <w:rFonts w:ascii="Times New Roman" w:hAnsi="Times New Roman" w:cs="Times New Roman"/>
          <w:b/>
        </w:rPr>
        <w:t>замещающими</w:t>
      </w:r>
      <w:proofErr w:type="gramEnd"/>
      <w:r w:rsidRPr="00AC065B">
        <w:rPr>
          <w:rFonts w:ascii="Times New Roman" w:hAnsi="Times New Roman" w:cs="Times New Roman"/>
          <w:b/>
        </w:rPr>
        <w:t xml:space="preserve"> муниципальные должности в </w:t>
      </w:r>
      <w:r>
        <w:rPr>
          <w:rFonts w:ascii="Times New Roman" w:hAnsi="Times New Roman" w:cs="Times New Roman"/>
          <w:b/>
        </w:rPr>
        <w:t>Муниципальном Совета муниципального образования муниципального округа Аптекарский остров</w:t>
      </w:r>
      <w:r w:rsidRPr="00AC065B">
        <w:rPr>
          <w:rFonts w:ascii="Times New Roman" w:hAnsi="Times New Roman" w:cs="Times New Roman"/>
          <w:b/>
        </w:rPr>
        <w:t>, и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</w:t>
      </w:r>
      <w:r w:rsidRPr="00AC065B">
        <w:rPr>
          <w:rFonts w:ascii="Times New Roman" w:hAnsi="Times New Roman" w:cs="Times New Roman"/>
          <w:b/>
        </w:rPr>
        <w:t>характера их супруг (супругов) и несовершеннолетних детей</w:t>
      </w:r>
    </w:p>
    <w:p w:rsidR="00D92AC8" w:rsidRPr="00AC065B" w:rsidRDefault="00AC065B" w:rsidP="00AC06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C065B">
        <w:rPr>
          <w:rFonts w:ascii="Times New Roman" w:hAnsi="Times New Roman" w:cs="Times New Roman"/>
          <w:b/>
        </w:rPr>
        <w:t>за отчетный период с 1 января 2018 года по 31 декабря 2018 года</w:t>
      </w:r>
    </w:p>
    <w:tbl>
      <w:tblPr>
        <w:tblW w:w="15735" w:type="dxa"/>
        <w:tblInd w:w="-318" w:type="dxa"/>
        <w:tblLayout w:type="fixed"/>
        <w:tblLook w:val="04A0"/>
      </w:tblPr>
      <w:tblGrid>
        <w:gridCol w:w="1702"/>
        <w:gridCol w:w="1134"/>
        <w:gridCol w:w="1134"/>
        <w:gridCol w:w="1843"/>
        <w:gridCol w:w="992"/>
        <w:gridCol w:w="1276"/>
        <w:gridCol w:w="1417"/>
        <w:gridCol w:w="992"/>
        <w:gridCol w:w="1134"/>
        <w:gridCol w:w="1276"/>
        <w:gridCol w:w="1418"/>
        <w:gridCol w:w="1417"/>
      </w:tblGrid>
      <w:tr w:rsidR="00D92AC8" w:rsidRPr="00D22069" w:rsidTr="00D22069">
        <w:trPr>
          <w:trHeight w:val="16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22069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2A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</w:t>
            </w:r>
            <w:proofErr w:type="spellEnd"/>
          </w:p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2A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20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Объекты недвижимости </w:t>
            </w: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22069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недвижимости</w:t>
            </w:r>
            <w:r w:rsidR="00D92AC8"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</w:t>
            </w:r>
            <w:proofErr w:type="spellEnd"/>
            <w:r w:rsidR="00D92AC8"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</w:t>
            </w:r>
            <w:r w:rsidR="00AC065B" w:rsidRPr="00D220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средства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AC8" w:rsidRPr="00D92AC8" w:rsidTr="00D22069">
        <w:trPr>
          <w:trHeight w:val="8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</w:t>
            </w:r>
            <w:r w:rsidR="00D22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22069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="00D92AC8"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92AC8"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="00D92AC8"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D22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2AC8" w:rsidRPr="00D92AC8" w:rsidTr="00D22069">
        <w:trPr>
          <w:trHeight w:val="8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Алферов Андрей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Infiniti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Q50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1 592 285,38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автомобиль: страховая выплата</w:t>
            </w:r>
          </w:p>
        </w:tc>
      </w:tr>
      <w:tr w:rsidR="00D92AC8" w:rsidRPr="00D92AC8" w:rsidTr="00D22069">
        <w:trPr>
          <w:trHeight w:val="79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мотоцикл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YBR 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69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Chevrolete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Tahoe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69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MINI 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121 456,89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6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7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84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 Ольга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общедолевая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собственность в праве 160\646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1 488 889,73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10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Кыткина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2 479 880,59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68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65B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RENAULT </w:t>
            </w:r>
          </w:p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SANDERO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239 080,94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8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Никифорова Татьяна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C3" w:rsidRDefault="002D1CC3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92AC8"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</w:t>
            </w:r>
          </w:p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2 041 849,44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62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жилой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8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C3" w:rsidRDefault="002D1CC3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92AC8"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</w:t>
            </w:r>
          </w:p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8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Посысаева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Инесса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4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12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Приплад Михаил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 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Mercedes-Benz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GLK-300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1 322 131,25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63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5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5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4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328 274,70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99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Смолов Владимир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муниципального совета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Chevrolete</w:t>
            </w:r>
            <w:proofErr w:type="spellEnd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1 077 855,88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жилой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ВАЗ 21043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2AC8" w:rsidRPr="00D92AC8" w:rsidTr="00D22069">
        <w:trPr>
          <w:trHeight w:val="56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Москвич М412ИЭ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C8" w:rsidRPr="00D92AC8" w:rsidRDefault="00D92AC8" w:rsidP="00D9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92AC8" w:rsidRPr="00D92AC8" w:rsidRDefault="00D92AC8">
      <w:pPr>
        <w:rPr>
          <w:rFonts w:ascii="Times New Roman" w:hAnsi="Times New Roman" w:cs="Times New Roman"/>
          <w:sz w:val="20"/>
          <w:szCs w:val="20"/>
        </w:rPr>
      </w:pPr>
    </w:p>
    <w:sectPr w:rsidR="00D92AC8" w:rsidRPr="00D92AC8" w:rsidSect="00AC065B">
      <w:pgSz w:w="16838" w:h="11906" w:orient="landscape"/>
      <w:pgMar w:top="284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AC8"/>
    <w:rsid w:val="002D1CC3"/>
    <w:rsid w:val="00550A7F"/>
    <w:rsid w:val="008C7B22"/>
    <w:rsid w:val="00AC065B"/>
    <w:rsid w:val="00D22069"/>
    <w:rsid w:val="00D9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dcterms:created xsi:type="dcterms:W3CDTF">2019-04-19T09:49:00Z</dcterms:created>
  <dcterms:modified xsi:type="dcterms:W3CDTF">2019-04-19T09:54:00Z</dcterms:modified>
</cp:coreProperties>
</file>