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72" w:rsidRPr="00EC1872" w:rsidRDefault="00EC1872" w:rsidP="00EC1872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414141"/>
          <w:szCs w:val="24"/>
          <w:lang w:eastAsia="ru-RU"/>
        </w:rPr>
      </w:pPr>
      <w:r w:rsidRPr="00EC1872">
        <w:rPr>
          <w:rFonts w:ascii="Arial" w:eastAsia="Times New Roman" w:hAnsi="Arial" w:cs="Arial"/>
          <w:b/>
          <w:bCs/>
          <w:color w:val="414141"/>
          <w:sz w:val="20"/>
          <w:szCs w:val="20"/>
          <w:lang w:eastAsia="ru-RU"/>
        </w:rPr>
        <w:t>Сведения</w:t>
      </w:r>
      <w:r w:rsidRPr="00EC1872">
        <w:rPr>
          <w:rFonts w:ascii="Arial" w:eastAsia="Times New Roman" w:hAnsi="Arial" w:cs="Arial"/>
          <w:color w:val="414141"/>
          <w:szCs w:val="24"/>
          <w:lang w:eastAsia="ru-RU"/>
        </w:rPr>
        <w:br/>
      </w:r>
      <w:r w:rsidRPr="00EC1872">
        <w:rPr>
          <w:rFonts w:ascii="Arial" w:eastAsia="Times New Roman" w:hAnsi="Arial" w:cs="Arial"/>
          <w:b/>
          <w:bCs/>
          <w:color w:val="414141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  <w:r w:rsidRPr="00EC1872">
        <w:rPr>
          <w:rFonts w:ascii="Arial" w:eastAsia="Times New Roman" w:hAnsi="Arial" w:cs="Arial"/>
          <w:color w:val="414141"/>
          <w:szCs w:val="24"/>
          <w:lang w:eastAsia="ru-RU"/>
        </w:rPr>
        <w:br/>
      </w:r>
      <w:r w:rsidRPr="00EC1872">
        <w:rPr>
          <w:rFonts w:ascii="Arial" w:eastAsia="Times New Roman" w:hAnsi="Arial" w:cs="Arial"/>
          <w:b/>
          <w:bCs/>
          <w:color w:val="414141"/>
          <w:sz w:val="20"/>
          <w:szCs w:val="20"/>
          <w:lang w:eastAsia="ru-RU"/>
        </w:rPr>
        <w:t>Губернатора Ханты-Мансийского автономного округа – Югры</w:t>
      </w:r>
      <w:r w:rsidRPr="00EC1872">
        <w:rPr>
          <w:rFonts w:ascii="Arial" w:eastAsia="Times New Roman" w:hAnsi="Arial" w:cs="Arial"/>
          <w:color w:val="414141"/>
          <w:szCs w:val="24"/>
          <w:lang w:eastAsia="ru-RU"/>
        </w:rPr>
        <w:br/>
      </w:r>
      <w:r w:rsidRPr="00EC1872">
        <w:rPr>
          <w:rFonts w:ascii="Arial" w:eastAsia="Times New Roman" w:hAnsi="Arial" w:cs="Arial"/>
          <w:b/>
          <w:bCs/>
          <w:color w:val="414141"/>
          <w:sz w:val="20"/>
          <w:szCs w:val="20"/>
          <w:lang w:eastAsia="ru-RU"/>
        </w:rPr>
        <w:t>за период с 1 января 2018 года по 31 декабря 2018 года</w:t>
      </w:r>
    </w:p>
    <w:p w:rsidR="00EC1872" w:rsidRPr="00EC1872" w:rsidRDefault="00EC1872" w:rsidP="00EC1872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414141"/>
          <w:szCs w:val="24"/>
          <w:lang w:eastAsia="ru-RU"/>
        </w:rPr>
      </w:pPr>
      <w:r w:rsidRPr="00EC1872">
        <w:rPr>
          <w:rFonts w:ascii="Arial" w:eastAsia="Times New Roman" w:hAnsi="Arial" w:cs="Arial"/>
          <w:color w:val="414141"/>
          <w:szCs w:val="24"/>
          <w:lang w:eastAsia="ru-RU"/>
        </w:rPr>
        <w:br/>
      </w:r>
    </w:p>
    <w:tbl>
      <w:tblPr>
        <w:tblW w:w="14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1"/>
        <w:gridCol w:w="1684"/>
        <w:gridCol w:w="1565"/>
        <w:gridCol w:w="946"/>
        <w:gridCol w:w="1435"/>
        <w:gridCol w:w="1472"/>
        <w:gridCol w:w="1392"/>
        <w:gridCol w:w="853"/>
        <w:gridCol w:w="1304"/>
        <w:gridCol w:w="2423"/>
      </w:tblGrid>
      <w:tr w:rsidR="00EC1872" w:rsidRPr="00EC1872" w:rsidTr="00EC18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 </w:t>
            </w:r>
            <w:r w:rsidRPr="00EC1872">
              <w:rPr>
                <w:rFonts w:eastAsia="Times New Roman"/>
                <w:szCs w:val="24"/>
                <w:lang w:eastAsia="ru-RU"/>
              </w:rPr>
              <w:br/>
            </w: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за 2018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EC1872" w:rsidRPr="00EC1872" w:rsidTr="00EC18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872" w:rsidRPr="00EC1872" w:rsidRDefault="00EC1872" w:rsidP="00EC18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872" w:rsidRPr="00EC1872" w:rsidRDefault="00EC1872" w:rsidP="00EC18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872" w:rsidRPr="00EC1872" w:rsidRDefault="00EC1872" w:rsidP="00EC18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C1872" w:rsidRPr="00EC1872" w:rsidTr="00EC18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Комарова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3100833,93 (в том числе пенсия –  </w:t>
            </w:r>
          </w:p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375454,08)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186,2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459,3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EC1872" w:rsidRPr="00EC1872" w:rsidTr="00EC18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872" w:rsidRPr="00EC1872" w:rsidRDefault="00EC1872" w:rsidP="00EC18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872" w:rsidRPr="00EC1872" w:rsidRDefault="00EC1872" w:rsidP="00EC18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1872" w:rsidRPr="00EC1872" w:rsidRDefault="00EC1872" w:rsidP="00EC1872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8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872" w:rsidRPr="00EC1872" w:rsidRDefault="00EC1872" w:rsidP="00EC18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872" w:rsidRPr="00EC1872" w:rsidRDefault="00EC1872" w:rsidP="00EC18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872" w:rsidRPr="00EC1872" w:rsidRDefault="00EC1872" w:rsidP="00EC18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872" w:rsidRPr="00EC1872" w:rsidRDefault="00EC1872" w:rsidP="00EC18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872" w:rsidRPr="00EC1872" w:rsidRDefault="00EC1872" w:rsidP="00EC18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198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187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2019-05-22T04:20:00Z</dcterms:modified>
</cp:coreProperties>
</file>