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CC" w:rsidRDefault="003324CC" w:rsidP="003324CC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Сведения</w:t>
      </w:r>
    </w:p>
    <w:p w:rsidR="003324CC" w:rsidRDefault="003324CC" w:rsidP="003324CC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о доходах, расходах об имуществе и обязательствах имущественного характера Главы Республики Хакасия – Председателя Правительства Республики Хакасия за отчетный период с 01 января по 31 декабря 2018 года</w:t>
      </w:r>
    </w:p>
    <w:p w:rsidR="003324CC" w:rsidRDefault="003324CC" w:rsidP="003324CC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0"/>
        <w:gridCol w:w="2418"/>
        <w:gridCol w:w="1817"/>
        <w:gridCol w:w="980"/>
        <w:gridCol w:w="1157"/>
        <w:gridCol w:w="1052"/>
        <w:gridCol w:w="1067"/>
        <w:gridCol w:w="967"/>
        <w:gridCol w:w="700"/>
        <w:gridCol w:w="1074"/>
        <w:gridCol w:w="1300"/>
        <w:gridCol w:w="1345"/>
        <w:gridCol w:w="1497"/>
      </w:tblGrid>
      <w:tr w:rsidR="003324CC" w:rsidTr="003324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 лица, чьи сведения размещают-ся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</w:t>
            </w:r>
          </w:p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транспорт-ное средство</w:t>
            </w:r>
          </w:p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</w:t>
            </w:r>
            <w:r>
              <w:rPr>
                <w:sz w:val="21"/>
                <w:szCs w:val="21"/>
                <w:vertAlign w:val="superscript"/>
              </w:rPr>
              <w:t>1</w:t>
            </w:r>
          </w:p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источни-ках получения средств, за счет которых совершена сделка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(вид приобре-тенного имущества, источники)</w:t>
            </w:r>
          </w:p>
        </w:tc>
      </w:tr>
      <w:tr w:rsidR="003324CC" w:rsidTr="003324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вид</w:t>
            </w:r>
          </w:p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страна</w:t>
            </w:r>
          </w:p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0" w:afterAutospacing="0"/>
              <w:jc w:val="center"/>
            </w:pPr>
            <w:r>
              <w:t>пло-щадь (м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страна</w:t>
            </w:r>
          </w:p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</w:tr>
      <w:tr w:rsidR="003324CC" w:rsidTr="003324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13</w:t>
            </w:r>
          </w:p>
        </w:tc>
      </w:tr>
      <w:tr w:rsidR="003324CC" w:rsidTr="003324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</w:pPr>
            <w:r>
              <w:t>Коновалов В.О.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Глава Республики Хакасия – Председатель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л/а МАЗДА FAMILIA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607 382,59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</w:tr>
      <w:tr w:rsidR="003324CC" w:rsidTr="003324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593,0,0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</w:tr>
      <w:tr w:rsidR="003324CC" w:rsidTr="003324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кварти-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индиви-</w:t>
            </w:r>
            <w:r>
              <w:lastRenderedPageBreak/>
              <w:t>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</w:tr>
      <w:tr w:rsidR="003324CC" w:rsidTr="003324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</w:tr>
      <w:tr w:rsidR="003324CC" w:rsidTr="003324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  <w:jc w:val="center"/>
            </w:pPr>
            <w:r>
              <w:t>441 299,32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</w:tr>
      <w:tr w:rsidR="003324CC" w:rsidTr="003324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</w:tr>
      <w:tr w:rsidR="003324CC" w:rsidTr="003324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24CC" w:rsidRDefault="003324CC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24C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7BA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73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17294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399665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2019-05-22T03:54:00Z</dcterms:modified>
</cp:coreProperties>
</file>