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C7" w:rsidRDefault="001B11C7" w:rsidP="001B11C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Северный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5"/>
        <w:gridCol w:w="1119"/>
        <w:gridCol w:w="2034"/>
        <w:gridCol w:w="1088"/>
        <w:gridCol w:w="1664"/>
        <w:gridCol w:w="1786"/>
        <w:gridCol w:w="1013"/>
        <w:gridCol w:w="1545"/>
        <w:gridCol w:w="1459"/>
        <w:gridCol w:w="1635"/>
        <w:gridCol w:w="1454"/>
      </w:tblGrid>
      <w:tr w:rsidR="001B11C7" w:rsidTr="001B11C7">
        <w:trPr>
          <w:tblHeader/>
          <w:tblCellSpacing w:w="7" w:type="dxa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B11C7" w:rsidTr="001B11C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Северного флота</w:t>
            </w: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ПОПОВ Андрей Валерьевич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хозяйственная постройка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1200.00,</w:t>
            </w:r>
            <w:r>
              <w:rPr>
                <w:sz w:val="17"/>
                <w:szCs w:val="17"/>
              </w:rPr>
              <w:br/>
              <w:t>803.00,</w:t>
            </w:r>
            <w:r>
              <w:rPr>
                <w:sz w:val="17"/>
                <w:szCs w:val="17"/>
              </w:rPr>
              <w:br/>
              <w:t>101.30,</w:t>
            </w:r>
            <w:r>
              <w:rPr>
                <w:sz w:val="17"/>
                <w:szCs w:val="17"/>
              </w:rPr>
              <w:br/>
              <w:t>25.00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"GX-460"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7959733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150584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4394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АХМЕДОВ Заур-Бек Гарунович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первый заместитель военного прокурора </w:t>
            </w:r>
            <w:r>
              <w:rPr>
                <w:sz w:val="17"/>
                <w:szCs w:val="17"/>
              </w:rPr>
              <w:lastRenderedPageBreak/>
              <w:t>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 xml:space="preserve">квартира (собственность </w:t>
            </w:r>
            <w:r>
              <w:rPr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43.50,</w:t>
            </w:r>
            <w:r>
              <w:rPr>
                <w:sz w:val="17"/>
                <w:szCs w:val="17"/>
              </w:rPr>
              <w:br/>
              <w:t>102.30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6530772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ДАРМОВ Петр Ильич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87.10,</w:t>
            </w:r>
            <w:r>
              <w:rPr>
                <w:sz w:val="17"/>
                <w:szCs w:val="17"/>
              </w:rPr>
              <w:br/>
              <w:t>20.90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земельный участок под гараж (участник товарищества)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33.00,</w:t>
            </w:r>
            <w:r>
              <w:rPr>
                <w:sz w:val="17"/>
                <w:szCs w:val="17"/>
              </w:rPr>
              <w:br/>
              <w:t>20.90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"Астра"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5101156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52277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305 военная прокуратура гарнизона</w:t>
            </w: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СМИРНОВ Андрей Сергеевич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"ML-350"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3832064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"А-5"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428325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56186</w:t>
            </w:r>
          </w:p>
        </w:tc>
      </w:tr>
      <w:tr w:rsidR="001B11C7" w:rsidTr="001B11C7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ЖУКОВ Евгений Витальевич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Сузуки Болевар,</w:t>
            </w:r>
            <w:r>
              <w:rPr>
                <w:sz w:val="17"/>
                <w:szCs w:val="17"/>
              </w:rPr>
              <w:br/>
              <w:t>Опель "Антара"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3196562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</w:tbl>
    <w:p w:rsidR="001B11C7" w:rsidRDefault="001B11C7" w:rsidP="001B11C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1B11C7" w:rsidRDefault="001B11C7">
      <w:pPr>
        <w:spacing w:after="0" w:line="240" w:lineRule="auto"/>
      </w:pPr>
      <w:r>
        <w:br w:type="page"/>
      </w:r>
    </w:p>
    <w:p w:rsidR="001B11C7" w:rsidRDefault="001B11C7" w:rsidP="001B11C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Северный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29"/>
        <w:gridCol w:w="1016"/>
        <w:gridCol w:w="1948"/>
        <w:gridCol w:w="1080"/>
        <w:gridCol w:w="1647"/>
        <w:gridCol w:w="1849"/>
        <w:gridCol w:w="988"/>
        <w:gridCol w:w="1501"/>
        <w:gridCol w:w="1451"/>
        <w:gridCol w:w="1626"/>
        <w:gridCol w:w="1447"/>
      </w:tblGrid>
      <w:tr w:rsidR="001B11C7" w:rsidTr="001B11C7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B11C7" w:rsidTr="001B11C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56186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79843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77940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КИРГИЗОВ Юрий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4572293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Заозерск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ЕГОРОВ Владимир Геннадьевич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4841678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58.50,</w:t>
            </w:r>
            <w:r>
              <w:rPr>
                <w:sz w:val="17"/>
                <w:szCs w:val="17"/>
              </w:rPr>
              <w:br/>
              <w:t>90.80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земельный участок под ИЖС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72.00,</w:t>
            </w:r>
            <w:r>
              <w:rPr>
                <w:sz w:val="17"/>
                <w:szCs w:val="17"/>
              </w:rPr>
              <w:br/>
              <w:t>495.00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"Серато"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276147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Оленегорского гарнизона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МОЧАЛОВ Александр Евгеньевич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46.30,</w:t>
            </w:r>
            <w:r>
              <w:rPr>
                <w:sz w:val="17"/>
                <w:szCs w:val="17"/>
              </w:rPr>
              <w:br/>
              <w:t>32.20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3734112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"А-3"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970044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Северодвинского гарнизона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ЛУГОВЦОВ Даниил Валерьевич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3112567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Североморского гарнизона</w:t>
            </w: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ХАЛИН Иван Валентинович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3583971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165307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</w:tbl>
    <w:p w:rsidR="001B11C7" w:rsidRDefault="001B11C7" w:rsidP="001B11C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1B11C7" w:rsidRDefault="001B11C7">
      <w:pPr>
        <w:spacing w:after="0" w:line="240" w:lineRule="auto"/>
      </w:pPr>
      <w:r>
        <w:br w:type="page"/>
      </w:r>
    </w:p>
    <w:p w:rsidR="001B11C7" w:rsidRDefault="001B11C7" w:rsidP="001B11C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Северный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48"/>
        <w:gridCol w:w="1025"/>
        <w:gridCol w:w="1852"/>
        <w:gridCol w:w="1192"/>
        <w:gridCol w:w="1836"/>
        <w:gridCol w:w="1678"/>
        <w:gridCol w:w="1083"/>
        <w:gridCol w:w="1662"/>
        <w:gridCol w:w="1477"/>
        <w:gridCol w:w="1657"/>
        <w:gridCol w:w="1472"/>
      </w:tblGrid>
      <w:tr w:rsidR="001B11C7" w:rsidTr="001B11C7">
        <w:trPr>
          <w:tblHeader/>
          <w:tblCellSpacing w:w="7" w:type="dxa"/>
        </w:trPr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B11C7" w:rsidTr="001B11C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  <w:tr w:rsidR="001B11C7" w:rsidTr="001B11C7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1C7" w:rsidRDefault="001B11C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Североморского гарнизона</w:t>
            </w:r>
          </w:p>
        </w:tc>
      </w:tr>
      <w:tr w:rsidR="001B11C7" w:rsidTr="001B11C7">
        <w:trPr>
          <w:tblCellSpacing w:w="7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B11C7" w:rsidRDefault="001B11C7">
            <w:pPr>
              <w:rPr>
                <w:sz w:val="17"/>
                <w:szCs w:val="17"/>
              </w:rPr>
            </w:pPr>
          </w:p>
        </w:tc>
      </w:tr>
    </w:tbl>
    <w:p w:rsidR="001B11C7" w:rsidRDefault="001B11C7" w:rsidP="001B11C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11C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1B11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9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9/?s=2" TargetMode="External"/><Relationship Id="rId11" Type="http://schemas.openxmlformats.org/officeDocument/2006/relationships/hyperlink" Target="https://gvp.gov.ru/finance/view/mdistrict-9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gvp.gov.ru/finance/view/mdistrict-9/?s=2" TargetMode="External"/><Relationship Id="rId10" Type="http://schemas.openxmlformats.org/officeDocument/2006/relationships/hyperlink" Target="https://gvp.gov.ru/finance/view/mdistrict-9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s://gvp.gov.ru/finance/view/mdistrict-9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2019-07-31T05:46:00Z</dcterms:modified>
</cp:coreProperties>
</file>