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70" w:rsidRPr="004F7F04" w:rsidRDefault="00E40A70" w:rsidP="00E40A70">
      <w:pPr>
        <w:spacing w:line="288" w:lineRule="auto"/>
        <w:jc w:val="center"/>
        <w:outlineLvl w:val="1"/>
        <w:rPr>
          <w:color w:val="212121"/>
          <w:kern w:val="36"/>
          <w:sz w:val="27"/>
          <w:szCs w:val="27"/>
        </w:rPr>
      </w:pPr>
      <w:r w:rsidRPr="004F7F04">
        <w:rPr>
          <w:color w:val="212121"/>
          <w:kern w:val="36"/>
          <w:sz w:val="27"/>
          <w:szCs w:val="27"/>
        </w:rPr>
        <w:t xml:space="preserve">Сведения о доходах, расходах, об имуществе и обязательствах имущественного характера лиц, </w:t>
      </w:r>
    </w:p>
    <w:p w:rsidR="00E40A70" w:rsidRPr="004F7F04" w:rsidRDefault="00E40A70" w:rsidP="00E40A70">
      <w:pPr>
        <w:spacing w:line="288" w:lineRule="auto"/>
        <w:jc w:val="center"/>
        <w:outlineLvl w:val="1"/>
        <w:rPr>
          <w:color w:val="212121"/>
          <w:kern w:val="36"/>
          <w:sz w:val="27"/>
          <w:szCs w:val="27"/>
        </w:rPr>
      </w:pPr>
      <w:r w:rsidRPr="004F7F04">
        <w:rPr>
          <w:color w:val="212121"/>
          <w:kern w:val="36"/>
          <w:sz w:val="27"/>
          <w:szCs w:val="27"/>
        </w:rPr>
        <w:t>замещающих должности руководителей муниципальных учреждений МО «</w:t>
      </w:r>
      <w:proofErr w:type="spellStart"/>
      <w:r w:rsidRPr="004F7F04">
        <w:rPr>
          <w:color w:val="212121"/>
          <w:kern w:val="36"/>
          <w:sz w:val="27"/>
          <w:szCs w:val="27"/>
        </w:rPr>
        <w:t>Майнский</w:t>
      </w:r>
      <w:proofErr w:type="spellEnd"/>
      <w:r w:rsidRPr="004F7F04">
        <w:rPr>
          <w:color w:val="212121"/>
          <w:kern w:val="36"/>
          <w:sz w:val="27"/>
          <w:szCs w:val="27"/>
        </w:rPr>
        <w:t xml:space="preserve"> район» и членов их семей </w:t>
      </w:r>
    </w:p>
    <w:p w:rsidR="00E40A70" w:rsidRPr="004F7F04" w:rsidRDefault="00E40A70" w:rsidP="00E40A70">
      <w:pPr>
        <w:spacing w:line="288" w:lineRule="auto"/>
        <w:jc w:val="center"/>
        <w:outlineLvl w:val="1"/>
        <w:rPr>
          <w:color w:val="212121"/>
          <w:kern w:val="36"/>
          <w:sz w:val="27"/>
          <w:szCs w:val="27"/>
        </w:rPr>
      </w:pPr>
      <w:r w:rsidRPr="004F7F04">
        <w:rPr>
          <w:color w:val="212121"/>
          <w:kern w:val="36"/>
          <w:sz w:val="27"/>
          <w:szCs w:val="27"/>
        </w:rPr>
        <w:t>за период с 01 января 2017 г. по 31 декабря 2017 г.</w:t>
      </w:r>
    </w:p>
    <w:p w:rsidR="00DF29C2" w:rsidRPr="004F7F04" w:rsidRDefault="00DF29C2"/>
    <w:tbl>
      <w:tblPr>
        <w:tblW w:w="16051" w:type="dxa"/>
        <w:tblCellSpacing w:w="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800"/>
        <w:gridCol w:w="1461"/>
        <w:gridCol w:w="1190"/>
        <w:gridCol w:w="1225"/>
        <w:gridCol w:w="987"/>
        <w:gridCol w:w="1120"/>
        <w:gridCol w:w="1051"/>
        <w:gridCol w:w="924"/>
        <w:gridCol w:w="1382"/>
        <w:gridCol w:w="1460"/>
        <w:gridCol w:w="1347"/>
        <w:gridCol w:w="1384"/>
      </w:tblGrid>
      <w:tr w:rsidR="00E40A70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7F04">
              <w:rPr>
                <w:color w:val="212121"/>
                <w:sz w:val="20"/>
                <w:szCs w:val="20"/>
              </w:rPr>
              <w:t>п</w:t>
            </w:r>
            <w:proofErr w:type="spellEnd"/>
            <w:proofErr w:type="gramEnd"/>
            <w:r w:rsidRPr="004F7F04">
              <w:rPr>
                <w:color w:val="212121"/>
                <w:sz w:val="20"/>
                <w:szCs w:val="20"/>
              </w:rPr>
              <w:t>/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Фамилия и инициалы лица, чьи сведения указываются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52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Транспортные средства (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вид</w:t>
            </w:r>
            <w:proofErr w:type="gramStart"/>
            <w:r w:rsidRPr="004F7F04">
              <w:rPr>
                <w:color w:val="212121"/>
                <w:sz w:val="20"/>
                <w:szCs w:val="20"/>
              </w:rPr>
              <w:t>,м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>арка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40A70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площадь (кв</w:t>
            </w:r>
            <w:proofErr w:type="gramStart"/>
            <w:r w:rsidRPr="004F7F04">
              <w:rPr>
                <w:color w:val="212121"/>
                <w:sz w:val="20"/>
                <w:szCs w:val="20"/>
              </w:rPr>
              <w:t>.м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площадь (кв</w:t>
            </w:r>
            <w:proofErr w:type="gramStart"/>
            <w:r w:rsidRPr="004F7F04">
              <w:rPr>
                <w:color w:val="212121"/>
                <w:sz w:val="20"/>
                <w:szCs w:val="20"/>
              </w:rPr>
              <w:t>.м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C271A" w:rsidRPr="004F7F04" w:rsidTr="007222C8">
        <w:trPr>
          <w:trHeight w:val="784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Михайлова Ольга Николаевна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МБОУ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многопрофильный лицей»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223,1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Фольксваген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558 659,53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C271A" w:rsidRPr="004F7F04" w:rsidTr="007222C8">
        <w:trPr>
          <w:trHeight w:val="80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Квартира     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Долевая (1/2 доля)             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70,8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1583,0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71A" w:rsidRPr="004F7F04" w:rsidRDefault="00AC271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7727E1">
        <w:trPr>
          <w:trHeight w:val="8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1583,0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Автомобили:</w:t>
            </w:r>
          </w:p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ГАЗ 330202</w:t>
            </w:r>
          </w:p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ГАЗ 330202</w:t>
            </w:r>
          </w:p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ГАЗ 3302</w:t>
            </w:r>
            <w:r w:rsidR="00834DCF" w:rsidRPr="004F7F04">
              <w:rPr>
                <w:color w:val="212121"/>
                <w:sz w:val="20"/>
                <w:szCs w:val="20"/>
              </w:rPr>
              <w:t>1</w:t>
            </w:r>
          </w:p>
          <w:p w:rsidR="00834DCF" w:rsidRPr="004F7F04" w:rsidRDefault="00834DC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ГАЗ 2705</w:t>
            </w:r>
          </w:p>
          <w:p w:rsidR="00834DCF" w:rsidRPr="004F7F04" w:rsidRDefault="00834DC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ВАЗ 21230</w:t>
            </w:r>
          </w:p>
          <w:p w:rsidR="00834DCF" w:rsidRPr="004F7F04" w:rsidRDefault="00834DC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УАЗ 22069</w:t>
            </w:r>
          </w:p>
          <w:p w:rsidR="00834DCF" w:rsidRPr="004F7F04" w:rsidRDefault="00834DC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КАМАЗ 5511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5 760 451,0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7727E1">
        <w:trPr>
          <w:trHeight w:val="80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(65/100)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647,0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7727E1">
        <w:trPr>
          <w:trHeight w:val="8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102,0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7727E1">
        <w:trPr>
          <w:trHeight w:val="80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439,0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7727E1">
        <w:trPr>
          <w:trHeight w:val="839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1274,0,0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7727E1">
        <w:trPr>
          <w:trHeight w:val="7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157,0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7727E1">
        <w:trPr>
          <w:trHeight w:val="8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94,0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7727E1">
        <w:trPr>
          <w:trHeight w:val="7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5734,0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1E475B">
        <w:trPr>
          <w:trHeight w:val="5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223,1,0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1E475B">
        <w:trPr>
          <w:trHeight w:val="656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1E475B">
        <w:trPr>
          <w:trHeight w:val="6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1E475B">
        <w:trPr>
          <w:trHeight w:val="56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1E475B">
        <w:trPr>
          <w:trHeight w:val="5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95,6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FA060C">
        <w:trPr>
          <w:trHeight w:val="7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Нежилое помещение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886,9</w:t>
            </w:r>
          </w:p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FA060C">
        <w:trPr>
          <w:trHeight w:val="105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Нежилое помещение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172,1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FA060C">
        <w:trPr>
          <w:trHeight w:val="5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Нежилое помещение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(24/200 долей)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2464,8,9</w:t>
            </w:r>
          </w:p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FA060C">
        <w:trPr>
          <w:trHeight w:val="36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Нежилое помещение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62,0</w:t>
            </w:r>
          </w:p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A060C" w:rsidRPr="004F7F04" w:rsidTr="00FA060C">
        <w:trPr>
          <w:trHeight w:val="219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Нежилое помещение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59,2</w:t>
            </w:r>
          </w:p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60C" w:rsidRPr="004F7F04" w:rsidRDefault="00FA060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Ученик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47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223,1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Квартира     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Долевая (1/2 доля)             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70,8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1583,0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Ученик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47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223,1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Квартира     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Долевая (1/2 доля)             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70,8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1583,0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34DCF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Абросимова Ирина Алексеевна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Директор МОУ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Игнатовская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51,6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578 476,32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DCF" w:rsidRPr="004F7F04" w:rsidRDefault="00834DC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34459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Дежурный электромонтер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 xml:space="preserve">подстанции ПАО «МРСК </w:t>
            </w:r>
            <w:proofErr w:type="spellStart"/>
            <w:proofErr w:type="gramStart"/>
            <w:r w:rsidRPr="004F7F04">
              <w:rPr>
                <w:color w:val="212121"/>
                <w:sz w:val="20"/>
                <w:szCs w:val="20"/>
              </w:rPr>
              <w:t>Волги-Ульяновские</w:t>
            </w:r>
            <w:proofErr w:type="spellEnd"/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распределительные сети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51,6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253 678,23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59" w:rsidRPr="004F7F04" w:rsidRDefault="00F3445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2854E2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51,6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54E2" w:rsidRPr="004F7F04" w:rsidRDefault="002854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9C386C" w:rsidRPr="004F7F04" w:rsidTr="007222C8">
        <w:trPr>
          <w:trHeight w:val="912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Бурматина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Абрамовская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975,0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670 898,69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 (Накопления за предыдущие годы)</w:t>
            </w:r>
          </w:p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 (Кредит в АО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Россельхозбанке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>» и накопления за предыдущие годы)</w:t>
            </w:r>
          </w:p>
        </w:tc>
      </w:tr>
      <w:tr w:rsidR="009C386C" w:rsidRPr="004F7F04" w:rsidTr="007222C8">
        <w:trPr>
          <w:trHeight w:val="91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9C386C" w:rsidRPr="004F7F04" w:rsidTr="007222C8">
        <w:trPr>
          <w:trHeight w:val="165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62,7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Стругалева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Марина Петровна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Анненковская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398 955,87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605F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Пенсионер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45,8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Автомобиль </w:t>
            </w:r>
          </w:p>
          <w:p w:rsidR="00F605FB" w:rsidRPr="004F7F04" w:rsidRDefault="00F605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ВАЗ 2114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278 208,60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5FB" w:rsidRPr="004F7F04" w:rsidRDefault="00F605F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6415D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15D" w:rsidRPr="004F7F04" w:rsidRDefault="00A641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9C386C" w:rsidRPr="004F7F04" w:rsidTr="007222C8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Нагорнова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Директор МОУ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Выровская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(49/200 долей)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1619,0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737 825,36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9C386C" w:rsidRPr="004F7F04" w:rsidTr="007222C8">
        <w:trPr>
          <w:trHeight w:val="93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(2/31 доли)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1674000,0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9C386C" w:rsidRPr="004F7F04" w:rsidTr="009C386C">
        <w:trPr>
          <w:trHeight w:val="60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(49/200 долей)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142,4,0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86C" w:rsidRPr="004F7F04" w:rsidRDefault="009C386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Денисова Светлана Геннадьевна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Гимовская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69,6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1200,0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КИА РИО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478 122,22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42,5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C4DE2" w:rsidRPr="004F7F04" w:rsidTr="001C4DE2">
        <w:trPr>
          <w:trHeight w:val="2943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Инженер по обслуживанию компьютерной техники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Гимовская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</w:t>
            </w:r>
          </w:p>
          <w:p w:rsidR="001C4DE2" w:rsidRPr="004F7F04" w:rsidRDefault="001C4D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(2/4 доли)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69,6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ВАЗ 21074</w:t>
            </w:r>
          </w:p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Трактор</w:t>
            </w:r>
          </w:p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МТЗ-50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105 132,87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C4DE2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1200,0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DE2" w:rsidRPr="004F7F04" w:rsidRDefault="001C4DE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Матвеева Татьяна </w:t>
            </w: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 xml:space="preserve">Директор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МОУ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Загоскинская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 xml:space="preserve">Земельный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Индивидуал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80000,0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774 270,99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471,7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130,1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7E8C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Тимажева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Фяридя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Абдулкадировна</w:t>
            </w:r>
            <w:proofErr w:type="spellEnd"/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Тагайская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1352,0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1 274 403,70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7E8C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105,6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7E8C" w:rsidRPr="004F7F04" w:rsidTr="00117E8C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32,8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7E8C" w:rsidRPr="004F7F04" w:rsidRDefault="00117E8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28C6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Зимин Александр Борисович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Старомаклаушинская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2900,0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ШКОДА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ЙЕТИ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634 877,59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28C6" w:rsidRPr="004F7F04" w:rsidTr="00A728C6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83,5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C6" w:rsidRPr="004F7F04" w:rsidRDefault="00A728C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9D6FE9" w:rsidRPr="004F7F04" w:rsidTr="00A728C6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(30/400</w:t>
            </w:r>
            <w:r w:rsidR="00A728C6" w:rsidRPr="004F7F04">
              <w:rPr>
                <w:color w:val="212121"/>
                <w:sz w:val="20"/>
                <w:szCs w:val="20"/>
              </w:rPr>
              <w:t xml:space="preserve"> долей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64,7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FE9" w:rsidRPr="004F7F04" w:rsidRDefault="009D6FE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Зам директора по воспитательной работе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Старомаклаушинская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(52/400 доли) 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1052,0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2900,0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420 743,22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728C6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(60/400 долей)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113,2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83,5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728C6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(30/400 долей)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64,7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(30/400 долей)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64,7</w:t>
            </w:r>
          </w:p>
        </w:tc>
        <w:tc>
          <w:tcPr>
            <w:tcW w:w="11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2900,0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7200,00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83,5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222C8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(30/400 долей)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64,7</w:t>
            </w:r>
          </w:p>
        </w:tc>
        <w:tc>
          <w:tcPr>
            <w:tcW w:w="11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2900,0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222C8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83,5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2C8" w:rsidRPr="004F7F04" w:rsidRDefault="007222C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Горячев Роман Николаевич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Карлинская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(33/300 доли)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2703,0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2062,0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  <w:lang w:val="en-US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УАЗ </w:t>
            </w:r>
            <w:r w:rsidRPr="004F7F04">
              <w:rPr>
                <w:color w:val="212121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590 315,35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1160,0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923,0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(1\9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165,6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26880" w:rsidRPr="004F7F04" w:rsidTr="00126880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Библиотекарь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Карлинская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(33/300 доли)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2703,0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150 779,94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26880" w:rsidRPr="004F7F04" w:rsidTr="00126880">
        <w:trPr>
          <w:trHeight w:val="711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(1\9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165,6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2688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11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FB4E8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Зимина Людмила Владимировна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FB4E8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Уржумская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FB4E8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FB4E8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FB4E8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65,8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FB4E8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FB4E8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721 756,26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880" w:rsidRPr="004F7F04" w:rsidRDefault="0012688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Учитель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Уржумская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210,3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 ШЕВРОЛЕТ КРУЗЕ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679 686,69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1366,1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(1\3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65,8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54,0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B4E88" w:rsidRPr="004F7F04" w:rsidTr="004F7F04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FB4E8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FB4E8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FB4E8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670BD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Нежилое помещение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670BD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670BD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50,9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670BD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FB4E8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FB4E8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FB4E8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FB4E8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FB4E8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88" w:rsidRPr="004F7F04" w:rsidRDefault="00FB4E8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Жесткова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Ольга Валентиновна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Подлесненская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1800,0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44,7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466 249,20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(2/3 доли)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36,0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Оператор газовой котельной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Подлесненская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(82/100 доли)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1200,0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44,7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 ВАЗ Лада Гранта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253 272,33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(82/100 доли)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37,5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27,4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 (Наследство)</w:t>
            </w: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44,7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C26482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Корякина Елена Геннадьевна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Репьёвская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63,0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597 593,89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C26482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Безработный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63,0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6482" w:rsidRPr="004F7F04" w:rsidRDefault="00C26482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0B49AD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Воспитанница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д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>/</w:t>
            </w:r>
            <w:proofErr w:type="gramStart"/>
            <w:r w:rsidRPr="004F7F04">
              <w:rPr>
                <w:color w:val="212121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63,0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14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Ярославский Сергей Григорьевич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Чирикеевская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11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(1/502 доля)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68000,0</w:t>
            </w:r>
          </w:p>
        </w:tc>
        <w:tc>
          <w:tcPr>
            <w:tcW w:w="11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98,0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Автомобиль КИА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Спортейч</w:t>
            </w:r>
            <w:proofErr w:type="spellEnd"/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712 245,94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3000,0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0B49AD" w:rsidRPr="004F7F04" w:rsidTr="000B49AD">
        <w:trPr>
          <w:trHeight w:val="802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Учитель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Чирикеевская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(1/502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68000,0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98,0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465 197,26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9AD" w:rsidRPr="004F7F04" w:rsidRDefault="000B49A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F439C" w:rsidRPr="004F7F04" w:rsidTr="000B49AD">
        <w:trPr>
          <w:trHeight w:val="69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35,9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3000,0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F439C" w:rsidRPr="004F7F04" w:rsidTr="006F439C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Ларионова Ольга Николаевна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Вязовская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начальная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(55/300 долей)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1817,0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432 659,23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F439C" w:rsidRPr="004F7F04" w:rsidTr="006F439C">
        <w:trPr>
          <w:trHeight w:val="656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(55/300 долей)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146,1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F439C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Шихторина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Нина Анатольевна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Копышовская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начальная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49,0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404 041,99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F439C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Инженер по обслуживанию компьютерной техники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Копышовская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начальная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49,0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 ВАЗ 21102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200 787,94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F439C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17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Аладина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r w:rsidR="00DE0F5C" w:rsidRPr="004F7F04">
              <w:rPr>
                <w:color w:val="212121"/>
                <w:sz w:val="20"/>
                <w:szCs w:val="20"/>
              </w:rPr>
              <w:t xml:space="preserve">Калининская </w:t>
            </w:r>
            <w:r w:rsidRPr="004F7F04">
              <w:rPr>
                <w:color w:val="212121"/>
                <w:sz w:val="20"/>
                <w:szCs w:val="20"/>
              </w:rPr>
              <w:t>начальная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DE0F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DE0F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61,0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DE0F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DE0F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1 841 332,22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39C" w:rsidRPr="004F7F04" w:rsidRDefault="006F439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E0F5C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Сторож  МКОУ «Калининская начальная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61,0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Автомобили ХУНДАЙ КРЕТА,  </w:t>
            </w:r>
          </w:p>
          <w:p w:rsidR="00DE0F5C" w:rsidRPr="004F7F04" w:rsidRDefault="00DE0F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   ХУНДАЙ АКЦЕНТ,   </w:t>
            </w:r>
          </w:p>
          <w:p w:rsidR="00DE0F5C" w:rsidRPr="004F7F04" w:rsidRDefault="00DE0F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ВАЗ 2121 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362 838,05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 ХУНДАЙ КРЕТА (Накопления прежних лет)</w:t>
            </w:r>
          </w:p>
        </w:tc>
      </w:tr>
      <w:tr w:rsidR="00DE0F5C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18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Комкина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Матюнинская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начальная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820275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</w:t>
            </w:r>
            <w:r w:rsidR="00DE0F5C"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820275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72,0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833,0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505 396,46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F5C" w:rsidRPr="004F7F04" w:rsidRDefault="00DE0F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20275" w:rsidRPr="004F7F04" w:rsidTr="00820275">
        <w:trPr>
          <w:trHeight w:val="748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Начальник ПЧ-12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  <w:lang w:val="en-US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Автомобиль РЕНО </w:t>
            </w:r>
            <w:r w:rsidRPr="004F7F04">
              <w:rPr>
                <w:color w:val="212121"/>
                <w:sz w:val="20"/>
                <w:szCs w:val="20"/>
                <w:lang w:val="en-US"/>
              </w:rPr>
              <w:t>SP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344 436,37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20275" w:rsidRPr="004F7F04" w:rsidTr="00820275">
        <w:trPr>
          <w:trHeight w:val="2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20275" w:rsidRPr="004F7F04" w:rsidTr="00820275">
        <w:trPr>
          <w:trHeight w:val="784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833,0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20275" w:rsidRPr="004F7F04" w:rsidTr="00820275">
        <w:trPr>
          <w:trHeight w:val="2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D33ED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D33ED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72,0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D33ED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275" w:rsidRPr="004F7F04" w:rsidRDefault="00820275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51B5D" w:rsidRPr="004F7F04" w:rsidTr="00D33ED3">
        <w:trPr>
          <w:trHeight w:val="784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19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Самусина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Людмила Павловна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Заведующая МДОУ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Выровский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детский сад «Колосок»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(2/31 доли)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1674000,0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811,0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452 653,06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51B5D" w:rsidRPr="004F7F04" w:rsidTr="00D33ED3">
        <w:trPr>
          <w:trHeight w:val="80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1299,0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51B5D" w:rsidRPr="004F7F04" w:rsidTr="00151B5D">
        <w:trPr>
          <w:trHeight w:val="7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(1/647 доля)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108000,0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51B5D" w:rsidRPr="004F7F04" w:rsidTr="00151B5D">
        <w:trPr>
          <w:trHeight w:val="4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51B5D" w:rsidRPr="004F7F04" w:rsidTr="00151B5D">
        <w:trPr>
          <w:trHeight w:val="31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165,8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51B5D" w:rsidRPr="004F7F04" w:rsidTr="00151B5D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Рабочий  МДОУ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Выровский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детский сад «Колосок»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811,0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</w:t>
            </w:r>
          </w:p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НИВА ШЕВРОЛЕТ,</w:t>
            </w:r>
          </w:p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УАЗ 3962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139 980,65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51B5D" w:rsidRPr="004F7F04" w:rsidTr="00151B5D">
        <w:trPr>
          <w:trHeight w:val="63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(1/8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165,8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51B5D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B542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20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3D6CF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Голубкина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Заведующая МДОУ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Игнатовский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детский сад «Колокольчик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63,6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408 327,94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D6CFF" w:rsidRPr="004F7F04" w:rsidTr="003D6CFF">
        <w:trPr>
          <w:trHeight w:val="748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1392,0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</w:t>
            </w:r>
          </w:p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ШЕВРОЛЕТ СЕДАН,</w:t>
            </w:r>
          </w:p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КАМАЗ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55102,</w:t>
            </w:r>
          </w:p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Снегоход «Рысь»,</w:t>
            </w:r>
          </w:p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Автоприцеп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176 168,00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D6CFF" w:rsidRPr="004F7F04" w:rsidTr="003D6CFF">
        <w:trPr>
          <w:trHeight w:val="5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63,6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D6CFF" w:rsidRPr="004F7F04" w:rsidTr="003D6CFF">
        <w:trPr>
          <w:trHeight w:val="219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48,7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CFF" w:rsidRPr="004F7F04" w:rsidRDefault="003D6CF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51B5D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B542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21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B5425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Овечкина Светлана Геннадьевна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B542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Заведующая МДОУ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Тагайский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детский сад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Аленушка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>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B542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B542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56,7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B542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B542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B5425C" w:rsidRPr="004F7F04" w:rsidRDefault="00B542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  <w:lang w:val="en-US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ДАЦУН </w:t>
            </w:r>
            <w:r w:rsidRPr="004F7F04">
              <w:rPr>
                <w:color w:val="212121"/>
                <w:sz w:val="20"/>
                <w:szCs w:val="20"/>
                <w:lang w:val="en-US"/>
              </w:rPr>
              <w:t>DO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B542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402 195,04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B5D" w:rsidRPr="004F7F04" w:rsidRDefault="00151B5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B5425C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Рабочий по обслуживанию здания МДОУ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Тагайский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детский сад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Аленушка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>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56,7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 ВАЗ 2102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58 159,36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25C" w:rsidRPr="004F7F04" w:rsidRDefault="00B5425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22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Тюрина Ирина Викторовна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Заведующая МДОУ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детский сад № 1 «Ромашка»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1354,0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569 673,17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F7F04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128,4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F04" w:rsidRPr="004F7F04" w:rsidRDefault="004F7F0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22D9D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Главный инженер ООО «Сбербанк-Сервис»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1354,0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711 931,67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22D9D" w:rsidRPr="004F7F04" w:rsidTr="00122D9D">
        <w:trPr>
          <w:trHeight w:val="511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128,4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22D9D" w:rsidRPr="004F7F04" w:rsidTr="00122D9D">
        <w:trPr>
          <w:trHeight w:val="2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2D9D" w:rsidRPr="004F7F04" w:rsidRDefault="00122D9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22D9D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Муравьёва Елена Ивановна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Заведующая МДОУ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детский сад № 2 «Сказка»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1893,0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711 298,35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22D9D">
        <w:trPr>
          <w:trHeight w:val="529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109,8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22D9D">
        <w:trPr>
          <w:trHeight w:val="5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35,4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131AB">
        <w:trPr>
          <w:trHeight w:val="5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60,8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131AB">
        <w:trPr>
          <w:trHeight w:val="2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27,1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131AB">
        <w:trPr>
          <w:trHeight w:val="328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24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Кураёва </w:t>
            </w:r>
            <w:r w:rsidR="008B2A78" w:rsidRPr="004F7F04">
              <w:rPr>
                <w:rStyle w:val="a3"/>
                <w:b w:val="0"/>
                <w:color w:val="212121"/>
                <w:sz w:val="20"/>
                <w:szCs w:val="20"/>
              </w:rPr>
              <w:t>Татьяна Валентиновна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Заведующая МДОУ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детский сад № 5 «Теремок»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1296,0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</w:t>
            </w:r>
          </w:p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ТОЙОТА КОРОЛЛА,</w:t>
            </w:r>
          </w:p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ТОЙОТА ЛАНД КРУЗЕР,</w:t>
            </w:r>
          </w:p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МАЗ,</w:t>
            </w:r>
          </w:p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ГАЗ,</w:t>
            </w:r>
          </w:p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Погрузчик АМКАДОР 333В</w:t>
            </w:r>
          </w:p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649 841,13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131AB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11727,0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131AB">
        <w:trPr>
          <w:trHeight w:val="38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1209,4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131AB">
        <w:trPr>
          <w:trHeight w:val="47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1503,0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131AB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462,0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131AB">
        <w:trPr>
          <w:trHeight w:val="2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95,5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131AB" w:rsidRPr="004F7F04" w:rsidTr="001131AB">
        <w:trPr>
          <w:trHeight w:val="2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125,8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1AB" w:rsidRPr="004F7F04" w:rsidRDefault="001131A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B85C8F" w:rsidRPr="004F7F04" w:rsidTr="001131AB">
        <w:trPr>
          <w:trHeight w:val="3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173,0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B85C8F" w:rsidRPr="004F7F04" w:rsidTr="001131AB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35,5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B85C8F" w:rsidRPr="004F7F04" w:rsidTr="001131AB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180,0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B85C8F" w:rsidRPr="004F7F04" w:rsidTr="001131AB">
        <w:trPr>
          <w:trHeight w:val="3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460,0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B85C8F" w:rsidRPr="004F7F04" w:rsidTr="00B85C8F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C8F" w:rsidRPr="004F7F04" w:rsidRDefault="00B85C8F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B2A78" w:rsidRPr="004F7F04" w:rsidTr="008B2A78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25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Чернова </w:t>
            </w: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Наиля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Соломоновна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МУДО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детско-юношеская спортивная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1392,0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425 617,59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B2A78" w:rsidRPr="004F7F04" w:rsidTr="008B2A78">
        <w:trPr>
          <w:trHeight w:val="711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38,6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B2A78" w:rsidRPr="004F7F04" w:rsidTr="008B2A78">
        <w:trPr>
          <w:trHeight w:val="51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50,5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B2A78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Педагог МБУ ДО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ДШИ»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38,6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356 044,32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A78" w:rsidRPr="004F7F04" w:rsidRDefault="008B2A7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09573E" w:rsidRPr="004F7F04" w:rsidTr="00AB6A1B">
        <w:trPr>
          <w:trHeight w:val="875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26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Пиотровская Ольга Васильевна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МУДО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центр детского творчества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369,0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485 512,47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09573E" w:rsidRPr="004F7F04" w:rsidTr="00AB6A1B">
        <w:trPr>
          <w:trHeight w:val="83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64,7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09573E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Пенсионер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369,0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177 130,00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09573E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64,7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09573E" w:rsidRPr="004F7F04" w:rsidTr="0009573E">
        <w:trPr>
          <w:trHeight w:val="802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Погодина Людмила Анатольевна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МБОУ ДО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ДШИ»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(52/100 доли)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1566,5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ВАЗ ЛАДА ГРАНТА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1 009 858,78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09573E" w:rsidRPr="004F7F04" w:rsidTr="0009573E">
        <w:trPr>
          <w:trHeight w:val="69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(57/400 долей)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152,4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09573E" w:rsidRPr="004F7F04" w:rsidTr="0009573E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23,2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73E" w:rsidRPr="004F7F04" w:rsidRDefault="0009573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313B1B">
        <w:trPr>
          <w:trHeight w:val="638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364B3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364B3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>
              <w:rPr>
                <w:color w:val="212121"/>
                <w:sz w:val="20"/>
                <w:szCs w:val="20"/>
              </w:rPr>
              <w:t>Долевая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(46/100 долей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364B3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1551,0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364B3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Мотоцикл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ММВЗ 311211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252 485,00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313B1B">
        <w:trPr>
          <w:trHeight w:val="6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364B3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364B3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(1/2 доля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364B3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202,3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364B3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28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Гаранина Елена Геннадьевна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МКУДО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Игнатовская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37,6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64,9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648 504,39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Охранник ЧОП «Омега плюс» г</w:t>
            </w:r>
            <w:proofErr w:type="gramStart"/>
            <w:r w:rsidRPr="004F7F04">
              <w:rPr>
                <w:color w:val="212121"/>
                <w:sz w:val="20"/>
                <w:szCs w:val="20"/>
              </w:rPr>
              <w:t>.У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>льяновск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64,9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138 822,85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29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Слепухина Елена Николаевна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МУК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52,3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427 049,38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Подсобный рабочий  МУК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52,3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ГАЗ 31029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6 524,19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Ученик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52,3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30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Костюнина Оксана Александровна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МУК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межпоселенческая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библиотека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57,6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434 777,60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Старший инженер ООО «Сбербанк-Сервис»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57,6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353 519,27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Ученик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57,6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1200,00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076453">
        <w:trPr>
          <w:trHeight w:val="8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31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Кузнецова Наталья Александровна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МУК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межпоселенческий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Центр культуры»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(21/100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456 340,56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076453">
        <w:trPr>
          <w:trHeight w:val="74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(12/100 долей)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1745,0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076453">
        <w:trPr>
          <w:trHeight w:val="2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Совместная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204,9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83528F">
        <w:trPr>
          <w:trHeight w:val="72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Пенсионер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(7/20 долей)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555,0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ГАЗ 31105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ВАЗ 11183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100 200,29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83528F">
        <w:trPr>
          <w:trHeight w:val="69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(7/20 долей)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101,5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204,9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D60202">
        <w:trPr>
          <w:trHeight w:val="346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83528F">
        <w:trPr>
          <w:trHeight w:val="8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32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Аннина Наталья Юрьевна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МКУК «Культурный центр» МО «МГП»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1479,0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319 000,00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83528F">
        <w:trPr>
          <w:trHeight w:val="656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51,4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Водитель МТФ Завод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Мокон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>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14,0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51,4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ВАЗ 21900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246 870,60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4F7F04">
        <w:trPr>
          <w:trHeight w:val="675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33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Белова Юлия Юрьевна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Начальник-главный бухгалтер МБУ «ЦБ учреждений образования МО «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Майнский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район»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1583,0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404 821,00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4F7F04">
        <w:trPr>
          <w:trHeight w:val="174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F82AAD">
        <w:trPr>
          <w:trHeight w:val="857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Слесарь по ремонту автомобилей ИП Холодков Ю.С.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1583,0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ВАЗ 21140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РЕНО Клио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216 000,04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F82AAD">
        <w:trPr>
          <w:trHeight w:val="6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46,4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46,4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C553E9">
        <w:trPr>
          <w:trHeight w:val="72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34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Романов Алексей Павлович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Директор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(47/400 долей)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2078,0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418 658,70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C553E9">
        <w:trPr>
          <w:trHeight w:val="2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43,1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Логопед ОГКУ Детский дом «Орбита»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43,1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РЕНО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790 300,95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43,1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43,1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4079D8">
        <w:trPr>
          <w:trHeight w:val="766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proofErr w:type="spellStart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Мокеев</w:t>
            </w:r>
            <w:proofErr w:type="spellEnd"/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 Алексей Анатольевич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МКУ «АХУ»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proofErr w:type="gramStart"/>
            <w:r w:rsidRPr="004F7F04">
              <w:rPr>
                <w:color w:val="212121"/>
                <w:sz w:val="20"/>
                <w:szCs w:val="20"/>
              </w:rPr>
              <w:t>Долевая</w:t>
            </w:r>
            <w:proofErr w:type="gramEnd"/>
            <w:r w:rsidRPr="004F7F04">
              <w:rPr>
                <w:color w:val="212121"/>
                <w:sz w:val="20"/>
                <w:szCs w:val="20"/>
              </w:rPr>
              <w:t xml:space="preserve"> (56/100 долей)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1228,0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52,0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УАЗ 31512</w:t>
            </w:r>
          </w:p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ДЖИЛИ </w:t>
            </w:r>
            <w:proofErr w:type="spellStart"/>
            <w:r w:rsidRPr="004F7F04">
              <w:rPr>
                <w:color w:val="212121"/>
                <w:sz w:val="20"/>
                <w:szCs w:val="20"/>
              </w:rPr>
              <w:t>Эмгранд</w:t>
            </w:r>
            <w:proofErr w:type="spellEnd"/>
            <w:r w:rsidRPr="004F7F04">
              <w:rPr>
                <w:color w:val="212121"/>
                <w:sz w:val="20"/>
                <w:szCs w:val="20"/>
              </w:rPr>
              <w:t xml:space="preserve"> УС 7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1 013 463,13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4079D8">
        <w:trPr>
          <w:trHeight w:val="2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77,4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394FD3">
        <w:trPr>
          <w:trHeight w:val="72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Начальник отдела МИФНС России №4 по Ульяновской области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845 749,95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394FD3">
        <w:trPr>
          <w:trHeight w:val="1221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52,0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13B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3B1B" w:rsidRPr="004F7F04" w:rsidRDefault="00313B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</w:tbl>
    <w:p w:rsidR="00E40A70" w:rsidRPr="004F7F04" w:rsidRDefault="00E40A70"/>
    <w:sectPr w:rsidR="00E40A70" w:rsidRPr="004F7F04" w:rsidSect="00E40A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A70"/>
    <w:rsid w:val="00076453"/>
    <w:rsid w:val="0009573E"/>
    <w:rsid w:val="000B49AD"/>
    <w:rsid w:val="001131AB"/>
    <w:rsid w:val="00117E8C"/>
    <w:rsid w:val="00122D9D"/>
    <w:rsid w:val="00126880"/>
    <w:rsid w:val="00151B5D"/>
    <w:rsid w:val="001C4DE2"/>
    <w:rsid w:val="001E475B"/>
    <w:rsid w:val="002854E2"/>
    <w:rsid w:val="00313B1B"/>
    <w:rsid w:val="00337A58"/>
    <w:rsid w:val="00394FD3"/>
    <w:rsid w:val="003D6CFF"/>
    <w:rsid w:val="004079D8"/>
    <w:rsid w:val="004C1729"/>
    <w:rsid w:val="004F7F04"/>
    <w:rsid w:val="00542803"/>
    <w:rsid w:val="005465DE"/>
    <w:rsid w:val="005622A2"/>
    <w:rsid w:val="00670BD4"/>
    <w:rsid w:val="006F439C"/>
    <w:rsid w:val="007222C8"/>
    <w:rsid w:val="00742AA9"/>
    <w:rsid w:val="007727E1"/>
    <w:rsid w:val="007D0B6E"/>
    <w:rsid w:val="00820275"/>
    <w:rsid w:val="00834DCF"/>
    <w:rsid w:val="0083528F"/>
    <w:rsid w:val="008B2A78"/>
    <w:rsid w:val="008E3463"/>
    <w:rsid w:val="009C386C"/>
    <w:rsid w:val="009D6FE9"/>
    <w:rsid w:val="00A6415D"/>
    <w:rsid w:val="00A728C6"/>
    <w:rsid w:val="00AB6A1B"/>
    <w:rsid w:val="00AC271A"/>
    <w:rsid w:val="00AE48AB"/>
    <w:rsid w:val="00B5425C"/>
    <w:rsid w:val="00B85C8F"/>
    <w:rsid w:val="00B935E0"/>
    <w:rsid w:val="00C26482"/>
    <w:rsid w:val="00C553E9"/>
    <w:rsid w:val="00CB7098"/>
    <w:rsid w:val="00D33ED3"/>
    <w:rsid w:val="00D60202"/>
    <w:rsid w:val="00D94B26"/>
    <w:rsid w:val="00DE0F5C"/>
    <w:rsid w:val="00DF29C2"/>
    <w:rsid w:val="00E40A70"/>
    <w:rsid w:val="00F34459"/>
    <w:rsid w:val="00F605FB"/>
    <w:rsid w:val="00F71C00"/>
    <w:rsid w:val="00F82AAD"/>
    <w:rsid w:val="00F90E4F"/>
    <w:rsid w:val="00FA060C"/>
    <w:rsid w:val="00FB4E88"/>
    <w:rsid w:val="00FD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0A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357A-A685-4734-A75F-1110905E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Майнский район</Company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Информационный отдел</dc:creator>
  <cp:keywords/>
  <dc:description/>
  <cp:lastModifiedBy>Информационный отдел</cp:lastModifiedBy>
  <cp:revision>14</cp:revision>
  <dcterms:created xsi:type="dcterms:W3CDTF">2018-04-18T04:50:00Z</dcterms:created>
  <dcterms:modified xsi:type="dcterms:W3CDTF">2018-05-14T05:17:00Z</dcterms:modified>
</cp:coreProperties>
</file>