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37" w:rsidRPr="005E1537" w:rsidRDefault="005E1537" w:rsidP="005E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5E1537">
        <w:rPr>
          <w:rFonts w:eastAsia="Times New Roman"/>
          <w:b/>
          <w:bCs/>
          <w:color w:val="052635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муниципального образования «Балезинский район»,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</w:t>
      </w:r>
    </w:p>
    <w:p w:rsidR="005E1537" w:rsidRPr="005E1537" w:rsidRDefault="005E1537" w:rsidP="005E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5E1537">
        <w:rPr>
          <w:rFonts w:eastAsia="Times New Roman"/>
          <w:b/>
          <w:bCs/>
          <w:color w:val="052635"/>
          <w:szCs w:val="24"/>
          <w:lang w:eastAsia="ru-RU"/>
        </w:rPr>
        <w:t>муниципального образования «Балезинский район» за 2017 год</w:t>
      </w:r>
    </w:p>
    <w:p w:rsidR="005E1537" w:rsidRPr="005E1537" w:rsidRDefault="005E1537" w:rsidP="005E153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5E1537">
        <w:rPr>
          <w:rFonts w:ascii="Verdana" w:eastAsia="Times New Roman" w:hAnsi="Verdana"/>
          <w:color w:val="052635"/>
          <w:szCs w:val="24"/>
          <w:lang w:eastAsia="ru-RU"/>
        </w:rPr>
        <w:t> </w:t>
      </w:r>
    </w:p>
    <w:tbl>
      <w:tblPr>
        <w:tblW w:w="15210" w:type="dxa"/>
        <w:jc w:val="center"/>
        <w:tblCellMar>
          <w:left w:w="0" w:type="dxa"/>
          <w:right w:w="0" w:type="dxa"/>
        </w:tblCellMar>
        <w:tblLook w:val="04A0"/>
      </w:tblPr>
      <w:tblGrid>
        <w:gridCol w:w="2475"/>
        <w:gridCol w:w="2833"/>
        <w:gridCol w:w="3363"/>
        <w:gridCol w:w="2181"/>
        <w:gridCol w:w="2697"/>
        <w:gridCol w:w="1661"/>
      </w:tblGrid>
      <w:tr w:rsidR="005E1537" w:rsidRPr="005E1537" w:rsidTr="005E1537">
        <w:trPr>
          <w:trHeight w:val="432"/>
          <w:jc w:val="center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Ф.И.О. депутата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color w:val="052635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E1537" w:rsidRPr="005E1537" w:rsidTr="005E1537">
        <w:trPr>
          <w:trHeight w:val="43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537" w:rsidRPr="005E1537" w:rsidRDefault="005E1537" w:rsidP="005E1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537" w:rsidRPr="005E1537" w:rsidRDefault="005E1537" w:rsidP="005E1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537" w:rsidRPr="005E1537" w:rsidRDefault="005E1537" w:rsidP="005E1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537" w:rsidRPr="005E1537" w:rsidRDefault="005E1537" w:rsidP="005E1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5E1537" w:rsidRPr="005E1537" w:rsidTr="005E1537">
        <w:trPr>
          <w:trHeight w:val="652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Атнабаева Е.М.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Комната (1/2), 29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440646,90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833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Лекомцев И.Е.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995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181,2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Hyundai Elantra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167857,43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561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1768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Колотов  С.Н.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368200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4765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43400 кв.м,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1600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154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Здание овощехранилище, 600кв.м.,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296504 кв.м,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126525, кв.м,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399900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Chevrolet lanos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45143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Иж 27175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Юмз-6л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Дт-75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Мтз-82.1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2птс-4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1125592,00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725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154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114400,00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978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Волков Д.А.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Трехкомнатная квартира, 88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Князев Ю.Е.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(общая совместная собственность),  3018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 (общая совместная собственность), 76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Магазин (общая совместная собственность), 227  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FORD KUG</w:t>
            </w:r>
            <w:r w:rsidRPr="005E1537">
              <w:rPr>
                <w:rFonts w:eastAsia="Times New Roman"/>
                <w:szCs w:val="24"/>
                <w:lang w:eastAsia="ru-RU"/>
              </w:rPr>
              <w:t>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ГАЗ 27901-0000010-21 (ГАЗ)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65117-№3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ВИС 234900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 «БЕЛАРУС-82.1»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Прицеп СЗАП 8357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267205,91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(общая совместная собственность), 3018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собственность), 76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Магазин (общая совместная собственность), 227  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107683,44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собственность), 76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 (общая совместная собственность), 76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собственность), 76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Баженов А.В.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3-х комнатная квартира, 67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800,0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426274,09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3-х комнатная квартира, 67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800,0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190945,69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3-х комнатная квартира, 67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800,0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3-х комнатная квартира, 67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800,0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Волков Н.Е.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639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10000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69,3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1040960,30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48,9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69,3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110951,74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Касимова А.Р.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38,9 кв.м,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320221,58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Харыбин Н.М.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632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 (1/2 доля), 98,9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TOYOTA AVENSIS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MAZDA BT -50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1144514,25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 (1/2 доля), 98,9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75094,42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Корепанов А.Г.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участок,  5000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, 20305565,РФ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9006343,97 ,РФ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89,23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ВАЗ 3232900-014-41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lastRenderedPageBreak/>
              <w:t>KIA SHUMA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485597,07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20305565,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89,23 кв.м.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182497,20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Васильева  М.В.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Трехкомнатная квартира (1/2 доля), 60,3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674357,85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Однокомнатная квартира (1/2 доля), 27 кв.м.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ВАЗ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 21200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MI</w:t>
            </w:r>
            <w:r w:rsidRPr="005E1537">
              <w:rPr>
                <w:rFonts w:eastAsia="Times New Roman"/>
                <w:szCs w:val="24"/>
                <w:lang w:eastAsia="ru-RU"/>
              </w:rPr>
              <w:t>Т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SUBISHI CARISMA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KIA SPORTAGE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597627,04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Энтентеева Т.Р.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35,9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Шеврале Лачетти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263935,82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1) Шевроле Лачетти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Кредит в ПАО «Сбербанк»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35,9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Егоров Ю.Н.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участок,1500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½, 82,9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135,7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Автомобили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lastRenderedPageBreak/>
              <w:t>Subaru Impreza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SKODA YETI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584534,15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средства: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1)</w:t>
            </w: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SKODA YETI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Собственные средства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½, 82,9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участок,1500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135,7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215359,26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Хренов С.В.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13390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160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Kia  Spectra,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Nissan Qashqai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 </w:t>
            </w:r>
            <w:r w:rsidRPr="005E1537">
              <w:rPr>
                <w:rFonts w:eastAsia="Times New Roman"/>
                <w:szCs w:val="24"/>
                <w:lang w:eastAsia="ru-RU"/>
              </w:rPr>
              <w:t>706040,76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13390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дом, 160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43200,00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Бабинцев Н.В.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928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</w:t>
            </w:r>
            <w:r w:rsidRPr="005E1537">
              <w:rPr>
                <w:rFonts w:ascii="Verdana" w:eastAsia="Times New Roman" w:hAnsi="Verdana"/>
                <w:color w:val="052635"/>
                <w:sz w:val="19"/>
                <w:szCs w:val="19"/>
                <w:shd w:val="clear" w:color="auto" w:fill="FFFFFF"/>
                <w:lang w:eastAsia="ru-RU"/>
              </w:rPr>
              <w:t> </w:t>
            </w:r>
            <w:r w:rsidRPr="005E1537">
              <w:rPr>
                <w:rFonts w:eastAsia="Times New Roman"/>
                <w:szCs w:val="24"/>
                <w:lang w:eastAsia="ru-RU"/>
              </w:rPr>
              <w:t>¼, 102,4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Ssangyong Actyon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1015095,89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½, 102,4 кв.м.,РФ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28,2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 </w:t>
            </w:r>
            <w:r w:rsidRPr="005E1537">
              <w:rPr>
                <w:rFonts w:eastAsia="Times New Roman"/>
                <w:szCs w:val="24"/>
                <w:lang w:eastAsia="ru-RU"/>
              </w:rPr>
              <w:br/>
              <w:t>Земельный участок, 928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506049,56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Баженов Г.А.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участок,1389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151,6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24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Volkswagen jetta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603139,40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1)</w:t>
            </w: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Volkswagen jetta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Собственные средства (накопления за предыдущие годы)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Земельный участок,1389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151,6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184707,54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Попова М.А.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28,9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43,2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471716,76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43,2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2-х комнатная квартира, 43,2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trHeight w:val="291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Захаров А.С.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участок,1567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517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½, 1980,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1151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32,6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дом, 109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Однокомнатная квартира, 42,2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 3220694-04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 390994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УАЗ-ССА 220621-01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1226054,00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(в т.ч. от продажи имущества)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Касимов С.Ш.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1035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  208500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165600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  607200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167,2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Гараж, 371,3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2000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2223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Chevrolet  Kl</w:t>
            </w:r>
            <w:r w:rsidRPr="005E1537">
              <w:rPr>
                <w:rFonts w:eastAsia="Times New Roman"/>
                <w:szCs w:val="24"/>
                <w:lang w:eastAsia="ru-RU"/>
              </w:rPr>
              <w:t>1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j Cruze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Uaz Patriot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Ваз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 21093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ВАЗ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 21101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LADA 213100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KIA KH</w:t>
            </w:r>
            <w:r w:rsidRPr="005E1537">
              <w:rPr>
                <w:rFonts w:eastAsia="Times New Roman"/>
                <w:szCs w:val="24"/>
                <w:lang w:eastAsia="ru-RU"/>
              </w:rPr>
              <w:t> (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Quoris</w:t>
            </w:r>
            <w:r w:rsidRPr="005E1537">
              <w:rPr>
                <w:rFonts w:eastAsia="Times New Roman"/>
                <w:szCs w:val="24"/>
                <w:lang w:eastAsia="ru-RU"/>
              </w:rPr>
              <w:t>)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5E1537">
              <w:rPr>
                <w:rFonts w:eastAsia="Times New Roman"/>
                <w:szCs w:val="24"/>
                <w:lang w:eastAsia="ru-RU"/>
              </w:rPr>
              <w:t xml:space="preserve"> 210740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55111С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Камаз 55111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Зил 130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Маз 5337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ГАЗ 3307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Мотоцикл М 67-36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Автогрейдер ДЗ-122А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Автогрейдер ДЗ-122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Автогрейдер ДЗ-122А-1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Погрузчик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L</w:t>
            </w:r>
            <w:r w:rsidRPr="005E1537">
              <w:rPr>
                <w:rFonts w:eastAsia="Times New Roman"/>
                <w:szCs w:val="24"/>
                <w:lang w:eastAsia="ru-RU"/>
              </w:rPr>
              <w:t>-34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Погрузчик К-701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  (погрузчик) К-700 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 Т-150 К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 колесный Т-150К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 Т-150К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Экскаватор ЕК-14-20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Трактор «Беларус-82.1»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Погрузчик одноковшовый ТО-6А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Прицеп к легковому автомобилю 7121-01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П/Прицеп ПИ-5523А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Прицеп тракторный 2 ПТС-4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Полуприцеп 1-РМГ-4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Прицеп грузовой бортовой  ГКБ 8328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451737,13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197091,04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Трапензникова И.А.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Трехкомнатная квартира, 65,7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Двухкомнатная квартира, (½ доля), 48,4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FIAT</w:t>
            </w:r>
            <w:r w:rsidRPr="005E1537">
              <w:rPr>
                <w:rFonts w:eastAsia="Times New Roman"/>
                <w:szCs w:val="24"/>
                <w:lang w:eastAsia="ru-RU"/>
              </w:rPr>
              <w:t> 178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CYNIAALBEA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639558,46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1000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Мотоцикл  ИЖ 6.114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724300,69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Урасинова Г.Г.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63,5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 Самосвал ГАЗ 5204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282824,78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5000 кв.м,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63,5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Трактор МТЗ 82Л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229703,28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Лекомцев Н.П.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1300 кв.м,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1700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3200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8120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2300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3447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34,1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423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390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1020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дом, 73,5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44,9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53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53,6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31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32,7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33,4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51,8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51,4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66,4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Имущество, используемое для предпринимательской деятельности, 170, 6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Легковые автомобили: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A</w:t>
            </w:r>
            <w:r w:rsidRPr="005E1537">
              <w:rPr>
                <w:rFonts w:eastAsia="Times New Roman"/>
                <w:szCs w:val="24"/>
                <w:lang w:eastAsia="ru-RU"/>
              </w:rPr>
              <w:t>ЙОТА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LANDCRUISER</w:t>
            </w:r>
            <w:r w:rsidRPr="005E1537">
              <w:rPr>
                <w:rFonts w:eastAsia="Times New Roman"/>
                <w:szCs w:val="24"/>
                <w:lang w:eastAsia="ru-RU"/>
              </w:rPr>
              <w:t> 150 (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PRADO</w:t>
            </w:r>
            <w:r w:rsidRPr="005E1537">
              <w:rPr>
                <w:rFonts w:eastAsia="Times New Roman"/>
                <w:szCs w:val="24"/>
                <w:lang w:eastAsia="ru-RU"/>
              </w:rPr>
              <w:t>)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 220694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МАЗ МАЗ-6317Х9-465-000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55102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Урал 4320-1951-40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35320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53215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N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Беларус-82.1 МТЗ-82.1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Беларус-82.1 МТЗ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Беларус-82.1 МТЗ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Беларус-82.1.57 МТЗ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ОРТЗ-150К-Я-01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Иные транспортные средства: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Трелевочник Т-147-02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508182,05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 396255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ТАЙОТА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RAV</w:t>
            </w:r>
            <w:r w:rsidRPr="005E1537">
              <w:rPr>
                <w:rFonts w:eastAsia="Times New Roman"/>
                <w:szCs w:val="24"/>
                <w:lang w:eastAsia="ru-RU"/>
              </w:rPr>
              <w:t>4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УАЗ 396255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ХОНДА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CR</w:t>
            </w:r>
            <w:r w:rsidRPr="005E1537">
              <w:rPr>
                <w:rFonts w:eastAsia="Times New Roman"/>
                <w:szCs w:val="24"/>
                <w:lang w:eastAsia="ru-RU"/>
              </w:rPr>
              <w:t>-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 552380,00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Веретенников А.В.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 (1/6 доля), 85,4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314471,48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47,7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228157,71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 (1/6 доля), 85,4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Квартира, 47,7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Корепанова Т.С.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(1/63), 4063500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2389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72,1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428051,41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(1/63), 4063500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2389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дом, 72,1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128160,67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Касимов Р.М.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участок,68200,0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69700,0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136400,0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171,3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Хундай Н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D</w:t>
            </w:r>
            <w:r w:rsidRPr="005E1537">
              <w:rPr>
                <w:rFonts w:eastAsia="Times New Roman"/>
                <w:szCs w:val="24"/>
                <w:lang w:eastAsia="ru-RU"/>
              </w:rPr>
              <w:t> 7880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Камаз 5320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892628,00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(в т.ч. от продажи транспортного средства)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Двухкомнатная квартира, 56,5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Однокомнатная квартира (общая совместная собственность), 33,0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171,3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LEXUS NX</w:t>
            </w:r>
            <w:r w:rsidRPr="005E1537">
              <w:rPr>
                <w:rFonts w:eastAsia="Times New Roman"/>
                <w:szCs w:val="24"/>
                <w:lang w:eastAsia="ru-RU"/>
              </w:rPr>
              <w:t> 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72000,00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171,3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Касаткин Е.С.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 xml:space="preserve">Квартира (1/2 доля), 39,1 </w:t>
            </w: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кв.м.,РФ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259307,32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Квартира (1/2 доля), 39,1 кв.м.,РФ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110647,45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b/>
                <w:bCs/>
                <w:szCs w:val="24"/>
                <w:lang w:eastAsia="ru-RU"/>
              </w:rPr>
              <w:t>Савин Н.А.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(общая долевая), 68900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Жилой дом, 128,2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Иное недвижимое имущество, 55,4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Иное недвижимое имущество, 46,8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Иное недвижимое имущество, 95,3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val="en-US" w:eastAsia="ru-RU"/>
              </w:rPr>
              <w:t>Mitsubishi Pajero Sport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1402007,23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(в т.ч. от продажи транспортного средства)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1) </w:t>
            </w:r>
            <w:r w:rsidRPr="005E1537">
              <w:rPr>
                <w:rFonts w:eastAsia="Times New Roman"/>
                <w:szCs w:val="24"/>
                <w:lang w:val="en-US" w:eastAsia="ru-RU"/>
              </w:rPr>
              <w:t>Mitsubishi PajeroSport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Кредит в</w:t>
            </w:r>
          </w:p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МС БАНК РУС</w:t>
            </w:r>
          </w:p>
        </w:tc>
      </w:tr>
      <w:tr w:rsidR="005E1537" w:rsidRPr="005E1537" w:rsidTr="005E1537">
        <w:trPr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 (общая долевая), 68900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Жилой дом, 128,2 кв.м., РФ</w:t>
            </w:r>
          </w:p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Cs w:val="24"/>
                <w:lang w:eastAsia="ru-RU"/>
              </w:rPr>
              <w:t>287881,79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537" w:rsidRPr="005E1537" w:rsidRDefault="005E1537" w:rsidP="005E15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15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5E1537" w:rsidRDefault="005E1537" w:rsidP="005E153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5E1537">
        <w:rPr>
          <w:rFonts w:eastAsia="Times New Roman"/>
          <w:color w:val="052635"/>
          <w:szCs w:val="24"/>
          <w:lang w:eastAsia="ru-RU"/>
        </w:rPr>
        <w:lastRenderedPageBreak/>
        <w:t> </w:t>
      </w:r>
    </w:p>
    <w:sectPr w:rsidR="00243221" w:rsidRPr="005E15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2DAA"/>
    <w:rsid w:val="005E153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5E15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2018-09-11T09:32:00Z</dcterms:modified>
</cp:coreProperties>
</file>