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bidi w:val="0"/>
        <w:spacing w:lineRule="auto" w:line="240" w:before="0" w:after="0"/>
        <w:jc w:val="center"/>
        <w:rPr>
          <w:b/>
          <w:b/>
          <w:bCs/>
          <w:sz w:val="24"/>
          <w:szCs w:val="24"/>
        </w:rPr>
      </w:pPr>
      <w:r>
        <w:rPr>
          <w:rFonts w:ascii="Arial" w:hAnsi="Arial"/>
          <w:b/>
          <w:bCs/>
          <w:sz w:val="24"/>
          <w:szCs w:val="24"/>
          <w:lang w:val="ru-RU"/>
        </w:rPr>
        <w:t xml:space="preserve">Сведения </w:t>
      </w:r>
    </w:p>
    <w:p>
      <w:pPr>
        <w:pStyle w:val="Normal"/>
        <w:bidi w:val="0"/>
        <w:spacing w:lineRule="auto" w:line="240" w:before="0" w:after="0"/>
        <w:jc w:val="center"/>
        <w:rPr>
          <w:b/>
          <w:b/>
          <w:bCs/>
          <w:sz w:val="24"/>
          <w:szCs w:val="24"/>
        </w:rPr>
      </w:pPr>
      <w:r>
        <w:rPr>
          <w:rFonts w:ascii="Arial" w:hAnsi="Arial"/>
          <w:b/>
          <w:bCs/>
          <w:sz w:val="24"/>
          <w:szCs w:val="24"/>
          <w:lang w:val="ru-RU"/>
        </w:rPr>
        <w:t>о доходах, об имуществе и обязательствах имущественного характера лица, замещающего должность муниципальной службы главы администрации Уватского муниципального района, и членов его семьи</w:t>
      </w:r>
    </w:p>
    <w:p>
      <w:pPr>
        <w:pStyle w:val="Normal"/>
        <w:numPr>
          <w:ilvl w:val="0"/>
          <w:numId w:val="0"/>
        </w:numPr>
        <w:bidi w:val="0"/>
        <w:spacing w:lineRule="auto" w:line="240" w:before="0" w:after="0"/>
        <w:jc w:val="center"/>
        <w:outlineLvl w:val="0"/>
        <w:rPr>
          <w:rFonts w:ascii="Arial" w:hAnsi="Arial"/>
          <w:b/>
          <w:b/>
          <w:bCs/>
          <w:color w:val="000000"/>
          <w:sz w:val="26"/>
          <w:szCs w:val="26"/>
        </w:rPr>
      </w:pPr>
      <w:r>
        <w:rPr>
          <w:rFonts w:cs="Arial" w:ascii="Arial" w:hAnsi="Arial"/>
          <w:b/>
          <w:bCs/>
          <w:color w:val="000000"/>
          <w:sz w:val="24"/>
          <w:szCs w:val="24"/>
          <w:u w:val="single"/>
          <w:lang w:val="ru-RU"/>
        </w:rPr>
        <w:t>за 2017 год</w:t>
      </w:r>
    </w:p>
    <w:p>
      <w:pPr>
        <w:pStyle w:val="Normal"/>
        <w:numPr>
          <w:ilvl w:val="0"/>
          <w:numId w:val="0"/>
        </w:numPr>
        <w:bidi w:val="0"/>
        <w:spacing w:lineRule="auto" w:line="240" w:before="0" w:after="0"/>
        <w:jc w:val="center"/>
        <w:outlineLvl w:val="0"/>
        <w:rPr>
          <w:rFonts w:ascii="Arial" w:hAnsi="Arial" w:cs="Arial"/>
          <w:b/>
          <w:b/>
          <w:bCs/>
          <w:color w:val="CD3301"/>
          <w:sz w:val="22"/>
          <w:szCs w:val="22"/>
          <w:u w:val="single"/>
          <w:lang w:val="ru-RU"/>
        </w:rPr>
      </w:pPr>
      <w:r>
        <w:rPr>
          <w:rFonts w:cs="Arial" w:ascii="Arial" w:hAnsi="Arial"/>
          <w:b/>
          <w:bCs/>
          <w:color w:val="CD3301"/>
          <w:sz w:val="22"/>
          <w:szCs w:val="22"/>
          <w:u w:val="single"/>
          <w:lang w:val="ru-RU"/>
        </w:rPr>
      </w:r>
    </w:p>
    <w:tbl>
      <w:tblPr>
        <w:tblW w:w="15050" w:type="dxa"/>
        <w:jc w:val="left"/>
        <w:tblInd w:w="-281" w:type="dxa"/>
        <w:tblBorders>
          <w:top w:val="outset" w:sz="6" w:space="0" w:color="00000A"/>
          <w:left w:val="outset" w:sz="6" w:space="0" w:color="00000A"/>
          <w:bottom w:val="single" w:sz="4" w:space="0" w:color="00000A"/>
          <w:right w:val="outset" w:sz="6" w:space="0" w:color="00000A"/>
          <w:insideH w:val="single" w:sz="4" w:space="0" w:color="00000A"/>
          <w:insideV w:val="outset" w:sz="6" w:space="0" w:color="00000A"/>
        </w:tblBorders>
        <w:tblCellMar>
          <w:top w:w="0" w:type="dxa"/>
          <w:left w:w="-22" w:type="dxa"/>
          <w:bottom w:w="0" w:type="dxa"/>
          <w:right w:w="0" w:type="dxa"/>
        </w:tblCellMar>
        <w:tblLook w:firstRow="0" w:noVBand="0" w:lastRow="0" w:firstColumn="0" w:lastColumn="0" w:noHBand="0" w:val="0000"/>
      </w:tblPr>
      <w:tblGrid>
        <w:gridCol w:w="1765"/>
        <w:gridCol w:w="2087"/>
        <w:gridCol w:w="1812"/>
        <w:gridCol w:w="1645"/>
        <w:gridCol w:w="1141"/>
        <w:gridCol w:w="1356"/>
        <w:gridCol w:w="3"/>
        <w:gridCol w:w="1413"/>
        <w:gridCol w:w="3"/>
        <w:gridCol w:w="973"/>
        <w:gridCol w:w="1347"/>
        <w:gridCol w:w="28"/>
        <w:gridCol w:w="2"/>
        <w:gridCol w:w="1473"/>
      </w:tblGrid>
      <w:tr>
        <w:trPr>
          <w:trHeight w:val="144" w:hRule="atLeast"/>
        </w:trPr>
        <w:tc>
          <w:tcPr>
            <w:tcW w:w="1765" w:type="dxa"/>
            <w:vMerge w:val="restart"/>
            <w:tcBorders>
              <w:top w:val="outset" w:sz="6" w:space="0" w:color="00000A"/>
              <w:left w:val="outset" w:sz="6" w:space="0" w:color="00000A"/>
              <w:bottom w:val="single" w:sz="4" w:space="0" w:color="00000A"/>
              <w:right w:val="outset" w:sz="6" w:space="0" w:color="00000A"/>
              <w:insideH w:val="single" w:sz="4" w:space="0" w:color="00000A"/>
              <w:insideV w:val="outset" w:sz="6" w:space="0" w:color="00000A"/>
            </w:tcBorders>
            <w:shd w:fill="auto" w:val="clear"/>
            <w:tcMar>
              <w:left w:w="-22" w:type="dxa"/>
            </w:tcMar>
          </w:tcPr>
          <w:p>
            <w:pPr>
              <w:pStyle w:val="Normal"/>
              <w:bidi w:val="0"/>
              <w:spacing w:lineRule="auto" w:line="240" w:before="0" w:after="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Фамилия, имя, отчество муниципального служащего</w:t>
            </w:r>
          </w:p>
          <w:p>
            <w:pPr>
              <w:pStyle w:val="Normal"/>
              <w:bidi w:val="0"/>
              <w:spacing w:lineRule="auto" w:line="240" w:before="0" w:after="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</w:r>
          </w:p>
        </w:tc>
        <w:tc>
          <w:tcPr>
            <w:tcW w:w="2087" w:type="dxa"/>
            <w:vMerge w:val="restart"/>
            <w:tcBorders>
              <w:top w:val="outset" w:sz="6" w:space="0" w:color="00000A"/>
              <w:left w:val="outset" w:sz="6" w:space="0" w:color="00000A"/>
              <w:bottom w:val="single" w:sz="4" w:space="0" w:color="00000A"/>
              <w:right w:val="outset" w:sz="6" w:space="0" w:color="00000A"/>
              <w:insideH w:val="single" w:sz="4" w:space="0" w:color="00000A"/>
              <w:insideV w:val="outset" w:sz="6" w:space="0" w:color="00000A"/>
            </w:tcBorders>
            <w:shd w:fill="auto" w:val="clear"/>
            <w:tcMar>
              <w:left w:w="-22" w:type="dxa"/>
            </w:tcMar>
          </w:tcPr>
          <w:p>
            <w:pPr>
              <w:pStyle w:val="Normal"/>
              <w:bidi w:val="0"/>
              <w:spacing w:lineRule="auto" w:line="240" w:before="0" w:after="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Должность/</w:t>
            </w:r>
          </w:p>
          <w:p>
            <w:pPr>
              <w:pStyle w:val="Normal"/>
              <w:bidi w:val="0"/>
              <w:spacing w:lineRule="auto" w:line="240" w:before="0" w:after="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для членов семьи – степень родства</w:t>
            </w:r>
          </w:p>
        </w:tc>
        <w:tc>
          <w:tcPr>
            <w:tcW w:w="1812" w:type="dxa"/>
            <w:vMerge w:val="restart"/>
            <w:tcBorders>
              <w:top w:val="outset" w:sz="6" w:space="0" w:color="00000A"/>
              <w:left w:val="outset" w:sz="6" w:space="0" w:color="00000A"/>
              <w:bottom w:val="single" w:sz="4" w:space="0" w:color="00000A"/>
              <w:right w:val="outset" w:sz="6" w:space="0" w:color="00000A"/>
              <w:insideH w:val="single" w:sz="4" w:space="0" w:color="00000A"/>
              <w:insideV w:val="outset" w:sz="6" w:space="0" w:color="00000A"/>
            </w:tcBorders>
            <w:shd w:fill="auto" w:val="clear"/>
            <w:tcMar>
              <w:left w:w="-22" w:type="dxa"/>
            </w:tcMar>
          </w:tcPr>
          <w:p>
            <w:pPr>
              <w:pStyle w:val="Normal"/>
              <w:bidi w:val="0"/>
              <w:spacing w:lineRule="auto" w:line="240" w:before="0" w:after="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 xml:space="preserve">Общая сумма  дохода </w:t>
            </w:r>
          </w:p>
          <w:p>
            <w:pPr>
              <w:pStyle w:val="Normal"/>
              <w:bidi w:val="0"/>
              <w:spacing w:lineRule="auto" w:line="240" w:before="0" w:after="0"/>
              <w:jc w:val="center"/>
              <w:rPr/>
            </w:pPr>
            <w:r>
              <w:rPr>
                <w:rFonts w:ascii="Arial" w:hAnsi="Arial"/>
                <w:sz w:val="18"/>
                <w:szCs w:val="18"/>
              </w:rPr>
              <w:t>за 2017 год*</w:t>
            </w:r>
          </w:p>
          <w:p>
            <w:pPr>
              <w:pStyle w:val="Normal"/>
              <w:bidi w:val="0"/>
              <w:spacing w:lineRule="auto" w:line="240" w:before="0" w:after="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 xml:space="preserve"> </w:t>
            </w:r>
            <w:r>
              <w:rPr>
                <w:rFonts w:ascii="Arial" w:hAnsi="Arial"/>
                <w:sz w:val="18"/>
                <w:szCs w:val="18"/>
              </w:rPr>
              <w:t>(в рублях)</w:t>
            </w:r>
          </w:p>
          <w:p>
            <w:pPr>
              <w:pStyle w:val="Normal"/>
              <w:bidi w:val="0"/>
              <w:spacing w:lineRule="auto" w:line="240" w:before="0" w:after="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</w:r>
          </w:p>
          <w:p>
            <w:pPr>
              <w:pStyle w:val="Normal"/>
              <w:bidi w:val="0"/>
              <w:spacing w:lineRule="auto" w:line="240" w:before="0" w:after="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6"/>
                <w:szCs w:val="16"/>
              </w:rPr>
              <w:t>* отдельной строкой выделяется доход от отчуждения имущества</w:t>
            </w:r>
          </w:p>
          <w:p>
            <w:pPr>
              <w:pStyle w:val="Normal"/>
              <w:bidi w:val="0"/>
              <w:spacing w:lineRule="auto" w:line="240" w:before="0" w:after="0"/>
              <w:ind w:left="360" w:hanging="0"/>
              <w:jc w:val="left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</w:r>
          </w:p>
        </w:tc>
        <w:tc>
          <w:tcPr>
            <w:tcW w:w="4145" w:type="dxa"/>
            <w:gridSpan w:val="4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  <w:insideH w:val="outset" w:sz="6" w:space="0" w:color="00000A"/>
              <w:insideV w:val="outset" w:sz="6" w:space="0" w:color="00000A"/>
            </w:tcBorders>
            <w:shd w:fill="auto" w:val="clear"/>
            <w:tcMar>
              <w:left w:w="-22" w:type="dxa"/>
            </w:tcMar>
          </w:tcPr>
          <w:p>
            <w:pPr>
              <w:pStyle w:val="Normal"/>
              <w:bidi w:val="0"/>
              <w:spacing w:lineRule="auto" w:line="240" w:before="0" w:after="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 xml:space="preserve">Перечень объектов недвижимости, принадлежащих на праве собственности </w:t>
            </w:r>
          </w:p>
        </w:tc>
        <w:tc>
          <w:tcPr>
            <w:tcW w:w="3736" w:type="dxa"/>
            <w:gridSpan w:val="4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  <w:insideH w:val="outset" w:sz="6" w:space="0" w:color="00000A"/>
              <w:insideV w:val="outset" w:sz="6" w:space="0" w:color="00000A"/>
            </w:tcBorders>
            <w:shd w:fill="auto" w:val="clear"/>
            <w:tcMar>
              <w:left w:w="-22" w:type="dxa"/>
            </w:tcMar>
          </w:tcPr>
          <w:p>
            <w:pPr>
              <w:pStyle w:val="Normal"/>
              <w:bidi w:val="0"/>
              <w:spacing w:lineRule="auto" w:line="240" w:before="0" w:after="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Перечень объектов недвижимости, находящихся в пользовании</w:t>
            </w:r>
          </w:p>
        </w:tc>
        <w:tc>
          <w:tcPr>
            <w:tcW w:w="1503" w:type="dxa"/>
            <w:gridSpan w:val="3"/>
            <w:vMerge w:val="restart"/>
            <w:tcBorders>
              <w:top w:val="outset" w:sz="6" w:space="0" w:color="00000A"/>
              <w:left w:val="outset" w:sz="6" w:space="0" w:color="00000A"/>
              <w:bottom w:val="single" w:sz="4" w:space="0" w:color="00000A"/>
              <w:right w:val="outset" w:sz="6" w:space="0" w:color="00000A"/>
              <w:insideH w:val="single" w:sz="4" w:space="0" w:color="00000A"/>
              <w:insideV w:val="outset" w:sz="6" w:space="0" w:color="00000A"/>
            </w:tcBorders>
            <w:shd w:fill="auto" w:val="clear"/>
            <w:tcMar>
              <w:left w:w="-22" w:type="dxa"/>
            </w:tcMar>
          </w:tcPr>
          <w:p>
            <w:pPr>
              <w:pStyle w:val="Normal"/>
              <w:bidi w:val="0"/>
              <w:spacing w:lineRule="auto" w:line="240" w:before="0" w:after="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Транспортные средства, принадлежащие на праве собственности (вид и марка)</w:t>
            </w:r>
          </w:p>
          <w:p>
            <w:pPr>
              <w:pStyle w:val="Normal"/>
              <w:bidi w:val="0"/>
              <w:spacing w:lineRule="auto" w:line="240" w:before="0" w:after="0"/>
              <w:jc w:val="left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</w:r>
          </w:p>
        </w:tc>
      </w:tr>
      <w:tr>
        <w:trPr>
          <w:trHeight w:val="144" w:hRule="atLeast"/>
        </w:trPr>
        <w:tc>
          <w:tcPr>
            <w:tcW w:w="1765" w:type="dxa"/>
            <w:vMerge w:val="continue"/>
            <w:tcBorders>
              <w:top w:val="outset" w:sz="6" w:space="0" w:color="00000A"/>
              <w:left w:val="outset" w:sz="6" w:space="0" w:color="00000A"/>
              <w:bottom w:val="single" w:sz="4" w:space="0" w:color="00000A"/>
              <w:right w:val="outset" w:sz="6" w:space="0" w:color="00000A"/>
              <w:insideH w:val="single" w:sz="4" w:space="0" w:color="00000A"/>
              <w:insideV w:val="outset" w:sz="6" w:space="0" w:color="00000A"/>
            </w:tcBorders>
            <w:shd w:fill="auto" w:val="clear"/>
            <w:tcMar>
              <w:left w:w="-22" w:type="dxa"/>
            </w:tcMar>
            <w:vAlign w:val="center"/>
          </w:tcPr>
          <w:p>
            <w:pPr>
              <w:pStyle w:val="Normal"/>
              <w:rPr>
                <w:rFonts w:ascii="Arial" w:hAnsi="Arial" w:cs="Arial"/>
                <w:color w:val="252525"/>
                <w:sz w:val="18"/>
                <w:szCs w:val="18"/>
              </w:rPr>
            </w:pPr>
            <w:r>
              <w:rPr>
                <w:rFonts w:cs="Arial" w:ascii="Arial" w:hAnsi="Arial"/>
                <w:color w:val="252525"/>
                <w:sz w:val="18"/>
                <w:szCs w:val="18"/>
              </w:rPr>
            </w:r>
          </w:p>
        </w:tc>
        <w:tc>
          <w:tcPr>
            <w:tcW w:w="2087" w:type="dxa"/>
            <w:vMerge w:val="continue"/>
            <w:tcBorders>
              <w:top w:val="outset" w:sz="6" w:space="0" w:color="00000A"/>
              <w:left w:val="outset" w:sz="6" w:space="0" w:color="00000A"/>
              <w:bottom w:val="single" w:sz="4" w:space="0" w:color="00000A"/>
              <w:right w:val="outset" w:sz="6" w:space="0" w:color="00000A"/>
              <w:insideH w:val="single" w:sz="4" w:space="0" w:color="00000A"/>
              <w:insideV w:val="outset" w:sz="6" w:space="0" w:color="00000A"/>
            </w:tcBorders>
            <w:shd w:fill="auto" w:val="clear"/>
            <w:tcMar>
              <w:left w:w="-22" w:type="dxa"/>
            </w:tcMar>
            <w:vAlign w:val="center"/>
          </w:tcPr>
          <w:p>
            <w:pPr>
              <w:pStyle w:val="Normal"/>
              <w:rPr>
                <w:rFonts w:ascii="Arial" w:hAnsi="Arial" w:cs="Arial"/>
                <w:color w:val="252525"/>
                <w:sz w:val="18"/>
                <w:szCs w:val="18"/>
              </w:rPr>
            </w:pPr>
            <w:r>
              <w:rPr>
                <w:rFonts w:cs="Arial" w:ascii="Arial" w:hAnsi="Arial"/>
                <w:color w:val="252525"/>
                <w:sz w:val="18"/>
                <w:szCs w:val="18"/>
              </w:rPr>
            </w:r>
          </w:p>
        </w:tc>
        <w:tc>
          <w:tcPr>
            <w:tcW w:w="1812" w:type="dxa"/>
            <w:vMerge w:val="continue"/>
            <w:tcBorders>
              <w:top w:val="outset" w:sz="6" w:space="0" w:color="00000A"/>
              <w:left w:val="outset" w:sz="6" w:space="0" w:color="00000A"/>
              <w:bottom w:val="single" w:sz="4" w:space="0" w:color="00000A"/>
              <w:right w:val="outset" w:sz="6" w:space="0" w:color="00000A"/>
              <w:insideH w:val="single" w:sz="4" w:space="0" w:color="00000A"/>
              <w:insideV w:val="outset" w:sz="6" w:space="0" w:color="00000A"/>
            </w:tcBorders>
            <w:shd w:fill="auto" w:val="clear"/>
            <w:tcMar>
              <w:left w:w="-22" w:type="dxa"/>
            </w:tcMar>
            <w:vAlign w:val="center"/>
          </w:tcPr>
          <w:p>
            <w:pPr>
              <w:pStyle w:val="Normal"/>
              <w:rPr>
                <w:rFonts w:ascii="Arial" w:hAnsi="Arial" w:cs="Arial"/>
                <w:color w:val="252525"/>
                <w:sz w:val="18"/>
                <w:szCs w:val="18"/>
              </w:rPr>
            </w:pPr>
            <w:r>
              <w:rPr>
                <w:rFonts w:cs="Arial" w:ascii="Arial" w:hAnsi="Arial"/>
                <w:color w:val="252525"/>
                <w:sz w:val="18"/>
                <w:szCs w:val="18"/>
              </w:rPr>
            </w:r>
          </w:p>
        </w:tc>
        <w:tc>
          <w:tcPr>
            <w:tcW w:w="1645" w:type="dxa"/>
            <w:tcBorders>
              <w:top w:val="outset" w:sz="6" w:space="0" w:color="00000A"/>
              <w:left w:val="outset" w:sz="6" w:space="0" w:color="00000A"/>
              <w:bottom w:val="single" w:sz="4" w:space="0" w:color="00000A"/>
              <w:right w:val="outset" w:sz="6" w:space="0" w:color="00000A"/>
              <w:insideH w:val="single" w:sz="4" w:space="0" w:color="00000A"/>
              <w:insideV w:val="outset" w:sz="6" w:space="0" w:color="00000A"/>
            </w:tcBorders>
            <w:shd w:fill="auto" w:val="clear"/>
            <w:tcMar>
              <w:left w:w="-22" w:type="dxa"/>
            </w:tcMar>
          </w:tcPr>
          <w:p>
            <w:pPr>
              <w:pStyle w:val="Normal"/>
              <w:spacing w:lineRule="auto" w:line="240" w:before="0" w:after="0"/>
              <w:ind w:right="-108" w:hanging="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</w:r>
          </w:p>
          <w:p>
            <w:pPr>
              <w:pStyle w:val="Normal"/>
              <w:spacing w:lineRule="auto" w:line="240" w:before="0" w:after="0"/>
              <w:ind w:right="-108" w:hanging="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Вид объекта недвижимости</w:t>
            </w:r>
          </w:p>
        </w:tc>
        <w:tc>
          <w:tcPr>
            <w:tcW w:w="1141" w:type="dxa"/>
            <w:tcBorders>
              <w:top w:val="outset" w:sz="6" w:space="0" w:color="00000A"/>
              <w:left w:val="outset" w:sz="6" w:space="0" w:color="00000A"/>
              <w:bottom w:val="single" w:sz="4" w:space="0" w:color="00000A"/>
              <w:right w:val="outset" w:sz="6" w:space="0" w:color="00000A"/>
              <w:insideH w:val="single" w:sz="4" w:space="0" w:color="00000A"/>
              <w:insideV w:val="outset" w:sz="6" w:space="0" w:color="00000A"/>
            </w:tcBorders>
            <w:shd w:fill="auto" w:val="clear"/>
            <w:tcMar>
              <w:left w:w="-22" w:type="dxa"/>
            </w:tcMar>
          </w:tcPr>
          <w:p>
            <w:pPr>
              <w:pStyle w:val="Normal"/>
              <w:spacing w:lineRule="auto" w:line="240" w:before="0" w:after="0"/>
              <w:ind w:right="-108" w:hanging="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</w:r>
          </w:p>
          <w:p>
            <w:pPr>
              <w:pStyle w:val="Normal"/>
              <w:spacing w:lineRule="auto" w:line="240" w:before="0" w:after="0"/>
              <w:ind w:right="-108" w:hanging="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Площадь</w:t>
            </w:r>
          </w:p>
          <w:p>
            <w:pPr>
              <w:pStyle w:val="Normal"/>
              <w:spacing w:lineRule="auto" w:line="240" w:before="0" w:after="0"/>
              <w:ind w:right="-108" w:hanging="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 xml:space="preserve"> </w:t>
            </w:r>
            <w:r>
              <w:rPr>
                <w:rFonts w:ascii="Arial" w:hAnsi="Arial"/>
                <w:sz w:val="18"/>
                <w:szCs w:val="18"/>
              </w:rPr>
              <w:t>(кв. м)</w:t>
            </w:r>
          </w:p>
        </w:tc>
        <w:tc>
          <w:tcPr>
            <w:tcW w:w="1356" w:type="dxa"/>
            <w:tcBorders>
              <w:top w:val="outset" w:sz="6" w:space="0" w:color="00000A"/>
              <w:left w:val="outset" w:sz="6" w:space="0" w:color="00000A"/>
              <w:bottom w:val="single" w:sz="4" w:space="0" w:color="00000A"/>
              <w:right w:val="outset" w:sz="6" w:space="0" w:color="00000A"/>
              <w:insideH w:val="single" w:sz="4" w:space="0" w:color="00000A"/>
              <w:insideV w:val="outset" w:sz="6" w:space="0" w:color="00000A"/>
            </w:tcBorders>
            <w:shd w:fill="auto" w:val="clear"/>
            <w:tcMar>
              <w:left w:w="-22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Страна расположения</w:t>
            </w:r>
          </w:p>
        </w:tc>
        <w:tc>
          <w:tcPr>
            <w:tcW w:w="1416" w:type="dxa"/>
            <w:gridSpan w:val="2"/>
            <w:tcBorders>
              <w:top w:val="outset" w:sz="6" w:space="0" w:color="00000A"/>
              <w:left w:val="outset" w:sz="6" w:space="0" w:color="00000A"/>
              <w:bottom w:val="single" w:sz="4" w:space="0" w:color="00000A"/>
              <w:right w:val="outset" w:sz="6" w:space="0" w:color="00000A"/>
              <w:insideH w:val="single" w:sz="4" w:space="0" w:color="00000A"/>
              <w:insideV w:val="outset" w:sz="6" w:space="0" w:color="00000A"/>
            </w:tcBorders>
            <w:shd w:fill="auto" w:val="clear"/>
            <w:tcMar>
              <w:left w:w="-22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Вид объекта недвижимости</w:t>
            </w:r>
          </w:p>
        </w:tc>
        <w:tc>
          <w:tcPr>
            <w:tcW w:w="976" w:type="dxa"/>
            <w:gridSpan w:val="2"/>
            <w:tcBorders>
              <w:top w:val="outset" w:sz="6" w:space="0" w:color="00000A"/>
              <w:left w:val="outset" w:sz="6" w:space="0" w:color="00000A"/>
              <w:bottom w:val="single" w:sz="4" w:space="0" w:color="00000A"/>
              <w:right w:val="outset" w:sz="6" w:space="0" w:color="00000A"/>
              <w:insideH w:val="single" w:sz="4" w:space="0" w:color="00000A"/>
              <w:insideV w:val="outset" w:sz="6" w:space="0" w:color="00000A"/>
            </w:tcBorders>
            <w:shd w:fill="auto" w:val="clear"/>
            <w:tcMar>
              <w:left w:w="-22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Площадь (кв. м)</w:t>
            </w:r>
          </w:p>
        </w:tc>
        <w:tc>
          <w:tcPr>
            <w:tcW w:w="1347" w:type="dxa"/>
            <w:tcBorders>
              <w:top w:val="outset" w:sz="6" w:space="0" w:color="00000A"/>
              <w:left w:val="outset" w:sz="6" w:space="0" w:color="00000A"/>
              <w:bottom w:val="single" w:sz="4" w:space="0" w:color="00000A"/>
              <w:right w:val="outset" w:sz="6" w:space="0" w:color="00000A"/>
              <w:insideH w:val="single" w:sz="4" w:space="0" w:color="00000A"/>
              <w:insideV w:val="outset" w:sz="6" w:space="0" w:color="00000A"/>
            </w:tcBorders>
            <w:shd w:fill="auto" w:val="clear"/>
            <w:tcMar>
              <w:left w:w="-22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Страна расположения</w:t>
            </w:r>
          </w:p>
        </w:tc>
        <w:tc>
          <w:tcPr>
            <w:tcW w:w="1503" w:type="dxa"/>
            <w:gridSpan w:val="3"/>
            <w:vMerge w:val="continue"/>
            <w:tcBorders>
              <w:top w:val="outset" w:sz="6" w:space="0" w:color="00000A"/>
              <w:left w:val="outset" w:sz="6" w:space="0" w:color="00000A"/>
              <w:bottom w:val="single" w:sz="4" w:space="0" w:color="00000A"/>
              <w:right w:val="outset" w:sz="6" w:space="0" w:color="00000A"/>
              <w:insideH w:val="single" w:sz="4" w:space="0" w:color="00000A"/>
              <w:insideV w:val="outset" w:sz="6" w:space="0" w:color="00000A"/>
            </w:tcBorders>
            <w:shd w:fill="auto" w:val="clear"/>
            <w:tcMar>
              <w:left w:w="-22" w:type="dxa"/>
            </w:tcMar>
          </w:tcPr>
          <w:p>
            <w:pPr>
              <w:pStyle w:val="Normal"/>
              <w:rPr>
                <w:rFonts w:ascii="Arial" w:hAnsi="Arial" w:cs="Arial"/>
                <w:color w:val="252525"/>
                <w:sz w:val="20"/>
                <w:szCs w:val="20"/>
              </w:rPr>
            </w:pPr>
            <w:r>
              <w:rPr>
                <w:rFonts w:cs="Arial" w:ascii="Arial" w:hAnsi="Arial"/>
                <w:color w:val="252525"/>
                <w:sz w:val="20"/>
                <w:szCs w:val="20"/>
              </w:rPr>
            </w:r>
          </w:p>
        </w:tc>
      </w:tr>
      <w:tr>
        <w:trPr>
          <w:trHeight w:val="617" w:hRule="atLeast"/>
        </w:trPr>
        <w:tc>
          <w:tcPr>
            <w:tcW w:w="1765" w:type="dxa"/>
            <w:vMerge w:val="restart"/>
            <w:tcBorders>
              <w:top w:val="outset" w:sz="6" w:space="0" w:color="00000A"/>
              <w:left w:val="outset" w:sz="6" w:space="0" w:color="00000A"/>
              <w:bottom w:val="single" w:sz="4" w:space="0" w:color="00000A"/>
              <w:right w:val="outset" w:sz="6" w:space="0" w:color="00000A"/>
              <w:insideH w:val="single" w:sz="4" w:space="0" w:color="00000A"/>
              <w:insideV w:val="outset" w:sz="6" w:space="0" w:color="00000A"/>
            </w:tcBorders>
            <w:shd w:fill="auto" w:val="clear"/>
            <w:tcMar>
              <w:left w:w="-22" w:type="dxa"/>
            </w:tcMar>
          </w:tcPr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rFonts w:ascii="Arial" w:hAnsi="Arial" w:cs="Arial"/>
                <w:b/>
                <w:b/>
                <w:bCs/>
                <w:color w:val="252525"/>
                <w:sz w:val="20"/>
                <w:szCs w:val="20"/>
              </w:rPr>
            </w:pPr>
            <w:r>
              <w:rPr>
                <w:rFonts w:cs="Arial" w:ascii="Arial" w:hAnsi="Arial"/>
                <w:b/>
                <w:bCs/>
                <w:color w:val="252525"/>
                <w:sz w:val="22"/>
                <w:szCs w:val="22"/>
              </w:rPr>
              <w:t xml:space="preserve">Путмин </w:t>
            </w:r>
          </w:p>
          <w:p>
            <w:pPr>
              <w:pStyle w:val="Normal"/>
              <w:jc w:val="center"/>
              <w:rPr>
                <w:rFonts w:ascii="Arial" w:hAnsi="Arial" w:cs="Arial"/>
                <w:b/>
                <w:b/>
                <w:color w:val="252525"/>
                <w:sz w:val="20"/>
                <w:szCs w:val="20"/>
                <w:highlight w:val="yellow"/>
              </w:rPr>
            </w:pPr>
            <w:r>
              <w:rPr>
                <w:rFonts w:cs="Arial" w:ascii="Arial" w:hAnsi="Arial"/>
                <w:b/>
                <w:bCs/>
                <w:color w:val="252525"/>
                <w:sz w:val="22"/>
                <w:szCs w:val="22"/>
              </w:rPr>
              <w:t>Сергей Геннадьевич</w:t>
            </w:r>
          </w:p>
        </w:tc>
        <w:tc>
          <w:tcPr>
            <w:tcW w:w="2087" w:type="dxa"/>
            <w:vMerge w:val="restart"/>
            <w:tcBorders>
              <w:top w:val="outset" w:sz="6" w:space="0" w:color="00000A"/>
              <w:left w:val="outset" w:sz="6" w:space="0" w:color="00000A"/>
              <w:bottom w:val="single" w:sz="4" w:space="0" w:color="00000A"/>
              <w:right w:val="outset" w:sz="6" w:space="0" w:color="00000A"/>
              <w:insideH w:val="single" w:sz="4" w:space="0" w:color="00000A"/>
              <w:insideV w:val="outset" w:sz="6" w:space="0" w:color="00000A"/>
            </w:tcBorders>
            <w:shd w:fill="auto" w:val="clear"/>
            <w:tcMar>
              <w:left w:w="-22" w:type="dxa"/>
            </w:tcMar>
          </w:tcPr>
          <w:p>
            <w:pPr>
              <w:pStyle w:val="Normal"/>
              <w:jc w:val="center"/>
              <w:rPr>
                <w:rFonts w:ascii="Arial" w:hAnsi="Arial" w:cs="Arial"/>
                <w:color w:val="252525"/>
                <w:sz w:val="22"/>
                <w:szCs w:val="22"/>
              </w:rPr>
            </w:pPr>
            <w:r>
              <w:rPr>
                <w:rFonts w:cs="Arial" w:ascii="Arial" w:hAnsi="Arial"/>
                <w:color w:val="252525"/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rFonts w:cs="Arial" w:ascii="Arial" w:hAnsi="Arial"/>
                <w:color w:val="252525"/>
                <w:sz w:val="22"/>
                <w:szCs w:val="22"/>
              </w:rPr>
              <w:t>Глава администрации Уватского муниципального района</w:t>
            </w:r>
          </w:p>
        </w:tc>
        <w:tc>
          <w:tcPr>
            <w:tcW w:w="1812" w:type="dxa"/>
            <w:vMerge w:val="restart"/>
            <w:tcBorders>
              <w:top w:val="outset" w:sz="6" w:space="0" w:color="00000A"/>
              <w:left w:val="outset" w:sz="6" w:space="0" w:color="00000A"/>
              <w:bottom w:val="single" w:sz="4" w:space="0" w:color="00000A"/>
              <w:right w:val="outset" w:sz="6" w:space="0" w:color="00000A"/>
              <w:insideH w:val="single" w:sz="4" w:space="0" w:color="00000A"/>
              <w:insideV w:val="outset" w:sz="6" w:space="0" w:color="00000A"/>
            </w:tcBorders>
            <w:shd w:fill="auto" w:val="clear"/>
            <w:tcMar>
              <w:left w:w="-22" w:type="dxa"/>
            </w:tcMar>
          </w:tcPr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rFonts w:cs="Arial" w:ascii="Arial" w:hAnsi="Arial"/>
                <w:color w:val="252525"/>
                <w:sz w:val="22"/>
                <w:szCs w:val="22"/>
              </w:rPr>
              <w:t>3 719 970, 97</w:t>
            </w:r>
          </w:p>
          <w:p>
            <w:pPr>
              <w:pStyle w:val="Normal"/>
              <w:jc w:val="center"/>
              <w:rPr>
                <w:rFonts w:ascii="Arial" w:hAnsi="Arial" w:cs="Arial"/>
                <w:color w:val="252525"/>
                <w:sz w:val="22"/>
                <w:szCs w:val="22"/>
              </w:rPr>
            </w:pPr>
            <w:r>
              <w:rPr>
                <w:rFonts w:cs="Arial" w:ascii="Arial" w:hAnsi="Arial"/>
                <w:color w:val="252525"/>
                <w:sz w:val="22"/>
                <w:szCs w:val="22"/>
              </w:rPr>
            </w:r>
          </w:p>
        </w:tc>
        <w:tc>
          <w:tcPr>
            <w:tcW w:w="1645" w:type="dxa"/>
            <w:vMerge w:val="restart"/>
            <w:tcBorders>
              <w:top w:val="outset" w:sz="6" w:space="0" w:color="00000A"/>
              <w:left w:val="outset" w:sz="6" w:space="0" w:color="00000A"/>
              <w:bottom w:val="single" w:sz="4" w:space="0" w:color="00000A"/>
              <w:right w:val="outset" w:sz="6" w:space="0" w:color="00000A"/>
              <w:insideH w:val="single" w:sz="4" w:space="0" w:color="00000A"/>
              <w:insideV w:val="outset" w:sz="6" w:space="0" w:color="00000A"/>
            </w:tcBorders>
            <w:shd w:fill="auto" w:val="clear"/>
            <w:tcMar>
              <w:left w:w="-22" w:type="dxa"/>
            </w:tcMar>
          </w:tcPr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rFonts w:cs="Arial" w:ascii="Arial" w:hAnsi="Arial"/>
                <w:color w:val="252525"/>
                <w:sz w:val="22"/>
                <w:szCs w:val="22"/>
              </w:rPr>
              <w:t xml:space="preserve">квартира </w:t>
            </w:r>
          </w:p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rFonts w:cs="Arial" w:ascii="Arial" w:hAnsi="Arial"/>
                <w:color w:val="252525"/>
                <w:sz w:val="22"/>
                <w:szCs w:val="22"/>
              </w:rPr>
              <w:t xml:space="preserve">(доля 1/3) </w:t>
            </w:r>
          </w:p>
        </w:tc>
        <w:tc>
          <w:tcPr>
            <w:tcW w:w="1141" w:type="dxa"/>
            <w:vMerge w:val="restart"/>
            <w:tcBorders>
              <w:top w:val="outset" w:sz="6" w:space="0" w:color="00000A"/>
              <w:left w:val="outset" w:sz="6" w:space="0" w:color="00000A"/>
              <w:bottom w:val="single" w:sz="4" w:space="0" w:color="00000A"/>
              <w:right w:val="outset" w:sz="6" w:space="0" w:color="00000A"/>
              <w:insideH w:val="single" w:sz="4" w:space="0" w:color="00000A"/>
              <w:insideV w:val="outset" w:sz="6" w:space="0" w:color="00000A"/>
            </w:tcBorders>
            <w:shd w:fill="auto" w:val="clear"/>
            <w:tcMar>
              <w:left w:w="-22" w:type="dxa"/>
            </w:tcMar>
          </w:tcPr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rFonts w:cs="Arial" w:ascii="Arial" w:hAnsi="Arial"/>
                <w:color w:val="252525"/>
                <w:sz w:val="22"/>
                <w:szCs w:val="22"/>
              </w:rPr>
              <w:t>123,9</w:t>
            </w:r>
          </w:p>
        </w:tc>
        <w:tc>
          <w:tcPr>
            <w:tcW w:w="1356" w:type="dxa"/>
            <w:vMerge w:val="restart"/>
            <w:tcBorders>
              <w:top w:val="outset" w:sz="6" w:space="0" w:color="00000A"/>
              <w:left w:val="outset" w:sz="6" w:space="0" w:color="00000A"/>
              <w:bottom w:val="single" w:sz="4" w:space="0" w:color="00000A"/>
              <w:right w:val="outset" w:sz="6" w:space="0" w:color="00000A"/>
              <w:insideH w:val="single" w:sz="4" w:space="0" w:color="00000A"/>
              <w:insideV w:val="outset" w:sz="6" w:space="0" w:color="00000A"/>
            </w:tcBorders>
            <w:shd w:fill="auto" w:val="clear"/>
            <w:tcMar>
              <w:left w:w="-22" w:type="dxa"/>
            </w:tcMar>
          </w:tcPr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rFonts w:cs="Arial" w:ascii="Arial" w:hAnsi="Arial"/>
                <w:color w:val="252525"/>
                <w:sz w:val="22"/>
                <w:szCs w:val="22"/>
              </w:rPr>
              <w:t>Россия</w:t>
            </w:r>
          </w:p>
        </w:tc>
        <w:tc>
          <w:tcPr>
            <w:tcW w:w="1416" w:type="dxa"/>
            <w:gridSpan w:val="2"/>
            <w:tcBorders>
              <w:top w:val="outset" w:sz="6" w:space="0" w:color="00000A"/>
              <w:left w:val="outset" w:sz="6" w:space="0" w:color="00000A"/>
              <w:bottom w:val="single" w:sz="4" w:space="0" w:color="00000A"/>
              <w:right w:val="outset" w:sz="6" w:space="0" w:color="00000A"/>
              <w:insideH w:val="single" w:sz="4" w:space="0" w:color="00000A"/>
              <w:insideV w:val="outset" w:sz="6" w:space="0" w:color="00000A"/>
            </w:tcBorders>
            <w:shd w:fill="auto" w:val="clear"/>
            <w:tcMar>
              <w:left w:w="-22" w:type="dxa"/>
            </w:tcMar>
          </w:tcPr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rFonts w:cs="Arial" w:ascii="Arial" w:hAnsi="Arial"/>
                <w:color w:val="252525"/>
                <w:sz w:val="22"/>
                <w:szCs w:val="22"/>
              </w:rPr>
              <w:t>земельный участок</w:t>
            </w:r>
          </w:p>
        </w:tc>
        <w:tc>
          <w:tcPr>
            <w:tcW w:w="976" w:type="dxa"/>
            <w:gridSpan w:val="2"/>
            <w:tcBorders>
              <w:top w:val="outset" w:sz="6" w:space="0" w:color="00000A"/>
              <w:left w:val="outset" w:sz="6" w:space="0" w:color="00000A"/>
              <w:bottom w:val="single" w:sz="4" w:space="0" w:color="00000A"/>
              <w:right w:val="outset" w:sz="6" w:space="0" w:color="00000A"/>
              <w:insideH w:val="single" w:sz="4" w:space="0" w:color="00000A"/>
              <w:insideV w:val="outset" w:sz="6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rFonts w:cs="Arial" w:ascii="Arial" w:hAnsi="Arial"/>
                <w:color w:val="252525"/>
                <w:sz w:val="22"/>
                <w:szCs w:val="22"/>
              </w:rPr>
              <w:t>11408,0</w:t>
            </w:r>
          </w:p>
        </w:tc>
        <w:tc>
          <w:tcPr>
            <w:tcW w:w="1377" w:type="dxa"/>
            <w:gridSpan w:val="3"/>
            <w:tcBorders>
              <w:top w:val="outset" w:sz="6" w:space="0" w:color="00000A"/>
              <w:left w:val="outset" w:sz="6" w:space="0" w:color="00000A"/>
              <w:bottom w:val="single" w:sz="4" w:space="0" w:color="00000A"/>
              <w:right w:val="outset" w:sz="6" w:space="0" w:color="00000A"/>
              <w:insideH w:val="single" w:sz="4" w:space="0" w:color="00000A"/>
              <w:insideV w:val="outset" w:sz="6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rFonts w:cs="Arial" w:ascii="Arial" w:hAnsi="Arial"/>
                <w:color w:val="252525"/>
                <w:sz w:val="22"/>
                <w:szCs w:val="22"/>
              </w:rPr>
              <w:t xml:space="preserve">Россия </w:t>
            </w:r>
          </w:p>
        </w:tc>
        <w:tc>
          <w:tcPr>
            <w:tcW w:w="1473" w:type="dxa"/>
            <w:tcBorders>
              <w:top w:val="outset" w:sz="6" w:space="0" w:color="00000A"/>
              <w:left w:val="outset" w:sz="6" w:space="0" w:color="00000A"/>
              <w:bottom w:val="single" w:sz="4" w:space="0" w:color="00000A"/>
              <w:right w:val="outset" w:sz="6" w:space="0" w:color="00000A"/>
              <w:insideH w:val="single" w:sz="4" w:space="0" w:color="00000A"/>
              <w:insideV w:val="outset" w:sz="6" w:space="0" w:color="00000A"/>
            </w:tcBorders>
            <w:shd w:fill="auto" w:val="clear"/>
            <w:tcMar>
              <w:left w:w="-22" w:type="dxa"/>
            </w:tcMar>
          </w:tcPr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rFonts w:cs="Arial" w:ascii="Arial" w:hAnsi="Arial"/>
                <w:color w:val="252525"/>
                <w:sz w:val="22"/>
                <w:szCs w:val="22"/>
              </w:rPr>
              <w:t>легковой автомобиль</w:t>
            </w:r>
          </w:p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color w:val="252525"/>
                <w:sz w:val="22"/>
                <w:szCs w:val="22"/>
              </w:rPr>
              <w:t>ШЕВРОЛЕ</w:t>
            </w:r>
            <w:r>
              <w:rPr>
                <w:rFonts w:cs="Arial" w:ascii="Arial" w:hAnsi="Arial"/>
                <w:color w:val="252525"/>
                <w:sz w:val="22"/>
                <w:szCs w:val="22"/>
              </w:rPr>
              <w:t xml:space="preserve"> </w:t>
            </w:r>
            <w:r>
              <w:rPr>
                <w:rFonts w:cs="Arial" w:ascii="Arial" w:hAnsi="Arial"/>
                <w:color w:val="252525"/>
                <w:sz w:val="22"/>
                <w:szCs w:val="22"/>
                <w:lang w:val="en-US"/>
              </w:rPr>
              <w:t>GMT</w:t>
            </w:r>
            <w:r>
              <w:rPr>
                <w:rFonts w:cs="Arial" w:ascii="Arial" w:hAnsi="Arial"/>
                <w:color w:val="252525"/>
                <w:sz w:val="22"/>
                <w:szCs w:val="22"/>
              </w:rPr>
              <w:t xml:space="preserve"> 900 </w:t>
            </w:r>
            <w:r>
              <w:rPr>
                <w:rFonts w:cs="Arial" w:ascii="Arial" w:hAnsi="Arial"/>
                <w:color w:val="252525"/>
                <w:sz w:val="22"/>
                <w:szCs w:val="22"/>
                <w:lang w:val="en-US"/>
              </w:rPr>
              <w:t>Tahoe</w:t>
            </w:r>
          </w:p>
        </w:tc>
      </w:tr>
      <w:tr>
        <w:trPr>
          <w:trHeight w:val="144" w:hRule="atLeast"/>
        </w:trPr>
        <w:tc>
          <w:tcPr>
            <w:tcW w:w="1765" w:type="dxa"/>
            <w:vMerge w:val="continue"/>
            <w:tcBorders>
              <w:top w:val="outset" w:sz="6" w:space="0" w:color="00000A"/>
              <w:left w:val="outset" w:sz="6" w:space="0" w:color="00000A"/>
              <w:bottom w:val="single" w:sz="4" w:space="0" w:color="00000A"/>
              <w:right w:val="outset" w:sz="6" w:space="0" w:color="00000A"/>
              <w:insideH w:val="single" w:sz="4" w:space="0" w:color="00000A"/>
              <w:insideV w:val="outset" w:sz="6" w:space="0" w:color="00000A"/>
            </w:tcBorders>
            <w:shd w:fill="auto" w:val="clear"/>
            <w:tcMar>
              <w:left w:w="-22" w:type="dxa"/>
            </w:tcMar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2087" w:type="dxa"/>
            <w:vMerge w:val="continue"/>
            <w:tcBorders>
              <w:top w:val="outset" w:sz="6" w:space="0" w:color="00000A"/>
              <w:left w:val="outset" w:sz="6" w:space="0" w:color="00000A"/>
              <w:bottom w:val="single" w:sz="4" w:space="0" w:color="00000A"/>
              <w:right w:val="outset" w:sz="6" w:space="0" w:color="00000A"/>
              <w:insideH w:val="single" w:sz="4" w:space="0" w:color="00000A"/>
              <w:insideV w:val="outset" w:sz="6" w:space="0" w:color="00000A"/>
            </w:tcBorders>
            <w:shd w:fill="auto" w:val="clear"/>
            <w:tcMar>
              <w:left w:w="-22" w:type="dxa"/>
            </w:tcMar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812" w:type="dxa"/>
            <w:vMerge w:val="continue"/>
            <w:tcBorders>
              <w:top w:val="outset" w:sz="6" w:space="0" w:color="00000A"/>
              <w:left w:val="outset" w:sz="6" w:space="0" w:color="00000A"/>
              <w:bottom w:val="single" w:sz="4" w:space="0" w:color="00000A"/>
              <w:right w:val="outset" w:sz="6" w:space="0" w:color="00000A"/>
              <w:insideH w:val="single" w:sz="4" w:space="0" w:color="00000A"/>
              <w:insideV w:val="outset" w:sz="6" w:space="0" w:color="00000A"/>
            </w:tcBorders>
            <w:shd w:fill="auto" w:val="clear"/>
            <w:tcMar>
              <w:left w:w="-22" w:type="dxa"/>
            </w:tcMar>
          </w:tcPr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645" w:type="dxa"/>
            <w:vMerge w:val="continue"/>
            <w:tcBorders>
              <w:top w:val="outset" w:sz="6" w:space="0" w:color="00000A"/>
              <w:left w:val="outset" w:sz="6" w:space="0" w:color="00000A"/>
              <w:bottom w:val="single" w:sz="4" w:space="0" w:color="00000A"/>
              <w:right w:val="outset" w:sz="6" w:space="0" w:color="00000A"/>
              <w:insideH w:val="single" w:sz="4" w:space="0" w:color="00000A"/>
              <w:insideV w:val="outset" w:sz="6" w:space="0" w:color="00000A"/>
            </w:tcBorders>
            <w:shd w:fill="auto" w:val="clear"/>
            <w:tcMar>
              <w:left w:w="-22" w:type="dxa"/>
            </w:tcMar>
          </w:tcPr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141" w:type="dxa"/>
            <w:vMerge w:val="continue"/>
            <w:tcBorders>
              <w:top w:val="outset" w:sz="6" w:space="0" w:color="00000A"/>
              <w:left w:val="outset" w:sz="6" w:space="0" w:color="00000A"/>
              <w:bottom w:val="single" w:sz="4" w:space="0" w:color="00000A"/>
              <w:right w:val="outset" w:sz="6" w:space="0" w:color="00000A"/>
              <w:insideH w:val="single" w:sz="4" w:space="0" w:color="00000A"/>
              <w:insideV w:val="outset" w:sz="6" w:space="0" w:color="00000A"/>
            </w:tcBorders>
            <w:shd w:fill="auto" w:val="clear"/>
            <w:tcMar>
              <w:left w:w="-22" w:type="dxa"/>
            </w:tcMar>
          </w:tcPr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356" w:type="dxa"/>
            <w:vMerge w:val="continue"/>
            <w:tcBorders>
              <w:top w:val="outset" w:sz="6" w:space="0" w:color="00000A"/>
              <w:left w:val="outset" w:sz="6" w:space="0" w:color="00000A"/>
              <w:bottom w:val="single" w:sz="4" w:space="0" w:color="00000A"/>
              <w:right w:val="outset" w:sz="6" w:space="0" w:color="00000A"/>
              <w:insideH w:val="single" w:sz="4" w:space="0" w:color="00000A"/>
              <w:insideV w:val="outset" w:sz="6" w:space="0" w:color="00000A"/>
            </w:tcBorders>
            <w:shd w:fill="auto" w:val="clear"/>
            <w:tcMar>
              <w:left w:w="-22" w:type="dxa"/>
            </w:tcMar>
          </w:tcPr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416" w:type="dxa"/>
            <w:gridSpan w:val="2"/>
            <w:tcBorders>
              <w:top w:val="single" w:sz="4" w:space="0" w:color="00000A"/>
              <w:left w:val="outset" w:sz="6" w:space="0" w:color="00000A"/>
              <w:bottom w:val="single" w:sz="4" w:space="0" w:color="00000A"/>
              <w:right w:val="outset" w:sz="6" w:space="0" w:color="00000A"/>
              <w:insideH w:val="single" w:sz="4" w:space="0" w:color="00000A"/>
              <w:insideV w:val="outset" w:sz="6" w:space="0" w:color="00000A"/>
            </w:tcBorders>
            <w:shd w:fill="auto" w:val="clear"/>
            <w:tcMar>
              <w:left w:w="-22" w:type="dxa"/>
            </w:tcMar>
          </w:tcPr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rFonts w:cs="Arial" w:ascii="Arial" w:hAnsi="Arial"/>
                <w:color w:val="252525"/>
                <w:sz w:val="22"/>
                <w:szCs w:val="22"/>
              </w:rPr>
              <w:t>жилой дом</w:t>
            </w:r>
          </w:p>
        </w:tc>
        <w:tc>
          <w:tcPr>
            <w:tcW w:w="976" w:type="dxa"/>
            <w:gridSpan w:val="2"/>
            <w:tcBorders>
              <w:top w:val="single" w:sz="4" w:space="0" w:color="00000A"/>
              <w:left w:val="outset" w:sz="6" w:space="0" w:color="00000A"/>
              <w:bottom w:val="single" w:sz="4" w:space="0" w:color="00000A"/>
              <w:right w:val="outset" w:sz="6" w:space="0" w:color="00000A"/>
              <w:insideH w:val="single" w:sz="4" w:space="0" w:color="00000A"/>
              <w:insideV w:val="outset" w:sz="6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rFonts w:cs="Arial" w:ascii="Arial" w:hAnsi="Arial"/>
                <w:color w:val="252525"/>
                <w:sz w:val="22"/>
                <w:szCs w:val="22"/>
              </w:rPr>
              <w:t>305,5</w:t>
            </w:r>
          </w:p>
        </w:tc>
        <w:tc>
          <w:tcPr>
            <w:tcW w:w="1377" w:type="dxa"/>
            <w:gridSpan w:val="3"/>
            <w:tcBorders>
              <w:top w:val="single" w:sz="4" w:space="0" w:color="00000A"/>
              <w:left w:val="outset" w:sz="6" w:space="0" w:color="00000A"/>
              <w:bottom w:val="single" w:sz="4" w:space="0" w:color="00000A"/>
              <w:right w:val="outset" w:sz="6" w:space="0" w:color="00000A"/>
              <w:insideH w:val="single" w:sz="4" w:space="0" w:color="00000A"/>
              <w:insideV w:val="outset" w:sz="6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rFonts w:cs="Arial" w:ascii="Arial" w:hAnsi="Arial"/>
                <w:color w:val="252525"/>
                <w:sz w:val="22"/>
                <w:szCs w:val="22"/>
              </w:rPr>
              <w:t>Россия</w:t>
            </w:r>
          </w:p>
        </w:tc>
        <w:tc>
          <w:tcPr>
            <w:tcW w:w="1473" w:type="dxa"/>
            <w:tcBorders>
              <w:top w:val="single" w:sz="4" w:space="0" w:color="00000A"/>
              <w:left w:val="outset" w:sz="6" w:space="0" w:color="00000A"/>
              <w:bottom w:val="single" w:sz="4" w:space="0" w:color="00000A"/>
              <w:right w:val="outset" w:sz="6" w:space="0" w:color="00000A"/>
              <w:insideH w:val="single" w:sz="4" w:space="0" w:color="00000A"/>
              <w:insideV w:val="outset" w:sz="6" w:space="0" w:color="00000A"/>
            </w:tcBorders>
            <w:shd w:fill="auto" w:val="clear"/>
            <w:tcMar>
              <w:left w:w="-22" w:type="dxa"/>
            </w:tcMar>
          </w:tcPr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rFonts w:cs="Arial" w:ascii="Arial" w:hAnsi="Arial"/>
                <w:color w:val="252525"/>
                <w:sz w:val="22"/>
                <w:szCs w:val="22"/>
              </w:rPr>
              <w:t>легковой автомобиль БМВ 320</w:t>
            </w:r>
            <w:r>
              <w:rPr>
                <w:rFonts w:cs="Arial" w:ascii="Arial" w:hAnsi="Arial"/>
                <w:color w:val="252525"/>
                <w:sz w:val="22"/>
                <w:szCs w:val="22"/>
                <w:lang w:val="en-US"/>
              </w:rPr>
              <w:t>i</w:t>
            </w:r>
          </w:p>
        </w:tc>
      </w:tr>
      <w:tr>
        <w:trPr>
          <w:trHeight w:val="144" w:hRule="atLeast"/>
        </w:trPr>
        <w:tc>
          <w:tcPr>
            <w:tcW w:w="1765" w:type="dxa"/>
            <w:vMerge w:val="continue"/>
            <w:tcBorders>
              <w:top w:val="outset" w:sz="6" w:space="0" w:color="00000A"/>
              <w:left w:val="outset" w:sz="6" w:space="0" w:color="00000A"/>
              <w:bottom w:val="single" w:sz="4" w:space="0" w:color="00000A"/>
              <w:right w:val="outset" w:sz="6" w:space="0" w:color="00000A"/>
              <w:insideH w:val="single" w:sz="4" w:space="0" w:color="00000A"/>
              <w:insideV w:val="outset" w:sz="6" w:space="0" w:color="00000A"/>
            </w:tcBorders>
            <w:shd w:fill="auto" w:val="clear"/>
            <w:tcMar>
              <w:left w:w="-22" w:type="dxa"/>
            </w:tcMar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2087" w:type="dxa"/>
            <w:vMerge w:val="continue"/>
            <w:tcBorders>
              <w:top w:val="outset" w:sz="6" w:space="0" w:color="00000A"/>
              <w:left w:val="outset" w:sz="6" w:space="0" w:color="00000A"/>
              <w:bottom w:val="single" w:sz="4" w:space="0" w:color="00000A"/>
              <w:right w:val="outset" w:sz="6" w:space="0" w:color="00000A"/>
              <w:insideH w:val="single" w:sz="4" w:space="0" w:color="00000A"/>
              <w:insideV w:val="outset" w:sz="6" w:space="0" w:color="00000A"/>
            </w:tcBorders>
            <w:shd w:fill="auto" w:val="clear"/>
            <w:tcMar>
              <w:left w:w="-22" w:type="dxa"/>
            </w:tcMar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812" w:type="dxa"/>
            <w:vMerge w:val="continue"/>
            <w:tcBorders>
              <w:top w:val="outset" w:sz="6" w:space="0" w:color="00000A"/>
              <w:left w:val="outset" w:sz="6" w:space="0" w:color="00000A"/>
              <w:bottom w:val="single" w:sz="4" w:space="0" w:color="00000A"/>
              <w:right w:val="outset" w:sz="6" w:space="0" w:color="00000A"/>
              <w:insideH w:val="single" w:sz="4" w:space="0" w:color="00000A"/>
              <w:insideV w:val="outset" w:sz="6" w:space="0" w:color="00000A"/>
            </w:tcBorders>
            <w:shd w:fill="auto" w:val="clear"/>
            <w:tcMar>
              <w:left w:w="-22" w:type="dxa"/>
            </w:tcMar>
          </w:tcPr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645" w:type="dxa"/>
            <w:vMerge w:val="continue"/>
            <w:tcBorders>
              <w:top w:val="outset" w:sz="6" w:space="0" w:color="00000A"/>
              <w:left w:val="outset" w:sz="6" w:space="0" w:color="00000A"/>
              <w:bottom w:val="single" w:sz="4" w:space="0" w:color="00000A"/>
              <w:right w:val="outset" w:sz="6" w:space="0" w:color="00000A"/>
              <w:insideH w:val="single" w:sz="4" w:space="0" w:color="00000A"/>
              <w:insideV w:val="outset" w:sz="6" w:space="0" w:color="00000A"/>
            </w:tcBorders>
            <w:shd w:fill="auto" w:val="clear"/>
            <w:tcMar>
              <w:left w:w="-22" w:type="dxa"/>
            </w:tcMar>
          </w:tcPr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141" w:type="dxa"/>
            <w:vMerge w:val="continue"/>
            <w:tcBorders>
              <w:top w:val="outset" w:sz="6" w:space="0" w:color="00000A"/>
              <w:left w:val="outset" w:sz="6" w:space="0" w:color="00000A"/>
              <w:bottom w:val="single" w:sz="4" w:space="0" w:color="00000A"/>
              <w:right w:val="outset" w:sz="6" w:space="0" w:color="00000A"/>
              <w:insideH w:val="single" w:sz="4" w:space="0" w:color="00000A"/>
              <w:insideV w:val="outset" w:sz="6" w:space="0" w:color="00000A"/>
            </w:tcBorders>
            <w:shd w:fill="auto" w:val="clear"/>
            <w:tcMar>
              <w:left w:w="-22" w:type="dxa"/>
            </w:tcMar>
          </w:tcPr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356" w:type="dxa"/>
            <w:vMerge w:val="continue"/>
            <w:tcBorders>
              <w:top w:val="outset" w:sz="6" w:space="0" w:color="00000A"/>
              <w:left w:val="outset" w:sz="6" w:space="0" w:color="00000A"/>
              <w:bottom w:val="single" w:sz="4" w:space="0" w:color="00000A"/>
              <w:right w:val="outset" w:sz="6" w:space="0" w:color="00000A"/>
              <w:insideH w:val="single" w:sz="4" w:space="0" w:color="00000A"/>
              <w:insideV w:val="outset" w:sz="6" w:space="0" w:color="00000A"/>
            </w:tcBorders>
            <w:shd w:fill="auto" w:val="clear"/>
            <w:tcMar>
              <w:left w:w="-22" w:type="dxa"/>
            </w:tcMar>
          </w:tcPr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416" w:type="dxa"/>
            <w:gridSpan w:val="2"/>
            <w:tcBorders>
              <w:top w:val="single" w:sz="4" w:space="0" w:color="00000A"/>
              <w:left w:val="outset" w:sz="6" w:space="0" w:color="00000A"/>
              <w:bottom w:val="single" w:sz="4" w:space="0" w:color="00000A"/>
              <w:right w:val="outset" w:sz="6" w:space="0" w:color="00000A"/>
              <w:insideH w:val="single" w:sz="4" w:space="0" w:color="00000A"/>
              <w:insideV w:val="outset" w:sz="6" w:space="0" w:color="00000A"/>
            </w:tcBorders>
            <w:shd w:fill="auto" w:val="clear"/>
            <w:tcMar>
              <w:left w:w="-22" w:type="dxa"/>
            </w:tcMar>
          </w:tcPr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rFonts w:cs="Arial" w:ascii="Arial" w:hAnsi="Arial"/>
                <w:color w:val="252525"/>
                <w:sz w:val="22"/>
                <w:szCs w:val="22"/>
              </w:rPr>
              <w:t>нежилое помещение</w:t>
            </w:r>
          </w:p>
        </w:tc>
        <w:tc>
          <w:tcPr>
            <w:tcW w:w="976" w:type="dxa"/>
            <w:gridSpan w:val="2"/>
            <w:tcBorders>
              <w:top w:val="single" w:sz="4" w:space="0" w:color="00000A"/>
              <w:left w:val="outset" w:sz="6" w:space="0" w:color="00000A"/>
              <w:bottom w:val="single" w:sz="4" w:space="0" w:color="00000A"/>
              <w:right w:val="outset" w:sz="6" w:space="0" w:color="00000A"/>
              <w:insideH w:val="single" w:sz="4" w:space="0" w:color="00000A"/>
              <w:insideV w:val="outset" w:sz="6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rFonts w:cs="Arial" w:ascii="Arial" w:hAnsi="Arial"/>
                <w:color w:val="252525"/>
                <w:sz w:val="22"/>
                <w:szCs w:val="22"/>
              </w:rPr>
              <w:t>19,1</w:t>
            </w:r>
          </w:p>
        </w:tc>
        <w:tc>
          <w:tcPr>
            <w:tcW w:w="1377" w:type="dxa"/>
            <w:gridSpan w:val="3"/>
            <w:tcBorders>
              <w:top w:val="single" w:sz="4" w:space="0" w:color="00000A"/>
              <w:left w:val="outset" w:sz="6" w:space="0" w:color="00000A"/>
              <w:bottom w:val="single" w:sz="4" w:space="0" w:color="00000A"/>
              <w:right w:val="outset" w:sz="6" w:space="0" w:color="00000A"/>
              <w:insideH w:val="single" w:sz="4" w:space="0" w:color="00000A"/>
              <w:insideV w:val="outset" w:sz="6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rFonts w:cs="Arial" w:ascii="Arial" w:hAnsi="Arial"/>
                <w:color w:val="252525"/>
                <w:sz w:val="22"/>
                <w:szCs w:val="22"/>
              </w:rPr>
              <w:t>Россия</w:t>
            </w:r>
          </w:p>
        </w:tc>
        <w:tc>
          <w:tcPr>
            <w:tcW w:w="1473" w:type="dxa"/>
            <w:vMerge w:val="restart"/>
            <w:tcBorders>
              <w:top w:val="single" w:sz="4" w:space="0" w:color="00000A"/>
              <w:left w:val="outset" w:sz="6" w:space="0" w:color="00000A"/>
              <w:bottom w:val="single" w:sz="4" w:space="0" w:color="00000A"/>
              <w:right w:val="outset" w:sz="6" w:space="0" w:color="00000A"/>
              <w:insideH w:val="single" w:sz="4" w:space="0" w:color="00000A"/>
              <w:insideV w:val="outset" w:sz="6" w:space="0" w:color="00000A"/>
            </w:tcBorders>
            <w:shd w:fill="auto" w:val="clear"/>
            <w:tcMar>
              <w:left w:w="-22" w:type="dxa"/>
            </w:tcMar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color w:val="252525"/>
                <w:sz w:val="22"/>
                <w:szCs w:val="22"/>
              </w:rPr>
              <w:t xml:space="preserve">легковой автомобиль </w:t>
            </w:r>
            <w:r>
              <w:rPr>
                <w:rFonts w:cs="Arial" w:ascii="Arial" w:hAnsi="Arial"/>
                <w:color w:val="252525"/>
                <w:sz w:val="22"/>
                <w:szCs w:val="22"/>
              </w:rPr>
              <w:t>ЛЭНД РОВЕР</w:t>
            </w:r>
            <w:r>
              <w:rPr>
                <w:rFonts w:cs="Arial" w:ascii="Arial" w:hAnsi="Arial"/>
                <w:color w:val="252525"/>
                <w:sz w:val="22"/>
                <w:szCs w:val="22"/>
              </w:rPr>
              <w:t xml:space="preserve"> </w:t>
            </w:r>
            <w:r>
              <w:rPr>
                <w:rFonts w:cs="Arial" w:ascii="Arial" w:hAnsi="Arial"/>
                <w:color w:val="252525"/>
                <w:sz w:val="22"/>
                <w:szCs w:val="22"/>
                <w:lang w:val="en-US"/>
              </w:rPr>
              <w:t>Freelander</w:t>
            </w:r>
            <w:r>
              <w:rPr>
                <w:rFonts w:cs="Arial" w:ascii="Arial" w:hAnsi="Arial"/>
                <w:color w:val="252525"/>
                <w:sz w:val="22"/>
                <w:szCs w:val="22"/>
              </w:rPr>
              <w:t xml:space="preserve"> 2</w:t>
            </w:r>
          </w:p>
        </w:tc>
      </w:tr>
      <w:tr>
        <w:trPr>
          <w:trHeight w:val="144" w:hRule="atLeast"/>
        </w:trPr>
        <w:tc>
          <w:tcPr>
            <w:tcW w:w="1765" w:type="dxa"/>
            <w:vMerge w:val="continue"/>
            <w:tcBorders>
              <w:top w:val="outset" w:sz="6" w:space="0" w:color="00000A"/>
              <w:left w:val="outset" w:sz="6" w:space="0" w:color="00000A"/>
              <w:bottom w:val="single" w:sz="4" w:space="0" w:color="00000A"/>
              <w:right w:val="outset" w:sz="6" w:space="0" w:color="00000A"/>
              <w:insideH w:val="single" w:sz="4" w:space="0" w:color="00000A"/>
              <w:insideV w:val="outset" w:sz="6" w:space="0" w:color="00000A"/>
            </w:tcBorders>
            <w:shd w:fill="auto" w:val="clear"/>
            <w:tcMar>
              <w:left w:w="-22" w:type="dxa"/>
            </w:tcMar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2087" w:type="dxa"/>
            <w:vMerge w:val="continue"/>
            <w:tcBorders>
              <w:top w:val="outset" w:sz="6" w:space="0" w:color="00000A"/>
              <w:left w:val="outset" w:sz="6" w:space="0" w:color="00000A"/>
              <w:bottom w:val="single" w:sz="4" w:space="0" w:color="00000A"/>
              <w:right w:val="outset" w:sz="6" w:space="0" w:color="00000A"/>
              <w:insideH w:val="single" w:sz="4" w:space="0" w:color="00000A"/>
              <w:insideV w:val="outset" w:sz="6" w:space="0" w:color="00000A"/>
            </w:tcBorders>
            <w:shd w:fill="auto" w:val="clear"/>
            <w:tcMar>
              <w:left w:w="-22" w:type="dxa"/>
            </w:tcMar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812" w:type="dxa"/>
            <w:vMerge w:val="continue"/>
            <w:tcBorders>
              <w:top w:val="outset" w:sz="6" w:space="0" w:color="00000A"/>
              <w:left w:val="outset" w:sz="6" w:space="0" w:color="00000A"/>
              <w:bottom w:val="single" w:sz="4" w:space="0" w:color="00000A"/>
              <w:right w:val="outset" w:sz="6" w:space="0" w:color="00000A"/>
              <w:insideH w:val="single" w:sz="4" w:space="0" w:color="00000A"/>
              <w:insideV w:val="outset" w:sz="6" w:space="0" w:color="00000A"/>
            </w:tcBorders>
            <w:shd w:fill="auto" w:val="clear"/>
            <w:tcMar>
              <w:left w:w="-22" w:type="dxa"/>
            </w:tcMar>
          </w:tcPr>
          <w:p>
            <w:pPr>
              <w:pStyle w:val="Normal"/>
              <w:jc w:val="center"/>
              <w:rPr>
                <w:rFonts w:ascii="Arial" w:hAnsi="Arial" w:cs="Arial"/>
                <w:color w:val="252525"/>
                <w:sz w:val="22"/>
                <w:szCs w:val="22"/>
              </w:rPr>
            </w:pPr>
            <w:r>
              <w:rPr>
                <w:rFonts w:cs="Arial" w:ascii="Arial" w:hAnsi="Arial"/>
                <w:color w:val="252525"/>
                <w:sz w:val="22"/>
                <w:szCs w:val="22"/>
              </w:rPr>
            </w:r>
          </w:p>
        </w:tc>
        <w:tc>
          <w:tcPr>
            <w:tcW w:w="1645" w:type="dxa"/>
            <w:vMerge w:val="continue"/>
            <w:tcBorders>
              <w:top w:val="outset" w:sz="6" w:space="0" w:color="00000A"/>
              <w:left w:val="outset" w:sz="6" w:space="0" w:color="00000A"/>
              <w:bottom w:val="single" w:sz="4" w:space="0" w:color="00000A"/>
              <w:right w:val="outset" w:sz="6" w:space="0" w:color="00000A"/>
              <w:insideH w:val="single" w:sz="4" w:space="0" w:color="00000A"/>
              <w:insideV w:val="outset" w:sz="6" w:space="0" w:color="00000A"/>
            </w:tcBorders>
            <w:shd w:fill="auto" w:val="clear"/>
            <w:tcMar>
              <w:left w:w="-22" w:type="dxa"/>
            </w:tcMar>
          </w:tcPr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141" w:type="dxa"/>
            <w:vMerge w:val="continue"/>
            <w:tcBorders>
              <w:top w:val="outset" w:sz="6" w:space="0" w:color="00000A"/>
              <w:left w:val="outset" w:sz="6" w:space="0" w:color="00000A"/>
              <w:bottom w:val="single" w:sz="4" w:space="0" w:color="00000A"/>
              <w:right w:val="outset" w:sz="6" w:space="0" w:color="00000A"/>
              <w:insideH w:val="single" w:sz="4" w:space="0" w:color="00000A"/>
              <w:insideV w:val="outset" w:sz="6" w:space="0" w:color="00000A"/>
            </w:tcBorders>
            <w:shd w:fill="auto" w:val="clear"/>
            <w:tcMar>
              <w:left w:w="-22" w:type="dxa"/>
            </w:tcMar>
          </w:tcPr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356" w:type="dxa"/>
            <w:vMerge w:val="continue"/>
            <w:tcBorders>
              <w:top w:val="outset" w:sz="6" w:space="0" w:color="00000A"/>
              <w:left w:val="outset" w:sz="6" w:space="0" w:color="00000A"/>
              <w:bottom w:val="single" w:sz="4" w:space="0" w:color="00000A"/>
              <w:right w:val="outset" w:sz="6" w:space="0" w:color="00000A"/>
              <w:insideH w:val="single" w:sz="4" w:space="0" w:color="00000A"/>
              <w:insideV w:val="outset" w:sz="6" w:space="0" w:color="00000A"/>
            </w:tcBorders>
            <w:shd w:fill="auto" w:val="clear"/>
            <w:tcMar>
              <w:left w:w="-22" w:type="dxa"/>
            </w:tcMar>
          </w:tcPr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416" w:type="dxa"/>
            <w:gridSpan w:val="2"/>
            <w:tcBorders>
              <w:top w:val="single" w:sz="4" w:space="0" w:color="00000A"/>
              <w:left w:val="outset" w:sz="6" w:space="0" w:color="00000A"/>
              <w:bottom w:val="single" w:sz="4" w:space="0" w:color="00000A"/>
              <w:right w:val="outset" w:sz="6" w:space="0" w:color="00000A"/>
              <w:insideH w:val="single" w:sz="4" w:space="0" w:color="00000A"/>
              <w:insideV w:val="outset" w:sz="6" w:space="0" w:color="00000A"/>
            </w:tcBorders>
            <w:shd w:fill="auto" w:val="clear"/>
            <w:tcMar>
              <w:left w:w="-22" w:type="dxa"/>
            </w:tcMar>
          </w:tcPr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rFonts w:cs="Arial" w:ascii="Arial" w:hAnsi="Arial"/>
                <w:color w:val="252525"/>
                <w:sz w:val="22"/>
                <w:szCs w:val="22"/>
              </w:rPr>
              <w:t>нежилое помещение</w:t>
            </w:r>
          </w:p>
        </w:tc>
        <w:tc>
          <w:tcPr>
            <w:tcW w:w="976" w:type="dxa"/>
            <w:gridSpan w:val="2"/>
            <w:tcBorders>
              <w:top w:val="single" w:sz="4" w:space="0" w:color="00000A"/>
              <w:left w:val="outset" w:sz="6" w:space="0" w:color="00000A"/>
              <w:bottom w:val="single" w:sz="4" w:space="0" w:color="00000A"/>
              <w:right w:val="outset" w:sz="6" w:space="0" w:color="00000A"/>
              <w:insideH w:val="single" w:sz="4" w:space="0" w:color="00000A"/>
              <w:insideV w:val="outset" w:sz="6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rFonts w:cs="Arial" w:ascii="Arial" w:hAnsi="Arial"/>
                <w:color w:val="252525"/>
                <w:sz w:val="22"/>
                <w:szCs w:val="22"/>
              </w:rPr>
              <w:t>23,8</w:t>
            </w:r>
          </w:p>
        </w:tc>
        <w:tc>
          <w:tcPr>
            <w:tcW w:w="1377" w:type="dxa"/>
            <w:gridSpan w:val="3"/>
            <w:tcBorders>
              <w:top w:val="single" w:sz="4" w:space="0" w:color="00000A"/>
              <w:left w:val="outset" w:sz="6" w:space="0" w:color="00000A"/>
              <w:bottom w:val="single" w:sz="4" w:space="0" w:color="00000A"/>
              <w:right w:val="outset" w:sz="6" w:space="0" w:color="00000A"/>
              <w:insideH w:val="single" w:sz="4" w:space="0" w:color="00000A"/>
              <w:insideV w:val="outset" w:sz="6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rFonts w:cs="Arial" w:ascii="Arial" w:hAnsi="Arial"/>
                <w:color w:val="252525"/>
                <w:sz w:val="22"/>
                <w:szCs w:val="22"/>
              </w:rPr>
              <w:t>Россия</w:t>
            </w:r>
          </w:p>
        </w:tc>
        <w:tc>
          <w:tcPr>
            <w:tcW w:w="1473" w:type="dxa"/>
            <w:vMerge w:val="continue"/>
            <w:tcBorders>
              <w:top w:val="single" w:sz="4" w:space="0" w:color="00000A"/>
              <w:left w:val="outset" w:sz="6" w:space="0" w:color="00000A"/>
              <w:bottom w:val="single" w:sz="4" w:space="0" w:color="00000A"/>
              <w:right w:val="outset" w:sz="6" w:space="0" w:color="00000A"/>
              <w:insideH w:val="single" w:sz="4" w:space="0" w:color="00000A"/>
              <w:insideV w:val="outset" w:sz="6" w:space="0" w:color="00000A"/>
            </w:tcBorders>
            <w:shd w:fill="auto" w:val="clear"/>
            <w:tcMar>
              <w:left w:w="-22" w:type="dxa"/>
            </w:tcMar>
          </w:tcPr>
          <w:p>
            <w:pPr>
              <w:pStyle w:val="Normal"/>
              <w:jc w:val="center"/>
              <w:rPr>
                <w:rFonts w:ascii="Arial" w:hAnsi="Arial" w:cs="Arial"/>
                <w:color w:val="252525"/>
                <w:sz w:val="22"/>
                <w:szCs w:val="22"/>
              </w:rPr>
            </w:pPr>
            <w:r>
              <w:rPr>
                <w:rFonts w:cs="Arial" w:ascii="Arial" w:hAnsi="Arial"/>
                <w:color w:val="252525"/>
                <w:sz w:val="22"/>
                <w:szCs w:val="22"/>
              </w:rPr>
            </w:r>
          </w:p>
        </w:tc>
      </w:tr>
      <w:tr>
        <w:trPr>
          <w:trHeight w:val="144" w:hRule="atLeast"/>
        </w:trPr>
        <w:tc>
          <w:tcPr>
            <w:tcW w:w="1765" w:type="dxa"/>
            <w:vMerge w:val="continue"/>
            <w:tcBorders>
              <w:top w:val="outset" w:sz="6" w:space="0" w:color="00000A"/>
              <w:left w:val="outset" w:sz="6" w:space="0" w:color="00000A"/>
              <w:bottom w:val="single" w:sz="4" w:space="0" w:color="00000A"/>
              <w:right w:val="outset" w:sz="6" w:space="0" w:color="00000A"/>
              <w:insideH w:val="single" w:sz="4" w:space="0" w:color="00000A"/>
              <w:insideV w:val="outset" w:sz="6" w:space="0" w:color="00000A"/>
            </w:tcBorders>
            <w:shd w:fill="auto" w:val="clear"/>
            <w:tcMar>
              <w:left w:w="-22" w:type="dxa"/>
            </w:tcMar>
          </w:tcPr>
          <w:p>
            <w:pPr>
              <w:pStyle w:val="Normal"/>
              <w:rPr>
                <w:rFonts w:ascii="Arial" w:hAnsi="Arial" w:cs="Arial"/>
                <w:b/>
                <w:b/>
                <w:bCs/>
                <w:color w:val="252525"/>
                <w:sz w:val="22"/>
                <w:szCs w:val="22"/>
                <w:highlight w:val="yellow"/>
              </w:rPr>
            </w:pPr>
            <w:r>
              <w:rPr>
                <w:rFonts w:cs="Arial" w:ascii="Arial" w:hAnsi="Arial"/>
                <w:b/>
                <w:bCs/>
                <w:color w:val="252525"/>
                <w:sz w:val="22"/>
                <w:szCs w:val="22"/>
                <w:highlight w:val="yellow"/>
              </w:rPr>
            </w:r>
          </w:p>
        </w:tc>
        <w:tc>
          <w:tcPr>
            <w:tcW w:w="2087" w:type="dxa"/>
            <w:vMerge w:val="continue"/>
            <w:tcBorders>
              <w:top w:val="outset" w:sz="6" w:space="0" w:color="00000A"/>
              <w:left w:val="outset" w:sz="6" w:space="0" w:color="00000A"/>
              <w:bottom w:val="single" w:sz="4" w:space="0" w:color="00000A"/>
              <w:right w:val="outset" w:sz="6" w:space="0" w:color="00000A"/>
              <w:insideH w:val="single" w:sz="4" w:space="0" w:color="00000A"/>
              <w:insideV w:val="outset" w:sz="6" w:space="0" w:color="00000A"/>
            </w:tcBorders>
            <w:shd w:fill="auto" w:val="clear"/>
            <w:tcMar>
              <w:left w:w="-22" w:type="dxa"/>
            </w:tcMar>
          </w:tcPr>
          <w:p>
            <w:pPr>
              <w:pStyle w:val="Normal"/>
              <w:rPr>
                <w:rFonts w:ascii="Arial" w:hAnsi="Arial" w:cs="Arial"/>
                <w:color w:val="252525"/>
                <w:sz w:val="22"/>
                <w:szCs w:val="22"/>
                <w:highlight w:val="yellow"/>
              </w:rPr>
            </w:pPr>
            <w:r>
              <w:rPr>
                <w:rFonts w:cs="Arial" w:ascii="Arial" w:hAnsi="Arial"/>
                <w:color w:val="252525"/>
                <w:sz w:val="22"/>
                <w:szCs w:val="22"/>
                <w:highlight w:val="yellow"/>
              </w:rPr>
            </w:r>
          </w:p>
        </w:tc>
        <w:tc>
          <w:tcPr>
            <w:tcW w:w="1812" w:type="dxa"/>
            <w:vMerge w:val="continue"/>
            <w:tcBorders>
              <w:top w:val="outset" w:sz="6" w:space="0" w:color="00000A"/>
              <w:left w:val="outset" w:sz="6" w:space="0" w:color="00000A"/>
              <w:bottom w:val="single" w:sz="4" w:space="0" w:color="00000A"/>
              <w:right w:val="outset" w:sz="6" w:space="0" w:color="00000A"/>
              <w:insideH w:val="single" w:sz="4" w:space="0" w:color="00000A"/>
              <w:insideV w:val="outset" w:sz="6" w:space="0" w:color="00000A"/>
            </w:tcBorders>
            <w:shd w:fill="auto" w:val="clear"/>
            <w:tcMar>
              <w:left w:w="-22" w:type="dxa"/>
            </w:tcMar>
          </w:tcPr>
          <w:p>
            <w:pPr>
              <w:pStyle w:val="Normal"/>
              <w:jc w:val="center"/>
              <w:rPr>
                <w:rFonts w:ascii="Arial" w:hAnsi="Arial" w:cs="Arial"/>
                <w:color w:val="252525"/>
                <w:sz w:val="22"/>
                <w:szCs w:val="22"/>
                <w:highlight w:val="yellow"/>
              </w:rPr>
            </w:pPr>
            <w:r>
              <w:rPr>
                <w:rFonts w:cs="Arial" w:ascii="Arial" w:hAnsi="Arial"/>
                <w:color w:val="252525"/>
                <w:sz w:val="22"/>
                <w:szCs w:val="22"/>
                <w:highlight w:val="yellow"/>
              </w:rPr>
            </w:r>
          </w:p>
        </w:tc>
        <w:tc>
          <w:tcPr>
            <w:tcW w:w="1645" w:type="dxa"/>
            <w:vMerge w:val="continue"/>
            <w:tcBorders>
              <w:top w:val="outset" w:sz="6" w:space="0" w:color="00000A"/>
              <w:left w:val="outset" w:sz="6" w:space="0" w:color="00000A"/>
              <w:bottom w:val="single" w:sz="4" w:space="0" w:color="00000A"/>
              <w:right w:val="outset" w:sz="6" w:space="0" w:color="00000A"/>
              <w:insideH w:val="single" w:sz="4" w:space="0" w:color="00000A"/>
              <w:insideV w:val="outset" w:sz="6" w:space="0" w:color="00000A"/>
            </w:tcBorders>
            <w:shd w:fill="auto" w:val="clear"/>
            <w:tcMar>
              <w:left w:w="-22" w:type="dxa"/>
            </w:tcMar>
          </w:tcPr>
          <w:p>
            <w:pPr>
              <w:pStyle w:val="Normal"/>
              <w:jc w:val="center"/>
              <w:rPr>
                <w:rFonts w:ascii="Arial" w:hAnsi="Arial" w:cs="Arial"/>
                <w:color w:val="252525"/>
                <w:sz w:val="22"/>
                <w:szCs w:val="22"/>
                <w:highlight w:val="yellow"/>
              </w:rPr>
            </w:pPr>
            <w:r>
              <w:rPr>
                <w:rFonts w:cs="Arial" w:ascii="Arial" w:hAnsi="Arial"/>
                <w:color w:val="252525"/>
                <w:sz w:val="22"/>
                <w:szCs w:val="22"/>
                <w:highlight w:val="yellow"/>
              </w:rPr>
            </w:r>
          </w:p>
        </w:tc>
        <w:tc>
          <w:tcPr>
            <w:tcW w:w="1141" w:type="dxa"/>
            <w:vMerge w:val="continue"/>
            <w:tcBorders>
              <w:top w:val="outset" w:sz="6" w:space="0" w:color="00000A"/>
              <w:left w:val="outset" w:sz="6" w:space="0" w:color="00000A"/>
              <w:bottom w:val="single" w:sz="4" w:space="0" w:color="00000A"/>
              <w:right w:val="outset" w:sz="6" w:space="0" w:color="00000A"/>
              <w:insideH w:val="single" w:sz="4" w:space="0" w:color="00000A"/>
              <w:insideV w:val="outset" w:sz="6" w:space="0" w:color="00000A"/>
            </w:tcBorders>
            <w:shd w:fill="auto" w:val="clear"/>
            <w:tcMar>
              <w:left w:w="-22" w:type="dxa"/>
            </w:tcMar>
          </w:tcPr>
          <w:p>
            <w:pPr>
              <w:pStyle w:val="Normal"/>
              <w:jc w:val="center"/>
              <w:rPr>
                <w:rFonts w:ascii="Arial" w:hAnsi="Arial" w:cs="Arial"/>
                <w:color w:val="252525"/>
                <w:sz w:val="22"/>
                <w:szCs w:val="22"/>
                <w:highlight w:val="yellow"/>
              </w:rPr>
            </w:pPr>
            <w:r>
              <w:rPr>
                <w:rFonts w:cs="Arial" w:ascii="Arial" w:hAnsi="Arial"/>
                <w:color w:val="252525"/>
                <w:sz w:val="22"/>
                <w:szCs w:val="22"/>
                <w:highlight w:val="yellow"/>
              </w:rPr>
            </w:r>
          </w:p>
        </w:tc>
        <w:tc>
          <w:tcPr>
            <w:tcW w:w="1356" w:type="dxa"/>
            <w:vMerge w:val="continue"/>
            <w:tcBorders>
              <w:top w:val="outset" w:sz="6" w:space="0" w:color="00000A"/>
              <w:left w:val="outset" w:sz="6" w:space="0" w:color="00000A"/>
              <w:bottom w:val="single" w:sz="4" w:space="0" w:color="00000A"/>
              <w:right w:val="outset" w:sz="6" w:space="0" w:color="00000A"/>
              <w:insideH w:val="single" w:sz="4" w:space="0" w:color="00000A"/>
              <w:insideV w:val="outset" w:sz="6" w:space="0" w:color="00000A"/>
            </w:tcBorders>
            <w:shd w:fill="auto" w:val="clear"/>
            <w:tcMar>
              <w:left w:w="-22" w:type="dxa"/>
            </w:tcMar>
          </w:tcPr>
          <w:p>
            <w:pPr>
              <w:pStyle w:val="Normal"/>
              <w:jc w:val="center"/>
              <w:rPr>
                <w:rFonts w:ascii="Arial" w:hAnsi="Arial" w:cs="Arial"/>
                <w:color w:val="252525"/>
                <w:sz w:val="22"/>
                <w:szCs w:val="22"/>
                <w:highlight w:val="yellow"/>
              </w:rPr>
            </w:pPr>
            <w:r>
              <w:rPr>
                <w:rFonts w:cs="Arial" w:ascii="Arial" w:hAnsi="Arial"/>
                <w:color w:val="252525"/>
                <w:sz w:val="22"/>
                <w:szCs w:val="22"/>
                <w:highlight w:val="yellow"/>
              </w:rPr>
            </w:r>
          </w:p>
        </w:tc>
        <w:tc>
          <w:tcPr>
            <w:tcW w:w="1416" w:type="dxa"/>
            <w:gridSpan w:val="2"/>
            <w:tcBorders>
              <w:top w:val="single" w:sz="4" w:space="0" w:color="00000A"/>
              <w:left w:val="outset" w:sz="6" w:space="0" w:color="00000A"/>
              <w:bottom w:val="single" w:sz="4" w:space="0" w:color="00000A"/>
              <w:right w:val="outset" w:sz="6" w:space="0" w:color="00000A"/>
              <w:insideH w:val="single" w:sz="4" w:space="0" w:color="00000A"/>
              <w:insideV w:val="outset" w:sz="6" w:space="0" w:color="00000A"/>
            </w:tcBorders>
            <w:shd w:fill="auto" w:val="clear"/>
            <w:tcMar>
              <w:left w:w="-22" w:type="dxa"/>
            </w:tcMar>
          </w:tcPr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rFonts w:cs="Arial" w:ascii="Arial" w:hAnsi="Arial"/>
                <w:color w:val="252525"/>
                <w:sz w:val="22"/>
                <w:szCs w:val="22"/>
              </w:rPr>
              <w:t>жилой дом</w:t>
            </w:r>
          </w:p>
        </w:tc>
        <w:tc>
          <w:tcPr>
            <w:tcW w:w="976" w:type="dxa"/>
            <w:gridSpan w:val="2"/>
            <w:tcBorders>
              <w:top w:val="single" w:sz="4" w:space="0" w:color="00000A"/>
              <w:left w:val="outset" w:sz="6" w:space="0" w:color="00000A"/>
              <w:bottom w:val="single" w:sz="4" w:space="0" w:color="00000A"/>
              <w:right w:val="outset" w:sz="6" w:space="0" w:color="00000A"/>
              <w:insideH w:val="single" w:sz="4" w:space="0" w:color="00000A"/>
              <w:insideV w:val="outset" w:sz="6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rFonts w:cs="Arial" w:ascii="Arial" w:hAnsi="Arial"/>
                <w:color w:val="252525"/>
                <w:sz w:val="22"/>
                <w:szCs w:val="22"/>
              </w:rPr>
              <w:t>158,8</w:t>
            </w:r>
          </w:p>
        </w:tc>
        <w:tc>
          <w:tcPr>
            <w:tcW w:w="1377" w:type="dxa"/>
            <w:gridSpan w:val="3"/>
            <w:tcBorders>
              <w:top w:val="single" w:sz="4" w:space="0" w:color="00000A"/>
              <w:left w:val="outset" w:sz="6" w:space="0" w:color="00000A"/>
              <w:bottom w:val="single" w:sz="4" w:space="0" w:color="00000A"/>
              <w:right w:val="outset" w:sz="6" w:space="0" w:color="00000A"/>
              <w:insideH w:val="single" w:sz="4" w:space="0" w:color="00000A"/>
              <w:insideV w:val="outset" w:sz="6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rFonts w:cs="Arial" w:ascii="Arial" w:hAnsi="Arial"/>
                <w:color w:val="252525"/>
                <w:sz w:val="22"/>
                <w:szCs w:val="22"/>
              </w:rPr>
              <w:t>Россия</w:t>
            </w:r>
          </w:p>
        </w:tc>
        <w:tc>
          <w:tcPr>
            <w:tcW w:w="1473" w:type="dxa"/>
            <w:vMerge w:val="continue"/>
            <w:tcBorders>
              <w:top w:val="single" w:sz="4" w:space="0" w:color="00000A"/>
              <w:left w:val="outset" w:sz="6" w:space="0" w:color="00000A"/>
              <w:bottom w:val="single" w:sz="4" w:space="0" w:color="00000A"/>
              <w:right w:val="outset" w:sz="6" w:space="0" w:color="00000A"/>
              <w:insideH w:val="single" w:sz="4" w:space="0" w:color="00000A"/>
              <w:insideV w:val="outset" w:sz="6" w:space="0" w:color="00000A"/>
            </w:tcBorders>
            <w:shd w:fill="auto" w:val="clear"/>
            <w:tcMar>
              <w:left w:w="-22" w:type="dxa"/>
            </w:tcMar>
          </w:tcPr>
          <w:p>
            <w:pPr>
              <w:pStyle w:val="Normal"/>
              <w:rPr>
                <w:rFonts w:ascii="Arial" w:hAnsi="Arial" w:cs="Arial"/>
                <w:color w:val="252525"/>
                <w:sz w:val="22"/>
                <w:szCs w:val="22"/>
                <w:highlight w:val="yellow"/>
              </w:rPr>
            </w:pPr>
            <w:r>
              <w:rPr>
                <w:rFonts w:cs="Arial" w:ascii="Arial" w:hAnsi="Arial"/>
                <w:color w:val="252525"/>
                <w:sz w:val="22"/>
                <w:szCs w:val="22"/>
                <w:highlight w:val="yellow"/>
              </w:rPr>
            </w:r>
          </w:p>
        </w:tc>
      </w:tr>
      <w:tr>
        <w:trPr>
          <w:trHeight w:val="144" w:hRule="atLeast"/>
        </w:trPr>
        <w:tc>
          <w:tcPr>
            <w:tcW w:w="1765" w:type="dxa"/>
            <w:vMerge w:val="continue"/>
            <w:tcBorders>
              <w:top w:val="outset" w:sz="6" w:space="0" w:color="00000A"/>
              <w:left w:val="outset" w:sz="6" w:space="0" w:color="00000A"/>
              <w:bottom w:val="single" w:sz="4" w:space="0" w:color="00000A"/>
              <w:right w:val="outset" w:sz="6" w:space="0" w:color="00000A"/>
              <w:insideH w:val="single" w:sz="4" w:space="0" w:color="00000A"/>
              <w:insideV w:val="outset" w:sz="6" w:space="0" w:color="00000A"/>
            </w:tcBorders>
            <w:shd w:fill="auto" w:val="clear"/>
            <w:tcMar>
              <w:left w:w="-22" w:type="dxa"/>
            </w:tcMar>
          </w:tcPr>
          <w:p>
            <w:pPr>
              <w:pStyle w:val="Normal"/>
              <w:rPr>
                <w:rFonts w:ascii="Arial" w:hAnsi="Arial" w:cs="Arial"/>
                <w:b/>
                <w:b/>
                <w:bCs/>
                <w:color w:val="252525"/>
                <w:sz w:val="22"/>
                <w:szCs w:val="22"/>
                <w:highlight w:val="yellow"/>
              </w:rPr>
            </w:pPr>
            <w:r>
              <w:rPr>
                <w:rFonts w:cs="Arial" w:ascii="Arial" w:hAnsi="Arial"/>
                <w:b/>
                <w:bCs/>
                <w:color w:val="252525"/>
                <w:sz w:val="22"/>
                <w:szCs w:val="22"/>
                <w:highlight w:val="yellow"/>
              </w:rPr>
            </w:r>
          </w:p>
        </w:tc>
        <w:tc>
          <w:tcPr>
            <w:tcW w:w="2087" w:type="dxa"/>
            <w:vMerge w:val="continue"/>
            <w:tcBorders>
              <w:top w:val="outset" w:sz="6" w:space="0" w:color="00000A"/>
              <w:left w:val="outset" w:sz="6" w:space="0" w:color="00000A"/>
              <w:bottom w:val="single" w:sz="4" w:space="0" w:color="00000A"/>
              <w:right w:val="outset" w:sz="6" w:space="0" w:color="00000A"/>
              <w:insideH w:val="single" w:sz="4" w:space="0" w:color="00000A"/>
              <w:insideV w:val="outset" w:sz="6" w:space="0" w:color="00000A"/>
            </w:tcBorders>
            <w:shd w:fill="auto" w:val="clear"/>
            <w:tcMar>
              <w:left w:w="-22" w:type="dxa"/>
            </w:tcMar>
          </w:tcPr>
          <w:p>
            <w:pPr>
              <w:pStyle w:val="Normal"/>
              <w:rPr>
                <w:rFonts w:ascii="Arial" w:hAnsi="Arial" w:cs="Arial"/>
                <w:color w:val="252525"/>
                <w:sz w:val="22"/>
                <w:szCs w:val="22"/>
                <w:highlight w:val="yellow"/>
              </w:rPr>
            </w:pPr>
            <w:r>
              <w:rPr>
                <w:rFonts w:cs="Arial" w:ascii="Arial" w:hAnsi="Arial"/>
                <w:color w:val="252525"/>
                <w:sz w:val="22"/>
                <w:szCs w:val="22"/>
                <w:highlight w:val="yellow"/>
              </w:rPr>
            </w:r>
          </w:p>
        </w:tc>
        <w:tc>
          <w:tcPr>
            <w:tcW w:w="1812" w:type="dxa"/>
            <w:vMerge w:val="continue"/>
            <w:tcBorders>
              <w:top w:val="outset" w:sz="6" w:space="0" w:color="00000A"/>
              <w:left w:val="outset" w:sz="6" w:space="0" w:color="00000A"/>
              <w:bottom w:val="single" w:sz="4" w:space="0" w:color="00000A"/>
              <w:right w:val="outset" w:sz="6" w:space="0" w:color="00000A"/>
              <w:insideH w:val="single" w:sz="4" w:space="0" w:color="00000A"/>
              <w:insideV w:val="outset" w:sz="6" w:space="0" w:color="00000A"/>
            </w:tcBorders>
            <w:shd w:fill="auto" w:val="clear"/>
            <w:tcMar>
              <w:left w:w="-22" w:type="dxa"/>
            </w:tcMar>
          </w:tcPr>
          <w:p>
            <w:pPr>
              <w:pStyle w:val="Normal"/>
              <w:jc w:val="center"/>
              <w:rPr>
                <w:rFonts w:ascii="Arial" w:hAnsi="Arial" w:cs="Arial"/>
                <w:color w:val="252525"/>
                <w:sz w:val="22"/>
                <w:szCs w:val="22"/>
                <w:highlight w:val="yellow"/>
              </w:rPr>
            </w:pPr>
            <w:r>
              <w:rPr>
                <w:rFonts w:cs="Arial" w:ascii="Arial" w:hAnsi="Arial"/>
                <w:color w:val="252525"/>
                <w:sz w:val="22"/>
                <w:szCs w:val="22"/>
                <w:highlight w:val="yellow"/>
              </w:rPr>
            </w:r>
          </w:p>
        </w:tc>
        <w:tc>
          <w:tcPr>
            <w:tcW w:w="1645" w:type="dxa"/>
            <w:vMerge w:val="continue"/>
            <w:tcBorders>
              <w:top w:val="outset" w:sz="6" w:space="0" w:color="00000A"/>
              <w:left w:val="outset" w:sz="6" w:space="0" w:color="00000A"/>
              <w:bottom w:val="single" w:sz="4" w:space="0" w:color="00000A"/>
              <w:right w:val="outset" w:sz="6" w:space="0" w:color="00000A"/>
              <w:insideH w:val="single" w:sz="4" w:space="0" w:color="00000A"/>
              <w:insideV w:val="outset" w:sz="6" w:space="0" w:color="00000A"/>
            </w:tcBorders>
            <w:shd w:fill="auto" w:val="clear"/>
            <w:tcMar>
              <w:left w:w="-22" w:type="dxa"/>
            </w:tcMar>
          </w:tcPr>
          <w:p>
            <w:pPr>
              <w:pStyle w:val="Normal"/>
              <w:jc w:val="center"/>
              <w:rPr>
                <w:rFonts w:ascii="Arial" w:hAnsi="Arial" w:cs="Arial"/>
                <w:color w:val="252525"/>
                <w:sz w:val="22"/>
                <w:szCs w:val="22"/>
                <w:highlight w:val="yellow"/>
              </w:rPr>
            </w:pPr>
            <w:r>
              <w:rPr>
                <w:rFonts w:cs="Arial" w:ascii="Arial" w:hAnsi="Arial"/>
                <w:color w:val="252525"/>
                <w:sz w:val="22"/>
                <w:szCs w:val="22"/>
                <w:highlight w:val="yellow"/>
              </w:rPr>
            </w:r>
          </w:p>
        </w:tc>
        <w:tc>
          <w:tcPr>
            <w:tcW w:w="1141" w:type="dxa"/>
            <w:vMerge w:val="continue"/>
            <w:tcBorders>
              <w:top w:val="outset" w:sz="6" w:space="0" w:color="00000A"/>
              <w:left w:val="outset" w:sz="6" w:space="0" w:color="00000A"/>
              <w:bottom w:val="single" w:sz="4" w:space="0" w:color="00000A"/>
              <w:right w:val="outset" w:sz="6" w:space="0" w:color="00000A"/>
              <w:insideH w:val="single" w:sz="4" w:space="0" w:color="00000A"/>
              <w:insideV w:val="outset" w:sz="6" w:space="0" w:color="00000A"/>
            </w:tcBorders>
            <w:shd w:fill="auto" w:val="clear"/>
            <w:tcMar>
              <w:left w:w="-22" w:type="dxa"/>
            </w:tcMar>
          </w:tcPr>
          <w:p>
            <w:pPr>
              <w:pStyle w:val="Normal"/>
              <w:jc w:val="center"/>
              <w:rPr>
                <w:rFonts w:ascii="Arial" w:hAnsi="Arial" w:cs="Arial"/>
                <w:color w:val="252525"/>
                <w:sz w:val="22"/>
                <w:szCs w:val="22"/>
                <w:highlight w:val="yellow"/>
              </w:rPr>
            </w:pPr>
            <w:r>
              <w:rPr>
                <w:rFonts w:cs="Arial" w:ascii="Arial" w:hAnsi="Arial"/>
                <w:color w:val="252525"/>
                <w:sz w:val="22"/>
                <w:szCs w:val="22"/>
                <w:highlight w:val="yellow"/>
              </w:rPr>
            </w:r>
          </w:p>
        </w:tc>
        <w:tc>
          <w:tcPr>
            <w:tcW w:w="1356" w:type="dxa"/>
            <w:vMerge w:val="continue"/>
            <w:tcBorders>
              <w:top w:val="outset" w:sz="6" w:space="0" w:color="00000A"/>
              <w:left w:val="outset" w:sz="6" w:space="0" w:color="00000A"/>
              <w:bottom w:val="single" w:sz="4" w:space="0" w:color="00000A"/>
              <w:right w:val="outset" w:sz="6" w:space="0" w:color="00000A"/>
              <w:insideH w:val="single" w:sz="4" w:space="0" w:color="00000A"/>
              <w:insideV w:val="outset" w:sz="6" w:space="0" w:color="00000A"/>
            </w:tcBorders>
            <w:shd w:fill="auto" w:val="clear"/>
            <w:tcMar>
              <w:left w:w="-22" w:type="dxa"/>
            </w:tcMar>
          </w:tcPr>
          <w:p>
            <w:pPr>
              <w:pStyle w:val="Normal"/>
              <w:jc w:val="center"/>
              <w:rPr>
                <w:rFonts w:ascii="Arial" w:hAnsi="Arial" w:cs="Arial"/>
                <w:color w:val="252525"/>
                <w:sz w:val="22"/>
                <w:szCs w:val="22"/>
                <w:highlight w:val="yellow"/>
              </w:rPr>
            </w:pPr>
            <w:r>
              <w:rPr>
                <w:rFonts w:cs="Arial" w:ascii="Arial" w:hAnsi="Arial"/>
                <w:color w:val="252525"/>
                <w:sz w:val="22"/>
                <w:szCs w:val="22"/>
                <w:highlight w:val="yellow"/>
              </w:rPr>
            </w:r>
          </w:p>
        </w:tc>
        <w:tc>
          <w:tcPr>
            <w:tcW w:w="1416" w:type="dxa"/>
            <w:gridSpan w:val="2"/>
            <w:tcBorders>
              <w:top w:val="single" w:sz="4" w:space="0" w:color="00000A"/>
              <w:left w:val="outset" w:sz="6" w:space="0" w:color="00000A"/>
              <w:bottom w:val="single" w:sz="4" w:space="0" w:color="00000A"/>
              <w:right w:val="outset" w:sz="6" w:space="0" w:color="00000A"/>
              <w:insideH w:val="single" w:sz="4" w:space="0" w:color="00000A"/>
              <w:insideV w:val="outset" w:sz="6" w:space="0" w:color="00000A"/>
            </w:tcBorders>
            <w:shd w:fill="auto" w:val="clear"/>
            <w:tcMar>
              <w:left w:w="-22" w:type="dxa"/>
            </w:tcMar>
          </w:tcPr>
          <w:p>
            <w:pPr>
              <w:pStyle w:val="Normal"/>
              <w:jc w:val="center"/>
              <w:rPr>
                <w:color w:val="ED1C24"/>
              </w:rPr>
            </w:pPr>
            <w:r>
              <w:rPr>
                <w:rFonts w:cs="Arial" w:ascii="Arial" w:hAnsi="Arial"/>
                <w:color w:val="000000"/>
                <w:sz w:val="22"/>
                <w:szCs w:val="22"/>
              </w:rPr>
              <w:t>земельный участок</w:t>
            </w:r>
          </w:p>
        </w:tc>
        <w:tc>
          <w:tcPr>
            <w:tcW w:w="976" w:type="dxa"/>
            <w:gridSpan w:val="2"/>
            <w:tcBorders>
              <w:top w:val="single" w:sz="4" w:space="0" w:color="00000A"/>
              <w:left w:val="outset" w:sz="6" w:space="0" w:color="00000A"/>
              <w:bottom w:val="single" w:sz="4" w:space="0" w:color="00000A"/>
              <w:right w:val="outset" w:sz="6" w:space="0" w:color="00000A"/>
              <w:insideH w:val="single" w:sz="4" w:space="0" w:color="00000A"/>
              <w:insideV w:val="outset" w:sz="6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color w:val="ED1C24"/>
              </w:rPr>
            </w:pPr>
            <w:r>
              <w:rPr>
                <w:rFonts w:cs="Arial" w:ascii="Arial" w:hAnsi="Arial"/>
                <w:color w:val="000000"/>
                <w:sz w:val="22"/>
                <w:szCs w:val="22"/>
              </w:rPr>
              <w:t>1838,0</w:t>
            </w:r>
          </w:p>
        </w:tc>
        <w:tc>
          <w:tcPr>
            <w:tcW w:w="1377" w:type="dxa"/>
            <w:gridSpan w:val="3"/>
            <w:tcBorders>
              <w:top w:val="single" w:sz="4" w:space="0" w:color="00000A"/>
              <w:left w:val="outset" w:sz="6" w:space="0" w:color="00000A"/>
              <w:bottom w:val="single" w:sz="4" w:space="0" w:color="00000A"/>
              <w:right w:val="outset" w:sz="6" w:space="0" w:color="00000A"/>
              <w:insideH w:val="single" w:sz="4" w:space="0" w:color="00000A"/>
              <w:insideV w:val="outset" w:sz="6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color w:val="ED1C24"/>
              </w:rPr>
            </w:pPr>
            <w:r>
              <w:rPr>
                <w:rFonts w:cs="Arial" w:ascii="Arial" w:hAnsi="Arial"/>
                <w:color w:val="000000"/>
                <w:sz w:val="22"/>
                <w:szCs w:val="22"/>
              </w:rPr>
              <w:t>Россия</w:t>
            </w:r>
          </w:p>
        </w:tc>
        <w:tc>
          <w:tcPr>
            <w:tcW w:w="1473" w:type="dxa"/>
            <w:vMerge w:val="continue"/>
            <w:tcBorders>
              <w:top w:val="single" w:sz="4" w:space="0" w:color="00000A"/>
              <w:left w:val="outset" w:sz="6" w:space="0" w:color="00000A"/>
              <w:bottom w:val="single" w:sz="4" w:space="0" w:color="00000A"/>
              <w:right w:val="outset" w:sz="6" w:space="0" w:color="00000A"/>
              <w:insideH w:val="single" w:sz="4" w:space="0" w:color="00000A"/>
              <w:insideV w:val="outset" w:sz="6" w:space="0" w:color="00000A"/>
            </w:tcBorders>
            <w:shd w:fill="auto" w:val="clear"/>
            <w:tcMar>
              <w:left w:w="-22" w:type="dxa"/>
            </w:tcMar>
          </w:tcPr>
          <w:p>
            <w:pPr>
              <w:pStyle w:val="Normal"/>
              <w:rPr>
                <w:rFonts w:ascii="Arial" w:hAnsi="Arial" w:cs="Arial"/>
                <w:color w:val="252525"/>
                <w:sz w:val="22"/>
                <w:szCs w:val="22"/>
                <w:highlight w:val="yellow"/>
              </w:rPr>
            </w:pPr>
            <w:r>
              <w:rPr>
                <w:rFonts w:cs="Arial" w:ascii="Arial" w:hAnsi="Arial"/>
                <w:color w:val="252525"/>
                <w:sz w:val="22"/>
                <w:szCs w:val="22"/>
                <w:highlight w:val="yellow"/>
              </w:rPr>
            </w:r>
          </w:p>
        </w:tc>
      </w:tr>
      <w:tr>
        <w:trPr>
          <w:trHeight w:val="144" w:hRule="atLeast"/>
        </w:trPr>
        <w:tc>
          <w:tcPr>
            <w:tcW w:w="1765" w:type="dxa"/>
            <w:vMerge w:val="continue"/>
            <w:tcBorders>
              <w:top w:val="outset" w:sz="6" w:space="0" w:color="00000A"/>
              <w:left w:val="outset" w:sz="6" w:space="0" w:color="00000A"/>
              <w:bottom w:val="single" w:sz="4" w:space="0" w:color="00000A"/>
              <w:right w:val="outset" w:sz="6" w:space="0" w:color="00000A"/>
              <w:insideH w:val="single" w:sz="4" w:space="0" w:color="00000A"/>
              <w:insideV w:val="outset" w:sz="6" w:space="0" w:color="00000A"/>
            </w:tcBorders>
            <w:shd w:fill="auto" w:val="clear"/>
            <w:tcMar>
              <w:left w:w="-22" w:type="dxa"/>
            </w:tcMar>
          </w:tcPr>
          <w:p>
            <w:pPr>
              <w:pStyle w:val="Normal"/>
              <w:rPr>
                <w:rFonts w:ascii="Arial" w:hAnsi="Arial" w:cs="Arial"/>
                <w:bCs/>
                <w:color w:val="252525"/>
                <w:sz w:val="22"/>
                <w:szCs w:val="22"/>
              </w:rPr>
            </w:pPr>
            <w:r>
              <w:rPr>
                <w:rFonts w:cs="Arial" w:ascii="Arial" w:hAnsi="Arial"/>
                <w:bCs/>
                <w:color w:val="252525"/>
                <w:sz w:val="22"/>
                <w:szCs w:val="22"/>
              </w:rPr>
            </w:r>
          </w:p>
        </w:tc>
        <w:tc>
          <w:tcPr>
            <w:tcW w:w="2087" w:type="dxa"/>
            <w:vMerge w:val="restart"/>
            <w:tcBorders>
              <w:top w:val="outset" w:sz="6" w:space="0" w:color="00000A"/>
              <w:left w:val="outset" w:sz="6" w:space="0" w:color="00000A"/>
              <w:bottom w:val="single" w:sz="4" w:space="0" w:color="00000A"/>
              <w:right w:val="outset" w:sz="6" w:space="0" w:color="00000A"/>
              <w:insideH w:val="single" w:sz="4" w:space="0" w:color="00000A"/>
              <w:insideV w:val="outset" w:sz="6" w:space="0" w:color="00000A"/>
            </w:tcBorders>
            <w:shd w:fill="auto" w:val="clear"/>
            <w:tcMar>
              <w:left w:w="-22" w:type="dxa"/>
            </w:tcMar>
          </w:tcPr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rFonts w:cs="Arial" w:ascii="Arial" w:hAnsi="Arial"/>
                <w:color w:val="252525"/>
                <w:sz w:val="22"/>
                <w:szCs w:val="22"/>
              </w:rPr>
              <w:t>несовершенно</w:t>
            </w:r>
          </w:p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rFonts w:cs="Arial" w:ascii="Arial" w:hAnsi="Arial"/>
                <w:color w:val="252525"/>
                <w:sz w:val="22"/>
                <w:szCs w:val="22"/>
              </w:rPr>
              <w:t>летний сын</w:t>
            </w:r>
          </w:p>
        </w:tc>
        <w:tc>
          <w:tcPr>
            <w:tcW w:w="1812" w:type="dxa"/>
            <w:vMerge w:val="restart"/>
            <w:tcBorders>
              <w:top w:val="outset" w:sz="6" w:space="0" w:color="00000A"/>
              <w:left w:val="outset" w:sz="6" w:space="0" w:color="00000A"/>
              <w:bottom w:val="single" w:sz="4" w:space="0" w:color="00000A"/>
              <w:right w:val="outset" w:sz="6" w:space="0" w:color="00000A"/>
              <w:insideH w:val="single" w:sz="4" w:space="0" w:color="00000A"/>
              <w:insideV w:val="outset" w:sz="6" w:space="0" w:color="00000A"/>
            </w:tcBorders>
            <w:shd w:fill="auto" w:val="clear"/>
            <w:tcMar>
              <w:left w:w="-22" w:type="dxa"/>
            </w:tcMar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rFonts w:cs="Arial" w:ascii="Arial" w:hAnsi="Arial"/>
                <w:color w:val="252525"/>
                <w:sz w:val="22"/>
                <w:szCs w:val="22"/>
              </w:rPr>
              <w:t>не имеет</w:t>
            </w:r>
          </w:p>
        </w:tc>
        <w:tc>
          <w:tcPr>
            <w:tcW w:w="4145" w:type="dxa"/>
            <w:gridSpan w:val="4"/>
            <w:vMerge w:val="restart"/>
            <w:tcBorders>
              <w:top w:val="outset" w:sz="6" w:space="0" w:color="00000A"/>
              <w:left w:val="outset" w:sz="6" w:space="0" w:color="00000A"/>
              <w:bottom w:val="single" w:sz="4" w:space="0" w:color="00000A"/>
              <w:right w:val="outset" w:sz="6" w:space="0" w:color="00000A"/>
              <w:insideH w:val="single" w:sz="4" w:space="0" w:color="00000A"/>
              <w:insideV w:val="outset" w:sz="6" w:space="0" w:color="00000A"/>
            </w:tcBorders>
            <w:shd w:fill="auto" w:val="clear"/>
            <w:tcMar>
              <w:left w:w="-22" w:type="dxa"/>
            </w:tcMar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rFonts w:cs="Arial" w:ascii="Arial" w:hAnsi="Arial"/>
                <w:color w:val="252525"/>
                <w:sz w:val="22"/>
                <w:szCs w:val="22"/>
              </w:rPr>
              <w:t>не имеет</w:t>
            </w:r>
          </w:p>
        </w:tc>
        <w:tc>
          <w:tcPr>
            <w:tcW w:w="1416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  <w:insideH w:val="outset" w:sz="6" w:space="0" w:color="00000A"/>
              <w:insideV w:val="outset" w:sz="6" w:space="0" w:color="00000A"/>
            </w:tcBorders>
            <w:shd w:fill="auto" w:val="clear"/>
            <w:tcMar>
              <w:left w:w="-22" w:type="dxa"/>
            </w:tcMar>
          </w:tcPr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rFonts w:cs="Arial" w:ascii="Arial" w:hAnsi="Arial"/>
                <w:color w:val="252525"/>
                <w:sz w:val="22"/>
                <w:szCs w:val="22"/>
              </w:rPr>
              <w:t xml:space="preserve">квартира </w:t>
            </w:r>
          </w:p>
        </w:tc>
        <w:tc>
          <w:tcPr>
            <w:tcW w:w="97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  <w:insideH w:val="outset" w:sz="6" w:space="0" w:color="00000A"/>
              <w:insideV w:val="outset" w:sz="6" w:space="0" w:color="00000A"/>
            </w:tcBorders>
            <w:shd w:fill="auto" w:val="clear"/>
            <w:tcMar>
              <w:left w:w="-22" w:type="dxa"/>
            </w:tcMar>
          </w:tcPr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rFonts w:cs="Arial" w:ascii="Arial" w:hAnsi="Arial"/>
                <w:color w:val="252525"/>
                <w:sz w:val="22"/>
                <w:szCs w:val="22"/>
              </w:rPr>
              <w:t>123,9</w:t>
            </w:r>
          </w:p>
        </w:tc>
        <w:tc>
          <w:tcPr>
            <w:tcW w:w="1375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  <w:insideH w:val="outset" w:sz="6" w:space="0" w:color="00000A"/>
              <w:insideV w:val="outset" w:sz="6" w:space="0" w:color="00000A"/>
            </w:tcBorders>
            <w:shd w:fill="auto" w:val="clear"/>
            <w:tcMar>
              <w:left w:w="-22" w:type="dxa"/>
            </w:tcMar>
          </w:tcPr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rFonts w:cs="Arial" w:ascii="Arial" w:hAnsi="Arial"/>
                <w:color w:val="252525"/>
                <w:sz w:val="22"/>
                <w:szCs w:val="22"/>
              </w:rPr>
              <w:t>Россия</w:t>
            </w:r>
          </w:p>
        </w:tc>
        <w:tc>
          <w:tcPr>
            <w:tcW w:w="1475" w:type="dxa"/>
            <w:gridSpan w:val="2"/>
            <w:vMerge w:val="restart"/>
            <w:tcBorders>
              <w:top w:val="outset" w:sz="6" w:space="0" w:color="00000A"/>
              <w:left w:val="outset" w:sz="6" w:space="0" w:color="00000A"/>
              <w:bottom w:val="single" w:sz="4" w:space="0" w:color="00000A"/>
              <w:right w:val="outset" w:sz="6" w:space="0" w:color="00000A"/>
              <w:insideH w:val="single" w:sz="4" w:space="0" w:color="00000A"/>
              <w:insideV w:val="outset" w:sz="6" w:space="0" w:color="00000A"/>
            </w:tcBorders>
            <w:shd w:fill="auto" w:val="clear"/>
            <w:tcMar>
              <w:left w:w="-22" w:type="dxa"/>
            </w:tcMar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rFonts w:cs="Arial" w:ascii="Arial" w:hAnsi="Arial"/>
                <w:color w:val="252525"/>
                <w:sz w:val="22"/>
                <w:szCs w:val="22"/>
              </w:rPr>
              <w:t>не имеет</w:t>
            </w:r>
          </w:p>
        </w:tc>
      </w:tr>
      <w:tr>
        <w:trPr>
          <w:trHeight w:val="144" w:hRule="atLeast"/>
        </w:trPr>
        <w:tc>
          <w:tcPr>
            <w:tcW w:w="1765" w:type="dxa"/>
            <w:vMerge w:val="continue"/>
            <w:tcBorders>
              <w:top w:val="outset" w:sz="6" w:space="0" w:color="00000A"/>
              <w:left w:val="outset" w:sz="6" w:space="0" w:color="00000A"/>
              <w:bottom w:val="single" w:sz="4" w:space="0" w:color="00000A"/>
              <w:right w:val="outset" w:sz="6" w:space="0" w:color="00000A"/>
              <w:insideH w:val="single" w:sz="4" w:space="0" w:color="00000A"/>
              <w:insideV w:val="outset" w:sz="6" w:space="0" w:color="00000A"/>
            </w:tcBorders>
            <w:shd w:fill="auto" w:val="clear"/>
            <w:tcMar>
              <w:left w:w="-22" w:type="dxa"/>
            </w:tcMar>
          </w:tcPr>
          <w:p>
            <w:pPr>
              <w:pStyle w:val="Normal"/>
              <w:rPr>
                <w:rFonts w:ascii="Arial" w:hAnsi="Arial" w:cs="Arial"/>
                <w:bCs/>
                <w:color w:val="252525"/>
                <w:sz w:val="20"/>
                <w:szCs w:val="20"/>
              </w:rPr>
            </w:pPr>
            <w:r>
              <w:rPr>
                <w:rFonts w:cs="Arial" w:ascii="Arial" w:hAnsi="Arial"/>
                <w:bCs/>
                <w:color w:val="252525"/>
                <w:sz w:val="20"/>
                <w:szCs w:val="20"/>
              </w:rPr>
            </w:r>
          </w:p>
        </w:tc>
        <w:tc>
          <w:tcPr>
            <w:tcW w:w="2087" w:type="dxa"/>
            <w:vMerge w:val="continue"/>
            <w:tcBorders>
              <w:top w:val="single" w:sz="4" w:space="0" w:color="00000A"/>
              <w:left w:val="outset" w:sz="6" w:space="0" w:color="00000A"/>
              <w:bottom w:val="single" w:sz="4" w:space="0" w:color="00000A"/>
              <w:right w:val="outset" w:sz="6" w:space="0" w:color="00000A"/>
              <w:insideH w:val="single" w:sz="4" w:space="0" w:color="00000A"/>
              <w:insideV w:val="outset" w:sz="6" w:space="0" w:color="00000A"/>
            </w:tcBorders>
            <w:shd w:fill="auto" w:val="clear"/>
            <w:tcMar>
              <w:left w:w="-22" w:type="dxa"/>
            </w:tcMar>
          </w:tcPr>
          <w:p>
            <w:pPr>
              <w:pStyle w:val="Normal"/>
              <w:rPr>
                <w:rFonts w:ascii="Arial" w:hAnsi="Arial" w:cs="Arial"/>
                <w:color w:val="252525"/>
                <w:sz w:val="20"/>
                <w:szCs w:val="20"/>
              </w:rPr>
            </w:pPr>
            <w:r>
              <w:rPr>
                <w:rFonts w:cs="Arial" w:ascii="Arial" w:hAnsi="Arial"/>
                <w:color w:val="252525"/>
                <w:sz w:val="20"/>
                <w:szCs w:val="20"/>
              </w:rPr>
            </w:r>
          </w:p>
        </w:tc>
        <w:tc>
          <w:tcPr>
            <w:tcW w:w="1812" w:type="dxa"/>
            <w:vMerge w:val="continue"/>
            <w:tcBorders>
              <w:top w:val="single" w:sz="4" w:space="0" w:color="00000A"/>
              <w:left w:val="outset" w:sz="6" w:space="0" w:color="00000A"/>
              <w:bottom w:val="single" w:sz="4" w:space="0" w:color="00000A"/>
              <w:right w:val="outset" w:sz="6" w:space="0" w:color="00000A"/>
              <w:insideH w:val="single" w:sz="4" w:space="0" w:color="00000A"/>
              <w:insideV w:val="outset" w:sz="6" w:space="0" w:color="00000A"/>
            </w:tcBorders>
            <w:shd w:fill="auto" w:val="clear"/>
            <w:tcMar>
              <w:left w:w="-22" w:type="dxa"/>
            </w:tcMar>
          </w:tcPr>
          <w:p>
            <w:pPr>
              <w:pStyle w:val="Normal"/>
              <w:rPr>
                <w:rFonts w:ascii="Arial" w:hAnsi="Arial" w:cs="Arial"/>
                <w:color w:val="252525"/>
                <w:sz w:val="20"/>
                <w:szCs w:val="20"/>
              </w:rPr>
            </w:pPr>
            <w:r>
              <w:rPr>
                <w:rFonts w:cs="Arial" w:ascii="Arial" w:hAnsi="Arial"/>
                <w:color w:val="252525"/>
                <w:sz w:val="20"/>
                <w:szCs w:val="20"/>
              </w:rPr>
            </w:r>
          </w:p>
        </w:tc>
        <w:tc>
          <w:tcPr>
            <w:tcW w:w="4145" w:type="dxa"/>
            <w:gridSpan w:val="4"/>
            <w:vMerge w:val="continue"/>
            <w:tcBorders>
              <w:top w:val="single" w:sz="4" w:space="0" w:color="00000A"/>
              <w:left w:val="outset" w:sz="6" w:space="0" w:color="00000A"/>
              <w:bottom w:val="single" w:sz="4" w:space="0" w:color="00000A"/>
              <w:right w:val="outset" w:sz="6" w:space="0" w:color="00000A"/>
              <w:insideH w:val="single" w:sz="4" w:space="0" w:color="00000A"/>
              <w:insideV w:val="outset" w:sz="6" w:space="0" w:color="00000A"/>
            </w:tcBorders>
            <w:shd w:fill="auto" w:val="clear"/>
            <w:tcMar>
              <w:left w:w="-22" w:type="dxa"/>
            </w:tcMar>
          </w:tcPr>
          <w:p>
            <w:pPr>
              <w:pStyle w:val="Normal"/>
              <w:rPr>
                <w:rFonts w:ascii="Arial" w:hAnsi="Arial" w:cs="Arial"/>
                <w:color w:val="252525"/>
                <w:sz w:val="20"/>
                <w:szCs w:val="20"/>
              </w:rPr>
            </w:pPr>
            <w:r>
              <w:rPr>
                <w:rFonts w:cs="Arial" w:ascii="Arial" w:hAnsi="Arial"/>
                <w:color w:val="252525"/>
                <w:sz w:val="20"/>
                <w:szCs w:val="20"/>
              </w:rPr>
            </w:r>
          </w:p>
        </w:tc>
        <w:tc>
          <w:tcPr>
            <w:tcW w:w="1416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  <w:insideH w:val="outset" w:sz="6" w:space="0" w:color="00000A"/>
              <w:insideV w:val="outset" w:sz="6" w:space="0" w:color="00000A"/>
            </w:tcBorders>
            <w:shd w:fill="auto" w:val="clear"/>
            <w:tcMar>
              <w:left w:w="-22" w:type="dxa"/>
            </w:tcMar>
          </w:tcPr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rFonts w:cs="Arial" w:ascii="Arial" w:hAnsi="Arial"/>
                <w:color w:val="252525"/>
                <w:sz w:val="22"/>
                <w:szCs w:val="22"/>
              </w:rPr>
              <w:t>земельный участок</w:t>
            </w:r>
          </w:p>
        </w:tc>
        <w:tc>
          <w:tcPr>
            <w:tcW w:w="97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  <w:insideH w:val="outset" w:sz="6" w:space="0" w:color="00000A"/>
              <w:insideV w:val="outset" w:sz="6" w:space="0" w:color="00000A"/>
            </w:tcBorders>
            <w:shd w:fill="auto" w:val="clear"/>
            <w:tcMar>
              <w:left w:w="-22" w:type="dxa"/>
            </w:tcMar>
          </w:tcPr>
          <w:p>
            <w:pPr>
              <w:pStyle w:val="Normal"/>
              <w:jc w:val="center"/>
              <w:rPr>
                <w:rFonts w:ascii="Arial" w:hAnsi="Arial" w:cs="Arial"/>
                <w:color w:val="252525"/>
                <w:sz w:val="20"/>
                <w:szCs w:val="20"/>
              </w:rPr>
            </w:pPr>
            <w:r>
              <w:rPr>
                <w:rFonts w:cs="Arial" w:ascii="Arial" w:hAnsi="Arial"/>
                <w:color w:val="252525"/>
                <w:sz w:val="22"/>
                <w:szCs w:val="22"/>
              </w:rPr>
              <w:t>11408,0</w:t>
            </w:r>
          </w:p>
        </w:tc>
        <w:tc>
          <w:tcPr>
            <w:tcW w:w="1375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  <w:insideH w:val="outset" w:sz="6" w:space="0" w:color="00000A"/>
              <w:insideV w:val="outset" w:sz="6" w:space="0" w:color="00000A"/>
            </w:tcBorders>
            <w:shd w:fill="auto" w:val="clear"/>
            <w:tcMar>
              <w:left w:w="-22" w:type="dxa"/>
            </w:tcMar>
          </w:tcPr>
          <w:p>
            <w:pPr>
              <w:pStyle w:val="Normal"/>
              <w:jc w:val="center"/>
              <w:rPr>
                <w:rFonts w:ascii="Arial" w:hAnsi="Arial" w:cs="Arial"/>
                <w:color w:val="252525"/>
                <w:sz w:val="20"/>
                <w:szCs w:val="20"/>
              </w:rPr>
            </w:pPr>
            <w:r>
              <w:rPr>
                <w:rFonts w:cs="Arial" w:ascii="Arial" w:hAnsi="Arial"/>
                <w:color w:val="252525"/>
                <w:sz w:val="22"/>
                <w:szCs w:val="22"/>
              </w:rPr>
              <w:t>Россия</w:t>
            </w:r>
          </w:p>
        </w:tc>
        <w:tc>
          <w:tcPr>
            <w:tcW w:w="1475" w:type="dxa"/>
            <w:gridSpan w:val="2"/>
            <w:vMerge w:val="continue"/>
            <w:tcBorders>
              <w:top w:val="single" w:sz="4" w:space="0" w:color="00000A"/>
              <w:left w:val="outset" w:sz="6" w:space="0" w:color="00000A"/>
              <w:bottom w:val="single" w:sz="4" w:space="0" w:color="00000A"/>
              <w:right w:val="outset" w:sz="6" w:space="0" w:color="00000A"/>
              <w:insideH w:val="single" w:sz="4" w:space="0" w:color="00000A"/>
              <w:insideV w:val="outset" w:sz="6" w:space="0" w:color="00000A"/>
            </w:tcBorders>
            <w:shd w:fill="auto" w:val="clear"/>
            <w:tcMar>
              <w:left w:w="-22" w:type="dxa"/>
            </w:tcMar>
          </w:tcPr>
          <w:p>
            <w:pPr>
              <w:pStyle w:val="Normal"/>
              <w:rPr>
                <w:rFonts w:ascii="Arial" w:hAnsi="Arial" w:cs="Arial"/>
                <w:color w:val="252525"/>
                <w:sz w:val="20"/>
                <w:szCs w:val="20"/>
              </w:rPr>
            </w:pPr>
            <w:r>
              <w:rPr>
                <w:rFonts w:cs="Arial" w:ascii="Arial" w:hAnsi="Arial"/>
                <w:color w:val="252525"/>
                <w:sz w:val="20"/>
                <w:szCs w:val="20"/>
              </w:rPr>
            </w:r>
          </w:p>
        </w:tc>
      </w:tr>
      <w:tr>
        <w:trPr>
          <w:trHeight w:val="144" w:hRule="atLeast"/>
        </w:trPr>
        <w:tc>
          <w:tcPr>
            <w:tcW w:w="1765" w:type="dxa"/>
            <w:vMerge w:val="continue"/>
            <w:tcBorders>
              <w:top w:val="outset" w:sz="6" w:space="0" w:color="00000A"/>
              <w:left w:val="outset" w:sz="6" w:space="0" w:color="00000A"/>
              <w:bottom w:val="single" w:sz="4" w:space="0" w:color="00000A"/>
              <w:right w:val="outset" w:sz="6" w:space="0" w:color="00000A"/>
              <w:insideH w:val="single" w:sz="4" w:space="0" w:color="00000A"/>
              <w:insideV w:val="outset" w:sz="6" w:space="0" w:color="00000A"/>
            </w:tcBorders>
            <w:shd w:fill="auto" w:val="clear"/>
            <w:tcMar>
              <w:left w:w="-22" w:type="dxa"/>
            </w:tcMar>
          </w:tcPr>
          <w:p>
            <w:pPr>
              <w:pStyle w:val="Normal"/>
              <w:rPr>
                <w:rFonts w:ascii="Arial" w:hAnsi="Arial" w:cs="Arial"/>
                <w:bCs/>
                <w:color w:val="252525"/>
                <w:sz w:val="20"/>
                <w:szCs w:val="20"/>
              </w:rPr>
            </w:pPr>
            <w:r>
              <w:rPr>
                <w:rFonts w:cs="Arial" w:ascii="Arial" w:hAnsi="Arial"/>
                <w:bCs/>
                <w:color w:val="252525"/>
                <w:sz w:val="20"/>
                <w:szCs w:val="20"/>
              </w:rPr>
            </w:r>
          </w:p>
        </w:tc>
        <w:tc>
          <w:tcPr>
            <w:tcW w:w="2087" w:type="dxa"/>
            <w:vMerge w:val="continue"/>
            <w:tcBorders>
              <w:top w:val="single" w:sz="4" w:space="0" w:color="00000A"/>
              <w:left w:val="outset" w:sz="6" w:space="0" w:color="00000A"/>
              <w:bottom w:val="outset" w:sz="6" w:space="0" w:color="00000A"/>
              <w:right w:val="outset" w:sz="6" w:space="0" w:color="00000A"/>
              <w:insideH w:val="outset" w:sz="6" w:space="0" w:color="00000A"/>
              <w:insideV w:val="outset" w:sz="6" w:space="0" w:color="00000A"/>
            </w:tcBorders>
            <w:shd w:fill="auto" w:val="clear"/>
            <w:tcMar>
              <w:left w:w="-22" w:type="dxa"/>
            </w:tcMar>
          </w:tcPr>
          <w:p>
            <w:pPr>
              <w:pStyle w:val="Normal"/>
              <w:rPr>
                <w:rFonts w:ascii="Arial" w:hAnsi="Arial" w:cs="Arial"/>
                <w:color w:val="252525"/>
                <w:sz w:val="20"/>
                <w:szCs w:val="20"/>
              </w:rPr>
            </w:pPr>
            <w:r>
              <w:rPr>
                <w:rFonts w:cs="Arial" w:ascii="Arial" w:hAnsi="Arial"/>
                <w:color w:val="252525"/>
                <w:sz w:val="20"/>
                <w:szCs w:val="20"/>
              </w:rPr>
            </w:r>
          </w:p>
        </w:tc>
        <w:tc>
          <w:tcPr>
            <w:tcW w:w="1812" w:type="dxa"/>
            <w:vMerge w:val="continue"/>
            <w:tcBorders>
              <w:top w:val="single" w:sz="4" w:space="0" w:color="00000A"/>
              <w:left w:val="outset" w:sz="6" w:space="0" w:color="00000A"/>
              <w:bottom w:val="outset" w:sz="6" w:space="0" w:color="00000A"/>
              <w:right w:val="outset" w:sz="6" w:space="0" w:color="00000A"/>
              <w:insideH w:val="outset" w:sz="6" w:space="0" w:color="00000A"/>
              <w:insideV w:val="outset" w:sz="6" w:space="0" w:color="00000A"/>
            </w:tcBorders>
            <w:shd w:fill="auto" w:val="clear"/>
            <w:tcMar>
              <w:left w:w="-22" w:type="dxa"/>
            </w:tcMar>
          </w:tcPr>
          <w:p>
            <w:pPr>
              <w:pStyle w:val="Normal"/>
              <w:rPr>
                <w:rFonts w:ascii="Arial" w:hAnsi="Arial" w:cs="Arial"/>
                <w:color w:val="252525"/>
                <w:sz w:val="20"/>
                <w:szCs w:val="20"/>
              </w:rPr>
            </w:pPr>
            <w:r>
              <w:rPr>
                <w:rFonts w:cs="Arial" w:ascii="Arial" w:hAnsi="Arial"/>
                <w:color w:val="252525"/>
                <w:sz w:val="20"/>
                <w:szCs w:val="20"/>
              </w:rPr>
            </w:r>
          </w:p>
        </w:tc>
        <w:tc>
          <w:tcPr>
            <w:tcW w:w="4145" w:type="dxa"/>
            <w:gridSpan w:val="4"/>
            <w:vMerge w:val="continue"/>
            <w:tcBorders>
              <w:top w:val="single" w:sz="4" w:space="0" w:color="00000A"/>
              <w:left w:val="outset" w:sz="6" w:space="0" w:color="00000A"/>
              <w:bottom w:val="outset" w:sz="6" w:space="0" w:color="00000A"/>
              <w:right w:val="outset" w:sz="6" w:space="0" w:color="00000A"/>
              <w:insideH w:val="outset" w:sz="6" w:space="0" w:color="00000A"/>
              <w:insideV w:val="outset" w:sz="6" w:space="0" w:color="00000A"/>
            </w:tcBorders>
            <w:shd w:fill="auto" w:val="clear"/>
            <w:tcMar>
              <w:left w:w="-22" w:type="dxa"/>
            </w:tcMar>
          </w:tcPr>
          <w:p>
            <w:pPr>
              <w:pStyle w:val="Normal"/>
              <w:rPr>
                <w:rFonts w:ascii="Arial" w:hAnsi="Arial" w:cs="Arial"/>
                <w:color w:val="252525"/>
                <w:sz w:val="20"/>
                <w:szCs w:val="20"/>
              </w:rPr>
            </w:pPr>
            <w:r>
              <w:rPr>
                <w:rFonts w:cs="Arial" w:ascii="Arial" w:hAnsi="Arial"/>
                <w:color w:val="252525"/>
                <w:sz w:val="20"/>
                <w:szCs w:val="20"/>
              </w:rPr>
            </w:r>
          </w:p>
        </w:tc>
        <w:tc>
          <w:tcPr>
            <w:tcW w:w="1416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  <w:insideH w:val="outset" w:sz="6" w:space="0" w:color="00000A"/>
              <w:insideV w:val="outset" w:sz="6" w:space="0" w:color="00000A"/>
            </w:tcBorders>
            <w:shd w:fill="auto" w:val="clear"/>
            <w:tcMar>
              <w:left w:w="-22" w:type="dxa"/>
            </w:tcMar>
          </w:tcPr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rFonts w:cs="Arial" w:ascii="Arial" w:hAnsi="Arial"/>
                <w:color w:val="252525"/>
                <w:sz w:val="22"/>
                <w:szCs w:val="22"/>
              </w:rPr>
              <w:t>жилой дом</w:t>
            </w:r>
          </w:p>
        </w:tc>
        <w:tc>
          <w:tcPr>
            <w:tcW w:w="97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  <w:insideH w:val="outset" w:sz="6" w:space="0" w:color="00000A"/>
              <w:insideV w:val="outset" w:sz="6" w:space="0" w:color="00000A"/>
            </w:tcBorders>
            <w:shd w:fill="auto" w:val="clear"/>
            <w:tcMar>
              <w:left w:w="-22" w:type="dxa"/>
            </w:tcMar>
          </w:tcPr>
          <w:p>
            <w:pPr>
              <w:pStyle w:val="Normal"/>
              <w:jc w:val="center"/>
              <w:rPr>
                <w:rFonts w:ascii="Arial" w:hAnsi="Arial" w:cs="Arial"/>
                <w:color w:val="252525"/>
                <w:sz w:val="20"/>
                <w:szCs w:val="20"/>
              </w:rPr>
            </w:pPr>
            <w:r>
              <w:rPr>
                <w:rFonts w:cs="Arial" w:ascii="Arial" w:hAnsi="Arial"/>
                <w:color w:val="252525"/>
                <w:sz w:val="22"/>
                <w:szCs w:val="22"/>
              </w:rPr>
              <w:t>305,5</w:t>
            </w:r>
          </w:p>
        </w:tc>
        <w:tc>
          <w:tcPr>
            <w:tcW w:w="1375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  <w:insideH w:val="outset" w:sz="6" w:space="0" w:color="00000A"/>
              <w:insideV w:val="outset" w:sz="6" w:space="0" w:color="00000A"/>
            </w:tcBorders>
            <w:shd w:fill="auto" w:val="clear"/>
            <w:tcMar>
              <w:left w:w="-22" w:type="dxa"/>
            </w:tcMar>
          </w:tcPr>
          <w:p>
            <w:pPr>
              <w:pStyle w:val="Normal"/>
              <w:jc w:val="center"/>
              <w:rPr>
                <w:rFonts w:ascii="Arial" w:hAnsi="Arial" w:cs="Arial"/>
                <w:color w:val="252525"/>
                <w:sz w:val="20"/>
                <w:szCs w:val="20"/>
              </w:rPr>
            </w:pPr>
            <w:r>
              <w:rPr>
                <w:rFonts w:cs="Arial" w:ascii="Arial" w:hAnsi="Arial"/>
                <w:color w:val="252525"/>
                <w:sz w:val="22"/>
                <w:szCs w:val="22"/>
              </w:rPr>
              <w:t>Россия</w:t>
            </w:r>
          </w:p>
        </w:tc>
        <w:tc>
          <w:tcPr>
            <w:tcW w:w="1475" w:type="dxa"/>
            <w:gridSpan w:val="2"/>
            <w:vMerge w:val="continue"/>
            <w:tcBorders>
              <w:top w:val="single" w:sz="4" w:space="0" w:color="00000A"/>
              <w:left w:val="outset" w:sz="6" w:space="0" w:color="00000A"/>
              <w:bottom w:val="single" w:sz="4" w:space="0" w:color="00000A"/>
              <w:right w:val="outset" w:sz="6" w:space="0" w:color="00000A"/>
              <w:insideH w:val="single" w:sz="4" w:space="0" w:color="00000A"/>
              <w:insideV w:val="outset" w:sz="6" w:space="0" w:color="00000A"/>
            </w:tcBorders>
            <w:shd w:fill="auto" w:val="clear"/>
            <w:tcMar>
              <w:left w:w="-22" w:type="dxa"/>
            </w:tcMar>
          </w:tcPr>
          <w:p>
            <w:pPr>
              <w:pStyle w:val="Normal"/>
              <w:rPr>
                <w:rFonts w:ascii="Arial" w:hAnsi="Arial" w:cs="Arial"/>
                <w:color w:val="252525"/>
                <w:sz w:val="20"/>
                <w:szCs w:val="20"/>
              </w:rPr>
            </w:pPr>
            <w:r>
              <w:rPr>
                <w:rFonts w:cs="Arial" w:ascii="Arial" w:hAnsi="Arial"/>
                <w:color w:val="252525"/>
                <w:sz w:val="20"/>
                <w:szCs w:val="20"/>
              </w:rPr>
            </w:r>
          </w:p>
        </w:tc>
      </w:tr>
      <w:tr>
        <w:trPr>
          <w:trHeight w:val="144" w:hRule="atLeast"/>
        </w:trPr>
        <w:tc>
          <w:tcPr>
            <w:tcW w:w="1765" w:type="dxa"/>
            <w:vMerge w:val="continue"/>
            <w:tcBorders>
              <w:top w:val="outset" w:sz="6" w:space="0" w:color="00000A"/>
              <w:left w:val="outset" w:sz="6" w:space="0" w:color="00000A"/>
              <w:bottom w:val="single" w:sz="4" w:space="0" w:color="00000A"/>
              <w:right w:val="outset" w:sz="6" w:space="0" w:color="00000A"/>
              <w:insideH w:val="single" w:sz="4" w:space="0" w:color="00000A"/>
              <w:insideV w:val="outset" w:sz="6" w:space="0" w:color="00000A"/>
            </w:tcBorders>
            <w:shd w:fill="auto" w:val="clear"/>
            <w:tcMar>
              <w:left w:w="-22" w:type="dxa"/>
            </w:tcMar>
          </w:tcPr>
          <w:p>
            <w:pPr>
              <w:pStyle w:val="Normal"/>
              <w:rPr>
                <w:rFonts w:ascii="Arial" w:hAnsi="Arial" w:cs="Arial"/>
                <w:color w:val="252525"/>
                <w:sz w:val="20"/>
                <w:szCs w:val="20"/>
                <w:highlight w:val="yellow"/>
              </w:rPr>
            </w:pPr>
            <w:r>
              <w:rPr>
                <w:rFonts w:cs="Arial" w:ascii="Arial" w:hAnsi="Arial"/>
                <w:color w:val="252525"/>
                <w:sz w:val="20"/>
                <w:szCs w:val="20"/>
                <w:highlight w:val="yellow"/>
              </w:rPr>
            </w:r>
          </w:p>
        </w:tc>
        <w:tc>
          <w:tcPr>
            <w:tcW w:w="2087" w:type="dxa"/>
            <w:vMerge w:val="continue"/>
            <w:tcBorders>
              <w:top w:val="single" w:sz="4" w:space="0" w:color="00000A"/>
              <w:left w:val="outset" w:sz="6" w:space="0" w:color="00000A"/>
              <w:bottom w:val="single" w:sz="4" w:space="0" w:color="00000A"/>
              <w:right w:val="outset" w:sz="6" w:space="0" w:color="00000A"/>
              <w:insideH w:val="single" w:sz="4" w:space="0" w:color="00000A"/>
              <w:insideV w:val="outset" w:sz="6" w:space="0" w:color="00000A"/>
            </w:tcBorders>
            <w:shd w:fill="auto" w:val="clear"/>
            <w:tcMar>
              <w:left w:w="-22" w:type="dxa"/>
            </w:tcMar>
            <w:vAlign w:val="center"/>
          </w:tcPr>
          <w:p>
            <w:pPr>
              <w:pStyle w:val="Normal"/>
              <w:rPr>
                <w:rFonts w:ascii="Arial" w:hAnsi="Arial" w:cs="Arial"/>
                <w:color w:val="252525"/>
                <w:sz w:val="20"/>
                <w:szCs w:val="20"/>
                <w:highlight w:val="yellow"/>
              </w:rPr>
            </w:pPr>
            <w:r>
              <w:rPr>
                <w:rFonts w:cs="Arial" w:ascii="Arial" w:hAnsi="Arial"/>
                <w:color w:val="252525"/>
                <w:sz w:val="20"/>
                <w:szCs w:val="20"/>
                <w:highlight w:val="yellow"/>
              </w:rPr>
            </w:r>
          </w:p>
        </w:tc>
        <w:tc>
          <w:tcPr>
            <w:tcW w:w="1812" w:type="dxa"/>
            <w:vMerge w:val="continue"/>
            <w:tcBorders>
              <w:top w:val="single" w:sz="4" w:space="0" w:color="00000A"/>
              <w:left w:val="outset" w:sz="6" w:space="0" w:color="00000A"/>
              <w:bottom w:val="single" w:sz="4" w:space="0" w:color="00000A"/>
              <w:right w:val="outset" w:sz="6" w:space="0" w:color="00000A"/>
              <w:insideH w:val="single" w:sz="4" w:space="0" w:color="00000A"/>
              <w:insideV w:val="outset" w:sz="6" w:space="0" w:color="00000A"/>
            </w:tcBorders>
            <w:shd w:fill="auto" w:val="clear"/>
            <w:tcMar>
              <w:left w:w="-22" w:type="dxa"/>
            </w:tcMar>
            <w:vAlign w:val="center"/>
          </w:tcPr>
          <w:p>
            <w:pPr>
              <w:pStyle w:val="Normal"/>
              <w:rPr>
                <w:rFonts w:ascii="Arial" w:hAnsi="Arial" w:cs="Arial"/>
                <w:color w:val="252525"/>
                <w:sz w:val="20"/>
                <w:szCs w:val="20"/>
                <w:highlight w:val="yellow"/>
              </w:rPr>
            </w:pPr>
            <w:r>
              <w:rPr>
                <w:rFonts w:cs="Arial" w:ascii="Arial" w:hAnsi="Arial"/>
                <w:color w:val="252525"/>
                <w:sz w:val="20"/>
                <w:szCs w:val="20"/>
                <w:highlight w:val="yellow"/>
              </w:rPr>
            </w:r>
          </w:p>
        </w:tc>
        <w:tc>
          <w:tcPr>
            <w:tcW w:w="4145" w:type="dxa"/>
            <w:gridSpan w:val="4"/>
            <w:vMerge w:val="continue"/>
            <w:tcBorders>
              <w:top w:val="single" w:sz="4" w:space="0" w:color="00000A"/>
              <w:left w:val="outset" w:sz="6" w:space="0" w:color="00000A"/>
              <w:bottom w:val="single" w:sz="4" w:space="0" w:color="00000A"/>
              <w:right w:val="outset" w:sz="6" w:space="0" w:color="00000A"/>
              <w:insideH w:val="single" w:sz="4" w:space="0" w:color="00000A"/>
              <w:insideV w:val="outset" w:sz="6" w:space="0" w:color="00000A"/>
            </w:tcBorders>
            <w:shd w:fill="auto" w:val="clear"/>
            <w:tcMar>
              <w:left w:w="-22" w:type="dxa"/>
            </w:tcMar>
          </w:tcPr>
          <w:p>
            <w:pPr>
              <w:pStyle w:val="Normal"/>
              <w:rPr>
                <w:rFonts w:ascii="Arial" w:hAnsi="Arial" w:cs="Arial"/>
                <w:color w:val="252525"/>
                <w:sz w:val="20"/>
                <w:szCs w:val="20"/>
                <w:highlight w:val="yellow"/>
              </w:rPr>
            </w:pPr>
            <w:r>
              <w:rPr>
                <w:rFonts w:cs="Arial" w:ascii="Arial" w:hAnsi="Arial"/>
                <w:color w:val="252525"/>
                <w:sz w:val="20"/>
                <w:szCs w:val="20"/>
                <w:highlight w:val="yellow"/>
              </w:rPr>
            </w:r>
          </w:p>
        </w:tc>
        <w:tc>
          <w:tcPr>
            <w:tcW w:w="1416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  <w:insideH w:val="outset" w:sz="6" w:space="0" w:color="00000A"/>
              <w:insideV w:val="outset" w:sz="6" w:space="0" w:color="00000A"/>
            </w:tcBorders>
            <w:shd w:fill="auto" w:val="clear"/>
            <w:tcMar>
              <w:left w:w="-22" w:type="dxa"/>
            </w:tcMar>
          </w:tcPr>
          <w:p>
            <w:pPr>
              <w:pStyle w:val="Normal"/>
              <w:jc w:val="center"/>
              <w:rPr>
                <w:rFonts w:ascii="Arial" w:hAnsi="Arial" w:cs="Arial"/>
                <w:color w:val="252525"/>
                <w:sz w:val="20"/>
                <w:szCs w:val="20"/>
              </w:rPr>
            </w:pPr>
            <w:r>
              <w:rPr>
                <w:rFonts w:cs="Arial" w:ascii="Arial" w:hAnsi="Arial"/>
                <w:color w:val="252525"/>
                <w:sz w:val="22"/>
                <w:szCs w:val="22"/>
              </w:rPr>
              <w:t>земельный участок</w:t>
            </w:r>
          </w:p>
        </w:tc>
        <w:tc>
          <w:tcPr>
            <w:tcW w:w="97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  <w:insideH w:val="outset" w:sz="6" w:space="0" w:color="00000A"/>
              <w:insideV w:val="outset" w:sz="6" w:space="0" w:color="00000A"/>
            </w:tcBorders>
            <w:shd w:fill="auto" w:val="clear"/>
            <w:tcMar>
              <w:left w:w="-22" w:type="dxa"/>
            </w:tcMar>
          </w:tcPr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rFonts w:cs="Arial" w:ascii="Arial" w:hAnsi="Arial"/>
                <w:color w:val="252525"/>
                <w:sz w:val="22"/>
                <w:szCs w:val="22"/>
              </w:rPr>
              <w:t xml:space="preserve"> </w:t>
            </w:r>
            <w:r>
              <w:rPr>
                <w:rFonts w:cs="Arial" w:ascii="Arial" w:hAnsi="Arial"/>
                <w:color w:val="252525"/>
                <w:sz w:val="22"/>
                <w:szCs w:val="22"/>
              </w:rPr>
              <w:t>1838,0</w:t>
            </w:r>
          </w:p>
        </w:tc>
        <w:tc>
          <w:tcPr>
            <w:tcW w:w="1375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  <w:insideH w:val="outset" w:sz="6" w:space="0" w:color="00000A"/>
              <w:insideV w:val="outset" w:sz="6" w:space="0" w:color="00000A"/>
            </w:tcBorders>
            <w:shd w:fill="auto" w:val="clear"/>
            <w:tcMar>
              <w:left w:w="-22" w:type="dxa"/>
            </w:tcMar>
          </w:tcPr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rFonts w:cs="Arial" w:ascii="Arial" w:hAnsi="Arial"/>
                <w:color w:val="252525"/>
                <w:sz w:val="22"/>
                <w:szCs w:val="22"/>
              </w:rPr>
              <w:t>Россия</w:t>
            </w:r>
          </w:p>
        </w:tc>
        <w:tc>
          <w:tcPr>
            <w:tcW w:w="1475" w:type="dxa"/>
            <w:gridSpan w:val="2"/>
            <w:vMerge w:val="continue"/>
            <w:tcBorders>
              <w:top w:val="single" w:sz="4" w:space="0" w:color="00000A"/>
              <w:left w:val="outset" w:sz="6" w:space="0" w:color="00000A"/>
              <w:bottom w:val="single" w:sz="4" w:space="0" w:color="00000A"/>
              <w:right w:val="outset" w:sz="6" w:space="0" w:color="00000A"/>
              <w:insideH w:val="single" w:sz="4" w:space="0" w:color="00000A"/>
              <w:insideV w:val="outset" w:sz="6" w:space="0" w:color="00000A"/>
            </w:tcBorders>
            <w:shd w:fill="auto" w:val="clear"/>
            <w:tcMar>
              <w:left w:w="-22" w:type="dxa"/>
            </w:tcMar>
          </w:tcPr>
          <w:p>
            <w:pPr>
              <w:pStyle w:val="Normal"/>
              <w:rPr>
                <w:rFonts w:ascii="Arial" w:hAnsi="Arial" w:cs="Arial"/>
                <w:color w:val="252525"/>
                <w:sz w:val="20"/>
                <w:szCs w:val="20"/>
                <w:highlight w:val="yellow"/>
              </w:rPr>
            </w:pPr>
            <w:r>
              <w:rPr>
                <w:rFonts w:cs="Arial" w:ascii="Arial" w:hAnsi="Arial"/>
                <w:color w:val="252525"/>
                <w:sz w:val="20"/>
                <w:szCs w:val="20"/>
                <w:highlight w:val="yellow"/>
              </w:rPr>
            </w:r>
          </w:p>
        </w:tc>
      </w:tr>
      <w:tr>
        <w:trPr>
          <w:trHeight w:val="389" w:hRule="atLeast"/>
        </w:trPr>
        <w:tc>
          <w:tcPr>
            <w:tcW w:w="1765" w:type="dxa"/>
            <w:vMerge w:val="continue"/>
            <w:tcBorders>
              <w:top w:val="outset" w:sz="6" w:space="0" w:color="00000A"/>
              <w:left w:val="outset" w:sz="6" w:space="0" w:color="00000A"/>
              <w:bottom w:val="single" w:sz="4" w:space="0" w:color="00000A"/>
              <w:right w:val="outset" w:sz="6" w:space="0" w:color="00000A"/>
              <w:insideH w:val="single" w:sz="4" w:space="0" w:color="00000A"/>
              <w:insideV w:val="outset" w:sz="6" w:space="0" w:color="00000A"/>
            </w:tcBorders>
            <w:shd w:fill="auto" w:val="clear"/>
            <w:tcMar>
              <w:left w:w="-22" w:type="dxa"/>
            </w:tcMar>
          </w:tcPr>
          <w:p>
            <w:pPr>
              <w:pStyle w:val="Normal"/>
              <w:rPr>
                <w:rFonts w:ascii="Arial" w:hAnsi="Arial" w:cs="Arial"/>
                <w:color w:val="252525"/>
                <w:sz w:val="20"/>
                <w:szCs w:val="20"/>
                <w:highlight w:val="yellow"/>
              </w:rPr>
            </w:pPr>
            <w:r>
              <w:rPr>
                <w:rFonts w:cs="Arial" w:ascii="Arial" w:hAnsi="Arial"/>
                <w:color w:val="252525"/>
                <w:sz w:val="20"/>
                <w:szCs w:val="20"/>
                <w:highlight w:val="yellow"/>
              </w:rPr>
            </w:r>
          </w:p>
        </w:tc>
        <w:tc>
          <w:tcPr>
            <w:tcW w:w="2087" w:type="dxa"/>
            <w:vMerge w:val="continue"/>
            <w:tcBorders>
              <w:top w:val="single" w:sz="4" w:space="0" w:color="00000A"/>
              <w:left w:val="outset" w:sz="6" w:space="0" w:color="00000A"/>
              <w:bottom w:val="single" w:sz="4" w:space="0" w:color="00000A"/>
              <w:right w:val="outset" w:sz="6" w:space="0" w:color="00000A"/>
              <w:insideH w:val="single" w:sz="4" w:space="0" w:color="00000A"/>
              <w:insideV w:val="outset" w:sz="6" w:space="0" w:color="00000A"/>
            </w:tcBorders>
            <w:shd w:fill="auto" w:val="clear"/>
            <w:tcMar>
              <w:left w:w="-22" w:type="dxa"/>
            </w:tcMar>
            <w:vAlign w:val="center"/>
          </w:tcPr>
          <w:p>
            <w:pPr>
              <w:pStyle w:val="Normal"/>
              <w:rPr>
                <w:rFonts w:ascii="Arial" w:hAnsi="Arial" w:cs="Arial"/>
                <w:color w:val="252525"/>
                <w:sz w:val="20"/>
                <w:szCs w:val="20"/>
                <w:highlight w:val="yellow"/>
              </w:rPr>
            </w:pPr>
            <w:r>
              <w:rPr>
                <w:rFonts w:cs="Arial" w:ascii="Arial" w:hAnsi="Arial"/>
                <w:color w:val="252525"/>
                <w:sz w:val="20"/>
                <w:szCs w:val="20"/>
                <w:highlight w:val="yellow"/>
              </w:rPr>
            </w:r>
          </w:p>
        </w:tc>
        <w:tc>
          <w:tcPr>
            <w:tcW w:w="1812" w:type="dxa"/>
            <w:vMerge w:val="continue"/>
            <w:tcBorders>
              <w:top w:val="single" w:sz="4" w:space="0" w:color="00000A"/>
              <w:left w:val="outset" w:sz="6" w:space="0" w:color="00000A"/>
              <w:bottom w:val="single" w:sz="4" w:space="0" w:color="00000A"/>
              <w:right w:val="outset" w:sz="6" w:space="0" w:color="00000A"/>
              <w:insideH w:val="single" w:sz="4" w:space="0" w:color="00000A"/>
              <w:insideV w:val="outset" w:sz="6" w:space="0" w:color="00000A"/>
            </w:tcBorders>
            <w:shd w:fill="auto" w:val="clear"/>
            <w:tcMar>
              <w:left w:w="-22" w:type="dxa"/>
            </w:tcMar>
            <w:vAlign w:val="center"/>
          </w:tcPr>
          <w:p>
            <w:pPr>
              <w:pStyle w:val="Normal"/>
              <w:rPr>
                <w:rFonts w:ascii="Arial" w:hAnsi="Arial" w:cs="Arial"/>
                <w:color w:val="252525"/>
                <w:sz w:val="20"/>
                <w:szCs w:val="20"/>
                <w:highlight w:val="yellow"/>
              </w:rPr>
            </w:pPr>
            <w:r>
              <w:rPr>
                <w:rFonts w:cs="Arial" w:ascii="Arial" w:hAnsi="Arial"/>
                <w:color w:val="252525"/>
                <w:sz w:val="20"/>
                <w:szCs w:val="20"/>
                <w:highlight w:val="yellow"/>
              </w:rPr>
            </w:r>
          </w:p>
        </w:tc>
        <w:tc>
          <w:tcPr>
            <w:tcW w:w="4145" w:type="dxa"/>
            <w:gridSpan w:val="4"/>
            <w:vMerge w:val="continue"/>
            <w:tcBorders>
              <w:top w:val="single" w:sz="4" w:space="0" w:color="00000A"/>
              <w:left w:val="outset" w:sz="6" w:space="0" w:color="00000A"/>
              <w:bottom w:val="single" w:sz="4" w:space="0" w:color="00000A"/>
              <w:right w:val="outset" w:sz="6" w:space="0" w:color="00000A"/>
              <w:insideH w:val="single" w:sz="4" w:space="0" w:color="00000A"/>
              <w:insideV w:val="outset" w:sz="6" w:space="0" w:color="00000A"/>
            </w:tcBorders>
            <w:shd w:fill="auto" w:val="clear"/>
            <w:tcMar>
              <w:left w:w="-22" w:type="dxa"/>
            </w:tcMar>
          </w:tcPr>
          <w:p>
            <w:pPr>
              <w:pStyle w:val="Normal"/>
              <w:rPr>
                <w:rFonts w:ascii="Arial" w:hAnsi="Arial" w:cs="Arial"/>
                <w:color w:val="252525"/>
                <w:sz w:val="20"/>
                <w:szCs w:val="20"/>
                <w:highlight w:val="yellow"/>
              </w:rPr>
            </w:pPr>
            <w:r>
              <w:rPr>
                <w:rFonts w:cs="Arial" w:ascii="Arial" w:hAnsi="Arial"/>
                <w:color w:val="252525"/>
                <w:sz w:val="20"/>
                <w:szCs w:val="20"/>
                <w:highlight w:val="yellow"/>
              </w:rPr>
            </w:r>
          </w:p>
        </w:tc>
        <w:tc>
          <w:tcPr>
            <w:tcW w:w="1416" w:type="dxa"/>
            <w:gridSpan w:val="2"/>
            <w:tcBorders>
              <w:top w:val="outset" w:sz="6" w:space="0" w:color="00000A"/>
              <w:left w:val="outset" w:sz="6" w:space="0" w:color="00000A"/>
              <w:bottom w:val="single" w:sz="4" w:space="0" w:color="00000A"/>
              <w:right w:val="outset" w:sz="6" w:space="0" w:color="00000A"/>
              <w:insideH w:val="single" w:sz="4" w:space="0" w:color="00000A"/>
              <w:insideV w:val="outset" w:sz="6" w:space="0" w:color="00000A"/>
            </w:tcBorders>
            <w:shd w:fill="auto" w:val="clear"/>
            <w:tcMar>
              <w:left w:w="-22" w:type="dxa"/>
            </w:tcMar>
          </w:tcPr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rFonts w:cs="Arial" w:ascii="Arial" w:hAnsi="Arial"/>
                <w:color w:val="252525"/>
                <w:sz w:val="22"/>
                <w:szCs w:val="22"/>
              </w:rPr>
              <w:t>жилой дом</w:t>
            </w:r>
          </w:p>
        </w:tc>
        <w:tc>
          <w:tcPr>
            <w:tcW w:w="973" w:type="dxa"/>
            <w:tcBorders>
              <w:top w:val="outset" w:sz="6" w:space="0" w:color="00000A"/>
              <w:left w:val="outset" w:sz="6" w:space="0" w:color="00000A"/>
              <w:bottom w:val="single" w:sz="4" w:space="0" w:color="00000A"/>
              <w:right w:val="outset" w:sz="6" w:space="0" w:color="00000A"/>
              <w:insideH w:val="single" w:sz="4" w:space="0" w:color="00000A"/>
              <w:insideV w:val="outset" w:sz="6" w:space="0" w:color="00000A"/>
            </w:tcBorders>
            <w:shd w:fill="auto" w:val="clear"/>
            <w:tcMar>
              <w:left w:w="-22" w:type="dxa"/>
            </w:tcMar>
          </w:tcPr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rFonts w:cs="Arial" w:ascii="Arial" w:hAnsi="Arial"/>
                <w:color w:val="252525"/>
                <w:sz w:val="22"/>
                <w:szCs w:val="22"/>
              </w:rPr>
              <w:t>158,8</w:t>
            </w:r>
          </w:p>
        </w:tc>
        <w:tc>
          <w:tcPr>
            <w:tcW w:w="1375" w:type="dxa"/>
            <w:gridSpan w:val="2"/>
            <w:tcBorders>
              <w:top w:val="outset" w:sz="6" w:space="0" w:color="00000A"/>
              <w:left w:val="outset" w:sz="6" w:space="0" w:color="00000A"/>
              <w:bottom w:val="single" w:sz="4" w:space="0" w:color="00000A"/>
              <w:right w:val="outset" w:sz="6" w:space="0" w:color="00000A"/>
              <w:insideH w:val="single" w:sz="4" w:space="0" w:color="00000A"/>
              <w:insideV w:val="outset" w:sz="6" w:space="0" w:color="00000A"/>
            </w:tcBorders>
            <w:shd w:fill="auto" w:val="clear"/>
            <w:tcMar>
              <w:left w:w="-22" w:type="dxa"/>
            </w:tcMar>
          </w:tcPr>
          <w:p>
            <w:pPr>
              <w:pStyle w:val="Normal"/>
              <w:jc w:val="center"/>
              <w:rPr>
                <w:rFonts w:ascii="Arial" w:hAnsi="Arial" w:cs="Arial"/>
                <w:color w:val="252525"/>
                <w:sz w:val="20"/>
                <w:szCs w:val="20"/>
              </w:rPr>
            </w:pPr>
            <w:r>
              <w:rPr>
                <w:rFonts w:cs="Arial" w:ascii="Arial" w:hAnsi="Arial"/>
                <w:color w:val="252525"/>
                <w:sz w:val="22"/>
                <w:szCs w:val="22"/>
              </w:rPr>
              <w:t xml:space="preserve"> </w:t>
            </w:r>
            <w:r>
              <w:rPr>
                <w:rFonts w:cs="Arial" w:ascii="Arial" w:hAnsi="Arial"/>
                <w:color w:val="252525"/>
                <w:sz w:val="22"/>
                <w:szCs w:val="22"/>
              </w:rPr>
              <w:t>Россия</w:t>
            </w:r>
          </w:p>
        </w:tc>
        <w:tc>
          <w:tcPr>
            <w:tcW w:w="1475" w:type="dxa"/>
            <w:gridSpan w:val="2"/>
            <w:vMerge w:val="continue"/>
            <w:tcBorders>
              <w:top w:val="single" w:sz="4" w:space="0" w:color="00000A"/>
              <w:left w:val="outset" w:sz="6" w:space="0" w:color="00000A"/>
              <w:bottom w:val="single" w:sz="4" w:space="0" w:color="00000A"/>
              <w:right w:val="outset" w:sz="6" w:space="0" w:color="00000A"/>
              <w:insideH w:val="single" w:sz="4" w:space="0" w:color="00000A"/>
              <w:insideV w:val="outset" w:sz="6" w:space="0" w:color="00000A"/>
            </w:tcBorders>
            <w:shd w:fill="auto" w:val="clear"/>
            <w:tcMar>
              <w:left w:w="-22" w:type="dxa"/>
            </w:tcMar>
          </w:tcPr>
          <w:p>
            <w:pPr>
              <w:pStyle w:val="Normal"/>
              <w:rPr>
                <w:rFonts w:ascii="Arial" w:hAnsi="Arial" w:cs="Arial"/>
                <w:color w:val="252525"/>
                <w:sz w:val="20"/>
                <w:szCs w:val="20"/>
                <w:highlight w:val="yellow"/>
              </w:rPr>
            </w:pPr>
            <w:r>
              <w:rPr>
                <w:rFonts w:cs="Arial" w:ascii="Arial" w:hAnsi="Arial"/>
                <w:color w:val="252525"/>
                <w:sz w:val="20"/>
                <w:szCs w:val="20"/>
                <w:highlight w:val="yellow"/>
              </w:rPr>
            </w:r>
          </w:p>
        </w:tc>
      </w:tr>
    </w:tbl>
    <w:p>
      <w:pPr>
        <w:pStyle w:val="Normal"/>
        <w:rPr/>
      </w:pPr>
      <w:r>
        <w:rPr/>
      </w:r>
    </w:p>
    <w:sectPr>
      <w:type w:val="nextPage"/>
      <w:pgSz w:orient="landscape" w:w="16838" w:h="11906"/>
      <w:pgMar w:left="1134" w:right="1134" w:header="0" w:top="480" w:footer="0" w:bottom="851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Cambria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Arial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Times New Roman"/>
        <w:szCs w:val="22"/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locked="1" w:uiPriority="0" w:semiHidden="0" w:unhideWhenUsed="0" w:qFormat="1"/>
    <w:lsdException w:name="heading 1" w:locked="1" w:uiPriority="0" w:semiHidden="0" w:unhideWhenUsed="0" w:qFormat="1"/>
    <w:lsdException w:name="heading 2" w:locked="1" w:uiPriority="0" w:qFormat="1"/>
    <w:lsdException w:name="heading 3" w:locked="1" w:uiPriority="0" w:semiHidden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uiPriority="0" w:semiHidden="0" w:unhideWhenUsed="0"/>
    <w:lsdException w:name="toc 2" w:locked="1" w:uiPriority="0" w:semiHidden="0" w:unhideWhenUsed="0"/>
    <w:lsdException w:name="toc 3" w:locked="1" w:uiPriority="0" w:semiHidden="0" w:unhideWhenUsed="0"/>
    <w:lsdException w:name="toc 4" w:locked="1" w:uiPriority="0" w:semiHidden="0" w:unhideWhenUsed="0"/>
    <w:lsdException w:name="toc 5" w:locked="1" w:uiPriority="0" w:semiHidden="0" w:unhideWhenUsed="0"/>
    <w:lsdException w:name="toc 6" w:locked="1" w:uiPriority="0" w:semiHidden="0" w:unhideWhenUsed="0"/>
    <w:lsdException w:name="toc 7" w:locked="1" w:uiPriority="0" w:semiHidden="0" w:unhideWhenUsed="0"/>
    <w:lsdException w:name="toc 8" w:locked="1" w:uiPriority="0" w:semiHidden="0" w:unhideWhenUsed="0"/>
    <w:lsdException w:name="toc 9" w:locked="1" w:uiPriority="0" w:semiHidden="0" w:unhideWhenUsed="0"/>
    <w:lsdException w:name="caption" w:locked="1" w:uiPriority="0" w:qFormat="1"/>
    <w:lsdException w:name="Title" w:locked="1" w:uiPriority="0" w:semiHidden="0" w:unhideWhenUsed="0" w:qFormat="1"/>
    <w:lsdException w:name="Default Paragraph Font" w:locked="1" w:uiPriority="0" w:semiHidden="0" w:unhideWhenUsed="0"/>
    <w:lsdException w:name="Subtitle" w:locked="1" w:uiPriority="0" w:semiHidden="0" w:unhideWhenUsed="0" w:qFormat="1"/>
    <w:lsdException w:name="Strong" w:locked="1" w:uiPriority="0" w:semiHidden="0" w:unhideWhenUsed="0" w:qFormat="1"/>
    <w:lsdException w:name="Emphasis" w:locked="1" w:uiPriority="0" w:semiHidden="0" w:unhideWhenUsed="0" w:qFormat="1"/>
    <w:lsdException w:name="No List" w:locked="1" w:uiPriority="0" w:semiHidden="0" w:unhideWhenUsed="0"/>
    <w:lsdException w:name="Table Grid" w:locked="1" w:uiPriority="0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f50026"/>
    <w:pPr>
      <w:widowControl/>
      <w:bidi w:val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4"/>
      <w:lang w:val="ru-RU" w:eastAsia="ru-RU" w:bidi="ar-SA"/>
    </w:rPr>
  </w:style>
  <w:style w:type="paragraph" w:styleId="3">
    <w:name w:val="Heading 3"/>
    <w:basedOn w:val="Normal"/>
    <w:link w:val="30"/>
    <w:uiPriority w:val="99"/>
    <w:qFormat/>
    <w:locked/>
    <w:rsid w:val="00076125"/>
    <w:pPr>
      <w:spacing w:beforeAutospacing="1" w:afterAutospacing="1"/>
      <w:outlineLvl w:val="2"/>
    </w:pPr>
    <w:rPr>
      <w:rFonts w:eastAsia="Calibri"/>
      <w:b/>
      <w:bCs/>
      <w:sz w:val="27"/>
      <w:szCs w:val="27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31" w:customStyle="1">
    <w:name w:val="Заголовок 3 Знак"/>
    <w:basedOn w:val="DefaultParagraphFont"/>
    <w:link w:val="3"/>
    <w:uiPriority w:val="99"/>
    <w:semiHidden/>
    <w:qFormat/>
    <w:locked/>
    <w:rsid w:val="00ab4a0b"/>
    <w:rPr>
      <w:rFonts w:ascii="Cambria" w:hAnsi="Cambria" w:cs="Times New Roman"/>
      <w:b/>
      <w:bCs/>
      <w:sz w:val="26"/>
      <w:szCs w:val="26"/>
    </w:rPr>
  </w:style>
  <w:style w:type="character" w:styleId="Style13" w:customStyle="1">
    <w:name w:val="Интернет-ссылка"/>
    <w:basedOn w:val="DefaultParagraphFont"/>
    <w:uiPriority w:val="99"/>
    <w:rsid w:val="00f50026"/>
    <w:rPr>
      <w:rFonts w:cs="Times New Roman"/>
      <w:color w:val="0000FF"/>
      <w:u w:val="single"/>
    </w:rPr>
  </w:style>
  <w:style w:type="character" w:styleId="Appleconvertedspace" w:customStyle="1">
    <w:name w:val="apple-converted-space"/>
    <w:basedOn w:val="DefaultParagraphFont"/>
    <w:uiPriority w:val="99"/>
    <w:qFormat/>
    <w:rsid w:val="00f50026"/>
    <w:rPr>
      <w:rFonts w:cs="Times New Roman"/>
    </w:rPr>
  </w:style>
  <w:style w:type="paragraph" w:styleId="Style14" w:customStyle="1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SimSun" w:cs="Mangal"/>
      <w:sz w:val="28"/>
      <w:szCs w:val="28"/>
    </w:rPr>
  </w:style>
  <w:style w:type="paragraph" w:styleId="Style15">
    <w:name w:val="Body Text"/>
    <w:basedOn w:val="Normal"/>
    <w:pPr>
      <w:spacing w:lineRule="auto" w:line="288" w:before="0" w:after="140"/>
    </w:pPr>
    <w:rPr/>
  </w:style>
  <w:style w:type="paragraph" w:styleId="Style16">
    <w:name w:val="List"/>
    <w:basedOn w:val="Style15"/>
    <w:pPr/>
    <w:rPr>
      <w:rFonts w:cs="Mang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Mangal"/>
    </w:rPr>
  </w:style>
  <w:style w:type="paragraph" w:styleId="Style19" w:customStyle="1">
    <w:name w:val="Title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Mangal"/>
    </w:rPr>
  </w:style>
  <w:style w:type="paragraph" w:styleId="Style20">
    <w:name w:val="Содержимое таблицы"/>
    <w:basedOn w:val="Normal"/>
    <w:qFormat/>
    <w:pPr>
      <w:suppressLineNumbers/>
    </w:pPr>
    <w:rPr/>
  </w:style>
  <w:style w:type="paragraph" w:styleId="Style21">
    <w:name w:val="Заголовок таблицы"/>
    <w:basedOn w:val="Style20"/>
    <w:qFormat/>
    <w:pPr>
      <w:suppressLineNumbers/>
      <w:jc w:val="center"/>
    </w:pPr>
    <w:rPr>
      <w:b/>
      <w:bCs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Application>LibreOffice/5.4.5.1$Windows_X86_64 LibreOffice_project/79c9829dd5d8054ec39a82dc51cd9eff340dbee8</Application>
  <Pages>1</Pages>
  <Words>176</Words>
  <Characters>1147</Characters>
  <CharactersWithSpaces>1267</CharactersWithSpaces>
  <Paragraphs>70</Paragraphs>
  <Company>Uvat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2016-08-11T11:00:00Z</dcterms:created>
  <dc:creator>User</dc:creator>
  <dc:description/>
  <dc:language>ru-RU</dc:language>
  <cp:lastModifiedBy/>
  <dcterms:modified xsi:type="dcterms:W3CDTF">2018-05-18T14:45:20Z</dcterms:modified>
  <cp:revision>12</cp:revision>
  <dc:subject/>
  <dc:title>Сведения о доходах, об имуществе и обязательствах имущественного характера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Uvat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