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3A" w:rsidRPr="004861A7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Приложение 1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4861A7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4861A7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81"/>
      <w:bookmarkEnd w:id="0"/>
      <w:r w:rsidRPr="004861A7">
        <w:rPr>
          <w:rFonts w:ascii="Arial" w:hAnsi="Arial" w:cs="Arial"/>
          <w:sz w:val="24"/>
          <w:szCs w:val="24"/>
        </w:rPr>
        <w:t>Сведения</w:t>
      </w:r>
    </w:p>
    <w:p w:rsidR="002F1C3A" w:rsidRPr="004861A7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4861A7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4861A7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4861A7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Pr="004861A7" w:rsidRDefault="002F1C3A" w:rsidP="004861A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  </w:t>
      </w:r>
      <w:r w:rsidRPr="004861A7">
        <w:rPr>
          <w:rFonts w:ascii="Arial" w:hAnsi="Arial" w:cs="Arial"/>
          <w:sz w:val="24"/>
          <w:szCs w:val="24"/>
        </w:rPr>
        <w:t>за 2017 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799"/>
        <w:gridCol w:w="1603"/>
        <w:gridCol w:w="851"/>
        <w:gridCol w:w="1134"/>
        <w:gridCol w:w="1417"/>
        <w:gridCol w:w="993"/>
        <w:gridCol w:w="1275"/>
        <w:gridCol w:w="1843"/>
      </w:tblGrid>
      <w:tr w:rsidR="002F1C3A" w:rsidRPr="004861A7" w:rsidTr="00AE1787">
        <w:tc>
          <w:tcPr>
            <w:tcW w:w="1804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799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Общая сумма дохода за 2017 год &lt;*&gt;</w:t>
            </w:r>
          </w:p>
          <w:p w:rsidR="002F1C3A" w:rsidRPr="004861A7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4861A7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88" w:type="dxa"/>
            <w:gridSpan w:val="3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4861A7" w:rsidTr="00297AEC">
        <w:trPr>
          <w:trHeight w:val="620"/>
        </w:trPr>
        <w:tc>
          <w:tcPr>
            <w:tcW w:w="1804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Федорова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Татьяна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2165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799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908 721,89</w:t>
            </w:r>
          </w:p>
        </w:tc>
        <w:tc>
          <w:tcPr>
            <w:tcW w:w="1603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</w:t>
            </w:r>
            <w:bookmarkStart w:id="1" w:name="_GoBack"/>
            <w:bookmarkEnd w:id="1"/>
            <w:r w:rsidRPr="004861A7">
              <w:rPr>
                <w:rFonts w:ascii="Arial" w:hAnsi="Arial" w:cs="Arial"/>
                <w:sz w:val="24"/>
                <w:szCs w:val="24"/>
              </w:rPr>
              <w:t>/6 доли)</w:t>
            </w:r>
          </w:p>
        </w:tc>
        <w:tc>
          <w:tcPr>
            <w:tcW w:w="851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165 183,20</w:t>
            </w:r>
          </w:p>
        </w:tc>
        <w:tc>
          <w:tcPr>
            <w:tcW w:w="160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851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Toyota Corolla</w:t>
            </w: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134" w:type="dxa"/>
          </w:tcPr>
          <w:p w:rsidR="002F1C3A" w:rsidRPr="004861A7" w:rsidRDefault="002F1C3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ВАЗ 33114</w:t>
            </w: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2F1C3A" w:rsidRPr="004861A7" w:rsidRDefault="002F1C3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Мотоцикл Урал ИМЗ</w:t>
            </w: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2F1C3A" w:rsidRPr="004861A7" w:rsidRDefault="002F1C3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134" w:type="dxa"/>
          </w:tcPr>
          <w:p w:rsidR="002F1C3A" w:rsidRPr="004861A7" w:rsidRDefault="002F1C3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2F1C3A" w:rsidRPr="004861A7" w:rsidRDefault="002F1C3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4861A7" w:rsidTr="00AE1787">
        <w:tc>
          <w:tcPr>
            <w:tcW w:w="1804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:rsidR="002F1C3A" w:rsidRPr="004861A7" w:rsidRDefault="002F1C3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C3A" w:rsidRPr="004861A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4861A7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4861A7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4861A7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4861A7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3E4254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3E4254" w:rsidRDefault="002F1C3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3E4254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Сведения</w:t>
      </w: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Pr="003E4254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и несовершеннолетних детей  за 2017  год</w:t>
      </w:r>
    </w:p>
    <w:p w:rsidR="002F1C3A" w:rsidRPr="003E4254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843"/>
        <w:gridCol w:w="1276"/>
        <w:gridCol w:w="1276"/>
        <w:gridCol w:w="992"/>
        <w:gridCol w:w="1276"/>
        <w:gridCol w:w="1275"/>
        <w:gridCol w:w="1134"/>
        <w:gridCol w:w="1418"/>
      </w:tblGrid>
      <w:tr w:rsidR="002F1C3A" w:rsidRPr="003E4254" w:rsidTr="009778B5">
        <w:tc>
          <w:tcPr>
            <w:tcW w:w="1804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843" w:type="dxa"/>
            <w:vMerge w:val="restart"/>
          </w:tcPr>
          <w:p w:rsidR="002F1C3A" w:rsidRPr="003E4254" w:rsidRDefault="002F1C3A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Общая сумма дохода за 2017 год &lt;*&gt;</w:t>
            </w:r>
          </w:p>
          <w:p w:rsidR="002F1C3A" w:rsidRPr="003E4254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3E4254" w:rsidTr="009778B5">
        <w:tc>
          <w:tcPr>
            <w:tcW w:w="1804" w:type="dxa"/>
            <w:vMerge w:val="restart"/>
          </w:tcPr>
          <w:p w:rsidR="002F1C3A" w:rsidRPr="003E4254" w:rsidRDefault="002F1C3A" w:rsidP="007128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254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165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Pr="003E4254">
              <w:rPr>
                <w:rFonts w:ascii="Arial" w:hAnsi="Arial" w:cs="Arial"/>
                <w:sz w:val="24"/>
                <w:szCs w:val="24"/>
              </w:rPr>
              <w:t>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созыва,</w:t>
            </w:r>
          </w:p>
          <w:p w:rsidR="002F1C3A" w:rsidRPr="003E4254" w:rsidRDefault="002F1C3A" w:rsidP="009778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Председатель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осуществляющий свои полномочия на постоянной основе  </w:t>
            </w:r>
          </w:p>
        </w:tc>
        <w:tc>
          <w:tcPr>
            <w:tcW w:w="1843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1 153 099,37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2F1C3A" w:rsidRPr="003E4254" w:rsidRDefault="002F1C3A" w:rsidP="00AB57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3E4254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2F1C3A" w:rsidRPr="003E4254" w:rsidRDefault="002F1C3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2F1C3A" w:rsidRPr="003E4254" w:rsidRDefault="002F1C3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505 230,74</w:t>
            </w:r>
          </w:p>
        </w:tc>
        <w:tc>
          <w:tcPr>
            <w:tcW w:w="1276" w:type="dxa"/>
            <w:vMerge w:val="restart"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 w:val="restart"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2F1C3A" w:rsidRPr="003E4254" w:rsidRDefault="002F1C3A" w:rsidP="007151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tgtFrame="_blank" w:history="1">
              <w:r w:rsidRPr="003E4254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2F1C3A" w:rsidRDefault="002F1C3A" w:rsidP="002E5D23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2F1C3A" w:rsidRPr="009778B5" w:rsidRDefault="002F1C3A" w:rsidP="009778B5"/>
          <w:p w:rsidR="002F1C3A" w:rsidRPr="003E4254" w:rsidRDefault="002F1C3A" w:rsidP="00BD0109">
            <w:pPr>
              <w:rPr>
                <w:rFonts w:ascii="Arial" w:hAnsi="Arial" w:cs="Arial"/>
                <w:szCs w:val="24"/>
              </w:rPr>
            </w:pPr>
          </w:p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C3A" w:rsidRPr="003E4254" w:rsidRDefault="002F1C3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F1C3A" w:rsidRPr="003E4254" w:rsidRDefault="002F1C3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2F1C3A" w:rsidRPr="003E4254" w:rsidRDefault="002F1C3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Default="002F1C3A" w:rsidP="0071517B">
            <w:pPr>
              <w:pStyle w:val="ConsPlusNormal"/>
              <w:jc w:val="center"/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5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F1C3A" w:rsidRPr="003E4254" w:rsidRDefault="002F1C3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2F1C3A" w:rsidRPr="003E4254" w:rsidRDefault="002F1C3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2F1C3A" w:rsidRPr="003E4254" w:rsidRDefault="002F1C3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3E4254" w:rsidTr="009778B5">
        <w:tc>
          <w:tcPr>
            <w:tcW w:w="1804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2F1C3A" w:rsidRPr="003E4254" w:rsidRDefault="002F1C3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5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3E425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3E4254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3E4254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3E4254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024"/>
        <w:gridCol w:w="1842"/>
        <w:gridCol w:w="1560"/>
        <w:gridCol w:w="1275"/>
        <w:gridCol w:w="1134"/>
        <w:gridCol w:w="1276"/>
        <w:gridCol w:w="992"/>
        <w:gridCol w:w="993"/>
        <w:gridCol w:w="2268"/>
      </w:tblGrid>
      <w:tr w:rsidR="002F1C3A" w:rsidRPr="00623635" w:rsidTr="00D17138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2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D17138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D17138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Захаренко Людмила Михайловна</w:t>
            </w:r>
          </w:p>
        </w:tc>
        <w:tc>
          <w:tcPr>
            <w:tcW w:w="202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84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3 618 295,81</w:t>
            </w:r>
          </w:p>
        </w:tc>
        <w:tc>
          <w:tcPr>
            <w:tcW w:w="1560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(57/80 доли)</w:t>
            </w:r>
          </w:p>
        </w:tc>
        <w:tc>
          <w:tcPr>
            <w:tcW w:w="1275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(5/7 доли)</w:t>
            </w:r>
          </w:p>
        </w:tc>
        <w:tc>
          <w:tcPr>
            <w:tcW w:w="1275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6315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2 271 043,48</w:t>
            </w: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(1/2 доли)</w:t>
            </w:r>
          </w:p>
        </w:tc>
        <w:tc>
          <w:tcPr>
            <w:tcW w:w="1275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(1/2 доли)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9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F1C3A" w:rsidRDefault="002F1C3A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2F1C3A" w:rsidRPr="00041900" w:rsidRDefault="002F1C3A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5" w:tgtFrame="_blank" w:history="1">
              <w:r w:rsidRPr="00CB1A6B">
                <w:rPr>
                  <w:rFonts w:ascii="Arial" w:hAnsi="Arial" w:cs="Arial"/>
                  <w:sz w:val="24"/>
                  <w:szCs w:val="24"/>
                </w:rPr>
                <w:t>Toyota Camry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2,4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(23/80 доли)</w:t>
            </w:r>
          </w:p>
        </w:tc>
        <w:tc>
          <w:tcPr>
            <w:tcW w:w="1275" w:type="dxa"/>
          </w:tcPr>
          <w:p w:rsidR="002F1C3A" w:rsidRDefault="002F1C3A" w:rsidP="00AF50B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623635" w:rsidRDefault="002F1C3A" w:rsidP="006839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Грузовой, автомобиль с КМУ 681202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(2/7 доли)</w:t>
            </w:r>
          </w:p>
        </w:tc>
        <w:tc>
          <w:tcPr>
            <w:tcW w:w="1275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623635" w:rsidRDefault="002F1C3A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Мототранспортное средство, мотоцикл Урал 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(370/36723 доли)</w:t>
            </w:r>
          </w:p>
        </w:tc>
        <w:tc>
          <w:tcPr>
            <w:tcW w:w="1275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3672300</w:t>
            </w: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CB1A6B" w:rsidRDefault="002F1C3A" w:rsidP="0075376B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szCs w:val="24"/>
              </w:rPr>
            </w:pPr>
            <w:r w:rsidRPr="00CB1A6B">
              <w:rPr>
                <w:rFonts w:ascii="Arial" w:hAnsi="Arial" w:cs="Arial"/>
                <w:b w:val="0"/>
                <w:color w:val="auto"/>
                <w:szCs w:val="24"/>
              </w:rPr>
              <w:t>Мототранспортное средство, Квадроцикл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eastAsia="ru-RU"/>
              </w:rPr>
              <w:t xml:space="preserve"> 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eastAsia="ru-RU"/>
              </w:rPr>
              <w:t xml:space="preserve">Yamaha 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val="en-US" w:eastAsia="ru-RU"/>
              </w:rPr>
              <w:t>VFM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eastAsia="ru-RU"/>
              </w:rPr>
              <w:t xml:space="preserve"> 700 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val="en-US" w:eastAsia="ru-RU"/>
              </w:rPr>
              <w:t>FWAD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7537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(570/36723 доли)</w:t>
            </w:r>
          </w:p>
        </w:tc>
        <w:tc>
          <w:tcPr>
            <w:tcW w:w="1275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3672300</w:t>
            </w:r>
          </w:p>
        </w:tc>
        <w:tc>
          <w:tcPr>
            <w:tcW w:w="1134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101E2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E27">
              <w:rPr>
                <w:rFonts w:ascii="Arial" w:hAnsi="Arial" w:cs="Arial"/>
                <w:sz w:val="24"/>
                <w:szCs w:val="24"/>
              </w:rPr>
              <w:t>Мототранспортное средство,</w:t>
            </w:r>
          </w:p>
          <w:p w:rsidR="002F1C3A" w:rsidRPr="00683916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01E27">
              <w:rPr>
                <w:rFonts w:ascii="Arial" w:hAnsi="Arial" w:cs="Arial"/>
                <w:sz w:val="24"/>
                <w:szCs w:val="24"/>
              </w:rPr>
              <w:t>негоход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</w:rPr>
              <w:t xml:space="preserve">Yamaha 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  <w:lang w:val="en-US"/>
              </w:rPr>
              <w:t>VK</w:t>
            </w:r>
            <w:r w:rsidRPr="00683916">
              <w:rPr>
                <w:rFonts w:ascii="Arial" w:hAnsi="Arial" w:cs="Arial"/>
                <w:color w:val="222222"/>
                <w:sz w:val="27"/>
                <w:szCs w:val="27"/>
              </w:rPr>
              <w:t xml:space="preserve"> 540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  <w:lang w:val="en-US"/>
              </w:rPr>
              <w:t>E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(721/108712 доли)</w:t>
            </w:r>
          </w:p>
        </w:tc>
        <w:tc>
          <w:tcPr>
            <w:tcW w:w="1275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6315</w:t>
            </w:r>
          </w:p>
        </w:tc>
        <w:tc>
          <w:tcPr>
            <w:tcW w:w="1134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041900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Беларус 82,1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623635" w:rsidRDefault="002F1C3A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МТЗ-82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Водный транспорт, моторная лодка Салют 480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Pr="00683916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Водный транспорт, Катер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Jet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средства, прицеп к легковому ТС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>
              <w:rPr>
                <w:rFonts w:ascii="Arial" w:hAnsi="Arial" w:cs="Arial"/>
                <w:sz w:val="24"/>
                <w:szCs w:val="24"/>
              </w:rPr>
              <w:t xml:space="preserve"> 7126 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</w:t>
            </w:r>
          </w:p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к легковому ТС КМ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38136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Default="002F1C3A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</w:t>
            </w:r>
          </w:p>
          <w:p w:rsidR="002F1C3A" w:rsidRDefault="002F1C3A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МЗСА 81771Е</w:t>
            </w:r>
          </w:p>
        </w:tc>
      </w:tr>
      <w:tr w:rsidR="002F1C3A" w:rsidRPr="00623635" w:rsidTr="00D17138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C3A" w:rsidRDefault="002F1C3A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1C3A" w:rsidRDefault="002F1C3A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3A" w:rsidRDefault="002F1C3A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</w:t>
            </w:r>
          </w:p>
          <w:p w:rsidR="002F1C3A" w:rsidRDefault="002F1C3A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821307</w:t>
            </w: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134"/>
        <w:gridCol w:w="992"/>
        <w:gridCol w:w="992"/>
        <w:gridCol w:w="1843"/>
      </w:tblGrid>
      <w:tr w:rsidR="002F1C3A" w:rsidRPr="00623635" w:rsidTr="00623635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строкой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623635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Мальцев Владимир Георгиевич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2F1C3A" w:rsidRDefault="002F1C3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1 760 000</w:t>
            </w:r>
          </w:p>
          <w:p w:rsidR="002F1C3A" w:rsidRPr="00623635" w:rsidRDefault="002F1C3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980 000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1000 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color w:val="1A1A1A"/>
                <w:sz w:val="26"/>
                <w:szCs w:val="26"/>
                <w:shd w:val="clear" w:color="auto" w:fill="FFFFFF"/>
              </w:rPr>
              <w:t>Honda Accord</w:t>
            </w: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166,9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2C4AEC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УАЗ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PATRIOT</w:t>
            </w: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 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3153</w:t>
            </w: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2F1C3A" w:rsidRPr="00623635" w:rsidTr="00597CFC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и (вид и марка)</w:t>
            </w:r>
          </w:p>
        </w:tc>
      </w:tr>
      <w:tr w:rsidR="002F1C3A" w:rsidRPr="00623635" w:rsidTr="00597CFC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597CFC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5AEA" w:rsidTr="00597CFC">
        <w:tc>
          <w:tcPr>
            <w:tcW w:w="1804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Тимофеев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4 921 363,37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634 000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F1C3A" w:rsidRPr="00625AEA" w:rsidRDefault="002F1C3A" w:rsidP="00625AEA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6" w:tgtFrame="_blank" w:history="1">
              <w:r w:rsidRPr="00625AEA">
                <w:rPr>
                  <w:rFonts w:ascii="Arial" w:eastAsia="Times New Roman" w:hAnsi="Arial" w:cs="Arial"/>
                  <w:szCs w:val="24"/>
                  <w:lang w:eastAsia="ru-RU"/>
                </w:rPr>
                <w:t>Toyota Land Cruiser</w:t>
              </w:r>
            </w:hyperlink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 100</w:t>
            </w:r>
          </w:p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дом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1276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УАЗ Спец пассажирский УАЗ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AEA">
              <w:rPr>
                <w:rFonts w:ascii="Arial" w:hAnsi="Arial" w:cs="Arial"/>
                <w:sz w:val="24"/>
                <w:szCs w:val="24"/>
              </w:rPr>
              <w:t>220695-04</w:t>
            </w: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1C3A" w:rsidRPr="002B73EB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992" w:type="dxa"/>
          </w:tcPr>
          <w:p w:rsidR="002F1C3A" w:rsidRPr="00625AEA" w:rsidRDefault="002F1C3A" w:rsidP="00597C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4D4D84" w:rsidRDefault="002F1C3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992" w:type="dxa"/>
          </w:tcPr>
          <w:p w:rsidR="002F1C3A" w:rsidRPr="004D4D84" w:rsidRDefault="002F1C3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2B73EB">
        <w:trPr>
          <w:trHeight w:val="346"/>
        </w:trPr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6436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4D4D84" w:rsidRDefault="002F1C3A" w:rsidP="00643627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2F1C3A" w:rsidRPr="004D4D84" w:rsidRDefault="002F1C3A" w:rsidP="00643627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F1C3A" w:rsidRPr="004D4D84" w:rsidRDefault="002F1C3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2F1C3A" w:rsidRPr="004D4D84" w:rsidRDefault="002F1C3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4D4D84" w:rsidRDefault="002F1C3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992" w:type="dxa"/>
          </w:tcPr>
          <w:p w:rsidR="002F1C3A" w:rsidRPr="004D4D84" w:rsidRDefault="002F1C3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9300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4D4D84" w:rsidRDefault="002F1C3A" w:rsidP="0093001C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2F1C3A" w:rsidRPr="004D4D84" w:rsidRDefault="002F1C3A" w:rsidP="0093001C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5AEA" w:rsidTr="00597CFC">
        <w:tc>
          <w:tcPr>
            <w:tcW w:w="1804" w:type="dxa"/>
            <w:vMerge/>
          </w:tcPr>
          <w:p w:rsidR="002F1C3A" w:rsidRPr="002B73EB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5AEA" w:rsidRDefault="002F1C3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73EB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992" w:type="dxa"/>
          </w:tcPr>
          <w:p w:rsidR="002F1C3A" w:rsidRPr="004D4D84" w:rsidRDefault="002F1C3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5AE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625AEA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5AEA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5AEA" w:rsidRDefault="002F1C3A">
      <w:pPr>
        <w:rPr>
          <w:rFonts w:ascii="Arial" w:hAnsi="Arial" w:cs="Arial"/>
          <w:szCs w:val="24"/>
        </w:rPr>
      </w:pPr>
    </w:p>
    <w:p w:rsidR="002F1C3A" w:rsidRPr="00BB35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Приложение 1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BB35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BB35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BB35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Сведения</w:t>
      </w:r>
    </w:p>
    <w:p w:rsidR="002F1C3A" w:rsidRPr="00BB35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BB35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BB35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BB35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Pr="00BB35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 xml:space="preserve">и несовершеннолетних детей за 2017 год </w:t>
      </w:r>
    </w:p>
    <w:p w:rsidR="002F1C3A" w:rsidRPr="00BB35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843"/>
        <w:gridCol w:w="1559"/>
        <w:gridCol w:w="992"/>
        <w:gridCol w:w="1276"/>
        <w:gridCol w:w="1276"/>
        <w:gridCol w:w="992"/>
        <w:gridCol w:w="992"/>
        <w:gridCol w:w="1843"/>
      </w:tblGrid>
      <w:tr w:rsidR="002F1C3A" w:rsidRPr="00BB3535" w:rsidTr="002C4C1E">
        <w:tc>
          <w:tcPr>
            <w:tcW w:w="1985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3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Общая сумма дохода за 2017 год &lt;*&gt;</w:t>
            </w:r>
          </w:p>
          <w:p w:rsidR="002F1C3A" w:rsidRPr="00BB35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BB35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BB3535" w:rsidTr="002C4C1E">
        <w:tc>
          <w:tcPr>
            <w:tcW w:w="1985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Лейс </w:t>
            </w:r>
          </w:p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Сергей Вольдемарович </w:t>
            </w:r>
          </w:p>
        </w:tc>
        <w:tc>
          <w:tcPr>
            <w:tcW w:w="2126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 </w:t>
            </w:r>
          </w:p>
        </w:tc>
        <w:tc>
          <w:tcPr>
            <w:tcW w:w="1843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3 153 319</w:t>
            </w:r>
          </w:p>
        </w:tc>
        <w:tc>
          <w:tcPr>
            <w:tcW w:w="1559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BB3535" w:rsidRDefault="002F1C3A" w:rsidP="004C34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Nissan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Primera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1.8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Eleganc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1060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УАЗ 452 Д</w:t>
            </w: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1276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F1C3A" w:rsidRPr="00BB3535" w:rsidRDefault="002F1C3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 w:rsidP="004306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2" w:type="dxa"/>
          </w:tcPr>
          <w:p w:rsidR="002F1C3A" w:rsidRPr="00BB3535" w:rsidRDefault="002F1C3A" w:rsidP="004306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2F1C3A" w:rsidRPr="00BB3535" w:rsidRDefault="002F1C3A" w:rsidP="004306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Магазин </w:t>
            </w:r>
          </w:p>
        </w:tc>
        <w:tc>
          <w:tcPr>
            <w:tcW w:w="992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75,2</w:t>
            </w:r>
          </w:p>
        </w:tc>
        <w:tc>
          <w:tcPr>
            <w:tcW w:w="992" w:type="dxa"/>
          </w:tcPr>
          <w:p w:rsidR="002F1C3A" w:rsidRPr="00BB3535" w:rsidRDefault="002F1C3A" w:rsidP="00C832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E2224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2F1C3A" w:rsidRPr="00BB3535" w:rsidRDefault="002F1C3A" w:rsidP="00E2224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276" w:type="dxa"/>
          </w:tcPr>
          <w:p w:rsidR="002F1C3A" w:rsidRPr="00BB3535" w:rsidRDefault="002F1C3A" w:rsidP="00E2224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BB3535" w:rsidRDefault="002F1C3A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BB3535" w:rsidRDefault="002F1C3A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130 955,67</w:t>
            </w:r>
          </w:p>
        </w:tc>
        <w:tc>
          <w:tcPr>
            <w:tcW w:w="1559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C3A" w:rsidRPr="00BB3535" w:rsidRDefault="002F1C3A" w:rsidP="00F753F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2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Магазин </w:t>
            </w:r>
          </w:p>
        </w:tc>
        <w:tc>
          <w:tcPr>
            <w:tcW w:w="992" w:type="dxa"/>
            <w:vMerge w:val="restart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75,2</w:t>
            </w: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BB35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1060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2C4C1E">
        <w:tc>
          <w:tcPr>
            <w:tcW w:w="1985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BB35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lastRenderedPageBreak/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850"/>
        <w:gridCol w:w="1843"/>
      </w:tblGrid>
      <w:tr w:rsidR="002F1C3A" w:rsidRPr="00623635" w:rsidTr="00623635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Общая сумма дохода за 2017 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D13C27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D13C27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D13C27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Жуковский Илья  Николаевич 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288 318,80</w:t>
            </w:r>
          </w:p>
        </w:tc>
        <w:tc>
          <w:tcPr>
            <w:tcW w:w="141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D13C27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F1C3A" w:rsidRPr="00623635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2F1C3A" w:rsidRPr="00623635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D13C27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 Ceed</w:t>
            </w:r>
          </w:p>
        </w:tc>
      </w:tr>
      <w:tr w:rsidR="002F1C3A" w:rsidRPr="00623635" w:rsidTr="00D13C27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851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2F1C3A" w:rsidRDefault="002F1C3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385 612,24</w:t>
            </w:r>
          </w:p>
        </w:tc>
        <w:tc>
          <w:tcPr>
            <w:tcW w:w="141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27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417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rPr>
          <w:trHeight w:val="323"/>
        </w:trPr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rPr>
          <w:trHeight w:val="323"/>
        </w:trPr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D13C27">
        <w:trPr>
          <w:trHeight w:val="323"/>
        </w:trPr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851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2F1C3A" w:rsidRDefault="002F1C3A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F1C3A" w:rsidRPr="00623635" w:rsidRDefault="002F1C3A" w:rsidP="00D13C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134"/>
        <w:gridCol w:w="992"/>
        <w:gridCol w:w="992"/>
        <w:gridCol w:w="1843"/>
      </w:tblGrid>
      <w:tr w:rsidR="002F1C3A" w:rsidRPr="00623635" w:rsidTr="00623635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623635">
        <w:tc>
          <w:tcPr>
            <w:tcW w:w="1804" w:type="dxa"/>
            <w:vMerge w:val="restart"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Муратов </w:t>
            </w:r>
          </w:p>
          <w:p w:rsidR="002F1C3A" w:rsidRPr="00623635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Амир Наилович 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724 636,17</w:t>
            </w:r>
          </w:p>
        </w:tc>
        <w:tc>
          <w:tcPr>
            <w:tcW w:w="141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  <w:tc>
          <w:tcPr>
            <w:tcW w:w="127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C81EC7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 RIO</w:t>
            </w: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644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514 646,71                    </w:t>
            </w: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  <w:tc>
          <w:tcPr>
            <w:tcW w:w="127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23635">
        <w:tc>
          <w:tcPr>
            <w:tcW w:w="1804" w:type="dxa"/>
            <w:vMerge/>
          </w:tcPr>
          <w:p w:rsidR="002F1C3A" w:rsidRDefault="002F1C3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2F1C3A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126"/>
        <w:gridCol w:w="1418"/>
        <w:gridCol w:w="992"/>
        <w:gridCol w:w="1134"/>
        <w:gridCol w:w="1276"/>
        <w:gridCol w:w="992"/>
        <w:gridCol w:w="992"/>
        <w:gridCol w:w="1843"/>
      </w:tblGrid>
      <w:tr w:rsidR="002F1C3A" w:rsidRPr="00623635" w:rsidTr="00EF7F69">
        <w:tc>
          <w:tcPr>
            <w:tcW w:w="1985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строкой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объекта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Площадь (кв.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м)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Страна располо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объекта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Площадь (кв.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Страна распол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EF7F69">
        <w:tc>
          <w:tcPr>
            <w:tcW w:w="1985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Поляков 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Александрович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1 854 008,25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М 21</w:t>
            </w: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563 025,36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200 000</w:t>
            </w:r>
          </w:p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C3A" w:rsidRPr="00623635" w:rsidRDefault="002F1C3A" w:rsidP="00196D9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 ьт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EF7F69" w:rsidRDefault="002F1C3A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A0F4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EF7F69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GAB</w:t>
            </w:r>
            <w:r w:rsidRPr="00EF7F69">
              <w:rPr>
                <w:rFonts w:ascii="Arial" w:hAnsi="Arial" w:cs="Arial"/>
                <w:sz w:val="24"/>
                <w:szCs w:val="24"/>
              </w:rPr>
              <w:t xml:space="preserve">110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LADA</w:t>
            </w:r>
            <w:r w:rsidRPr="00EF7F6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XREY</w:t>
            </w: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2 904,04</w:t>
            </w:r>
          </w:p>
        </w:tc>
        <w:tc>
          <w:tcPr>
            <w:tcW w:w="1418" w:type="dxa"/>
            <w:vMerge w:val="restart"/>
          </w:tcPr>
          <w:p w:rsidR="002F1C3A" w:rsidRPr="00623635" w:rsidRDefault="002F1C3A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6A0F4A">
        <w:trPr>
          <w:trHeight w:val="347"/>
        </w:trPr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F1C3A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2F1C3A" w:rsidRDefault="002F1C3A" w:rsidP="00EF7F6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F1C3A" w:rsidRPr="00623635" w:rsidRDefault="002F1C3A" w:rsidP="00C54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EF7F69">
        <w:tc>
          <w:tcPr>
            <w:tcW w:w="1985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2F1C3A" w:rsidRPr="00623635" w:rsidRDefault="002F1C3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lastRenderedPageBreak/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2F1C3A" w:rsidRPr="00623635" w:rsidTr="0099586C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99586C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99586C">
        <w:tc>
          <w:tcPr>
            <w:tcW w:w="1804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Филиппова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Наталья Петровна </w:t>
            </w:r>
          </w:p>
        </w:tc>
        <w:tc>
          <w:tcPr>
            <w:tcW w:w="2307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1 075 121,13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120 084,57</w:t>
            </w:r>
          </w:p>
        </w:tc>
        <w:tc>
          <w:tcPr>
            <w:tcW w:w="1418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2F1C3A" w:rsidRPr="006E0F20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Lifan 214813</w:t>
            </w: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6E0F20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2121</w:t>
            </w: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C3A" w:rsidRDefault="002F1C3A" w:rsidP="006E0F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Nissan Sunni</w:t>
            </w:r>
          </w:p>
        </w:tc>
      </w:tr>
      <w:tr w:rsidR="002F1C3A" w:rsidRPr="00623635" w:rsidTr="0099586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C3A" w:rsidRPr="0099586C" w:rsidRDefault="002F1C3A" w:rsidP="006E0F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Грузовой, ГАЗ 3307 (газель) </w:t>
            </w: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2F1C3A" w:rsidRPr="00623635" w:rsidTr="00291050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сумма дохода за 2017</w:t>
            </w:r>
            <w:r w:rsidRPr="00623635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83673C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Юрий Николаевич </w:t>
            </w:r>
          </w:p>
        </w:tc>
        <w:tc>
          <w:tcPr>
            <w:tcW w:w="2307" w:type="dxa"/>
            <w:vMerge w:val="restart"/>
          </w:tcPr>
          <w:p w:rsidR="002F1C3A" w:rsidRPr="00623635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 w:rsidP="0010219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1 943 122,51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C3A" w:rsidRPr="0054023F" w:rsidRDefault="002F1C3A" w:rsidP="0054023F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HYUNDAI GRAND STAREX</w:t>
            </w: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372 344,32</w:t>
            </w: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Mazda 6</w:t>
            </w: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EB15A4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126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623635" w:rsidRDefault="002F1C3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623635" w:rsidRDefault="002F1C3A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992" w:type="dxa"/>
          </w:tcPr>
          <w:p w:rsidR="002F1C3A" w:rsidRPr="00623635" w:rsidRDefault="002F1C3A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2F1C3A" w:rsidRDefault="002F1C3A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2F1C3A" w:rsidRDefault="002F1C3A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Pr="00623635" w:rsidRDefault="002F1C3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992" w:type="dxa"/>
          </w:tcPr>
          <w:p w:rsidR="002F1C3A" w:rsidRPr="00623635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83673C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C3A" w:rsidRDefault="002F1C3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2F1C3A" w:rsidRDefault="002F1C3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F1C3A" w:rsidRPr="00623635" w:rsidRDefault="002F1C3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2F1C3A" w:rsidRPr="00623635" w:rsidRDefault="002F1C3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2F1C3A" w:rsidRPr="00623635" w:rsidRDefault="002F1C3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2F1C3A" w:rsidRPr="00623635" w:rsidRDefault="002F1C3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2017 год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134"/>
        <w:gridCol w:w="1276"/>
        <w:gridCol w:w="992"/>
        <w:gridCol w:w="992"/>
        <w:gridCol w:w="1843"/>
      </w:tblGrid>
      <w:tr w:rsidR="002F1C3A" w:rsidRPr="00623635" w:rsidTr="003F1D29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2017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2F1C3A" w:rsidRPr="00623635" w:rsidRDefault="002F1C3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2F1C3A" w:rsidRPr="00623635" w:rsidTr="003F1D29">
        <w:tc>
          <w:tcPr>
            <w:tcW w:w="1804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F1C3A" w:rsidRPr="00623635" w:rsidRDefault="002F1C3A">
            <w:pPr>
              <w:rPr>
                <w:rFonts w:ascii="Arial" w:hAnsi="Arial" w:cs="Arial"/>
                <w:szCs w:val="24"/>
              </w:rPr>
            </w:pPr>
          </w:p>
        </w:tc>
      </w:tr>
      <w:tr w:rsidR="002F1C3A" w:rsidRPr="00623635" w:rsidTr="003F1D29">
        <w:tc>
          <w:tcPr>
            <w:tcW w:w="180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1C3A" w:rsidRPr="00623635" w:rsidTr="003F1D29">
        <w:tc>
          <w:tcPr>
            <w:tcW w:w="1804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Нелаева Татьяна Викторовна </w:t>
            </w:r>
          </w:p>
        </w:tc>
        <w:tc>
          <w:tcPr>
            <w:tcW w:w="2307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972 625,91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3F1D29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3F1D29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3F1D29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C3A" w:rsidRPr="00623635" w:rsidTr="003F1D29">
        <w:trPr>
          <w:trHeight w:val="556"/>
        </w:trPr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430 621,92</w:t>
            </w:r>
          </w:p>
        </w:tc>
        <w:tc>
          <w:tcPr>
            <w:tcW w:w="1418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</w:t>
            </w:r>
          </w:p>
        </w:tc>
        <w:tc>
          <w:tcPr>
            <w:tcW w:w="1134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Default="002F1C3A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2F1C3A" w:rsidRPr="003F1D29" w:rsidRDefault="002F1C3A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УАЗ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PATRIOT</w:t>
            </w:r>
          </w:p>
        </w:tc>
      </w:tr>
      <w:tr w:rsidR="002F1C3A" w:rsidRPr="00623635" w:rsidTr="003F1D29">
        <w:tc>
          <w:tcPr>
            <w:tcW w:w="1804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2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2F1C3A" w:rsidRPr="00623635" w:rsidRDefault="002F1C3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F1C3A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  <w:tc>
          <w:tcPr>
            <w:tcW w:w="992" w:type="dxa"/>
          </w:tcPr>
          <w:p w:rsidR="002F1C3A" w:rsidRPr="00623635" w:rsidRDefault="002F1C3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F1C3A" w:rsidRPr="003F1D29" w:rsidRDefault="002F1C3A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Мототранспортное средство, Урал ИМЗ 810310 </w:t>
            </w:r>
          </w:p>
        </w:tc>
      </w:tr>
    </w:tbl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1C3A" w:rsidRPr="00623635" w:rsidRDefault="002F1C3A">
      <w:pPr>
        <w:rPr>
          <w:rFonts w:ascii="Arial" w:hAnsi="Arial" w:cs="Arial"/>
          <w:szCs w:val="24"/>
        </w:rPr>
      </w:pPr>
    </w:p>
    <w:p w:rsidR="00243221" w:rsidRPr="001C34A2" w:rsidRDefault="00243221" w:rsidP="001C34A2"/>
    <w:sectPr w:rsidR="00243221" w:rsidRPr="001C34A2" w:rsidSect="001563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1C3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F1C3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ru/cars/toyota/land_cruiser/all/" TargetMode="External"/><Relationship Id="rId5" Type="http://schemas.openxmlformats.org/officeDocument/2006/relationships/hyperlink" Target="https://www.toyota.ru/new-cars/camry/index.json" TargetMode="External"/><Relationship Id="rId4" Type="http://schemas.openxmlformats.org/officeDocument/2006/relationships/hyperlink" Target="http://www.citroen.ru/models/passenger/new-citroen-c4-sed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2018-09-11T08:09:00Z</dcterms:modified>
</cp:coreProperties>
</file>