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06" w:rsidRDefault="00631E0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Сведения о доходах, об имуществе и обязательствах имущественного характера лица, замещающего муниципальную должность </w:t>
      </w:r>
    </w:p>
    <w:p w:rsidR="00631E06" w:rsidRDefault="00631E06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Голышмановского муниципального района,  и членов его семьи</w:t>
      </w:r>
    </w:p>
    <w:p w:rsidR="00631E06" w:rsidRDefault="00631E06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szCs w:val="24"/>
          <w:u w:val="single"/>
        </w:rPr>
        <w:t>за 2017 год</w:t>
      </w:r>
    </w:p>
    <w:p w:rsidR="00631E06" w:rsidRDefault="00631E06">
      <w:pPr>
        <w:spacing w:after="0"/>
        <w:jc w:val="center"/>
        <w:rPr>
          <w:szCs w:val="24"/>
        </w:rPr>
      </w:pPr>
    </w:p>
    <w:tbl>
      <w:tblPr>
        <w:tblW w:w="15588" w:type="dxa"/>
        <w:tblInd w:w="-2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/>
      </w:tblPr>
      <w:tblGrid>
        <w:gridCol w:w="1698"/>
        <w:gridCol w:w="2099"/>
        <w:gridCol w:w="1679"/>
        <w:gridCol w:w="1473"/>
        <w:gridCol w:w="1181"/>
        <w:gridCol w:w="1416"/>
        <w:gridCol w:w="1405"/>
        <w:gridCol w:w="1079"/>
        <w:gridCol w:w="1416"/>
        <w:gridCol w:w="2142"/>
      </w:tblGrid>
      <w:tr w:rsidR="00631E06">
        <w:trPr>
          <w:trHeight w:val="1020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631E06" w:rsidRDefault="00631E06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631E06" w:rsidRDefault="00631E0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631E06">
        <w:trPr>
          <w:trHeight w:val="150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31E06">
        <w:trPr>
          <w:trHeight w:val="150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631E06">
        <w:trPr>
          <w:trHeight w:val="760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2"/>
                <w:szCs w:val="22"/>
              </w:rPr>
              <w:t>Желтоухов Александр Васильевич</w:t>
            </w:r>
          </w:p>
        </w:tc>
        <w:tc>
          <w:tcPr>
            <w:tcW w:w="2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Голышмановского муниципального района</w:t>
            </w:r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 3 034 783, 52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земельный участок (доля ½)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1203, 0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18, 0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631E06" w:rsidRP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</w:t>
            </w:r>
            <w:r w:rsidRPr="00631E0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pajero</w:t>
            </w:r>
            <w:r w:rsidRPr="00631E0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sport</w:t>
            </w:r>
          </w:p>
        </w:tc>
      </w:tr>
      <w:tr w:rsidR="00631E06">
        <w:trPr>
          <w:trHeight w:val="760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½)</w:t>
            </w:r>
          </w:p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230, 7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Моторная лодка Кайман 300</w:t>
            </w:r>
          </w:p>
        </w:tc>
      </w:tr>
      <w:tr w:rsidR="00631E06">
        <w:trPr>
          <w:trHeight w:val="760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Снегоход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YAMAHA VK540EC</w:t>
            </w:r>
          </w:p>
        </w:tc>
      </w:tr>
      <w:tr w:rsidR="00631E06">
        <w:trPr>
          <w:trHeight w:val="760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ПРИЦЕП КЛ/А 8213А7</w:t>
            </w:r>
          </w:p>
        </w:tc>
      </w:tr>
      <w:tr w:rsidR="00631E06">
        <w:trPr>
          <w:trHeight w:val="760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Снегоболотоход РМ 650-2</w:t>
            </w:r>
          </w:p>
        </w:tc>
      </w:tr>
      <w:tr w:rsidR="00631E06">
        <w:trPr>
          <w:trHeight w:val="587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379 310, 38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земельный участок (доля ½)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1203, 0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0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18, 0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631E06">
        <w:trPr>
          <w:trHeight w:val="556"/>
        </w:trPr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½)</w:t>
            </w:r>
          </w:p>
          <w:p w:rsidR="00631E06" w:rsidRDefault="00631E0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230, 7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color w:val="CE181E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631E06" w:rsidRDefault="00631E06">
            <w:pPr>
              <w:spacing w:after="0" w:line="240" w:lineRule="auto"/>
              <w:jc w:val="center"/>
            </w:pPr>
          </w:p>
        </w:tc>
      </w:tr>
    </w:tbl>
    <w:p w:rsidR="00631E06" w:rsidRDefault="00631E06" w:rsidP="00631E06"/>
    <w:p w:rsidR="00631E06" w:rsidRDefault="00631E06">
      <w:pPr>
        <w:spacing w:after="0" w:line="240" w:lineRule="auto"/>
      </w:pPr>
      <w:r>
        <w:br w:type="page"/>
      </w:r>
    </w:p>
    <w:tbl>
      <w:tblPr>
        <w:tblW w:w="13880" w:type="dxa"/>
        <w:tblInd w:w="93" w:type="dxa"/>
        <w:tblLook w:val="04A0"/>
      </w:tblPr>
      <w:tblGrid>
        <w:gridCol w:w="1749"/>
        <w:gridCol w:w="2235"/>
        <w:gridCol w:w="1331"/>
        <w:gridCol w:w="1570"/>
        <w:gridCol w:w="1085"/>
        <w:gridCol w:w="1562"/>
        <w:gridCol w:w="1570"/>
        <w:gridCol w:w="1085"/>
        <w:gridCol w:w="1562"/>
        <w:gridCol w:w="1948"/>
      </w:tblGrid>
      <w:tr w:rsidR="00631E06" w:rsidRPr="00631E06" w:rsidTr="00631E06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bookmarkStart w:id="0" w:name="RANGE!A1:J5"/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Сведения о доходах и имуществе муниципальных служащих</w:t>
            </w:r>
            <w:bookmarkEnd w:id="0"/>
          </w:p>
        </w:tc>
      </w:tr>
      <w:tr w:rsidR="00631E06" w:rsidRPr="00631E06" w:rsidTr="00631E06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Администрации Голышмановского муниципального района за 2017 год</w:t>
            </w:r>
          </w:p>
        </w:tc>
      </w:tr>
      <w:tr w:rsidR="00631E06" w:rsidRPr="00631E06" w:rsidTr="00631E06">
        <w:trPr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31E06" w:rsidRPr="00631E06" w:rsidTr="00631E06">
        <w:trPr>
          <w:trHeight w:val="705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Фамилия, имя,отчество муниципального служащего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сумма дохода за 2017 год*</w:t>
            </w: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br/>
              <w:t>* отдельной строкой выделяется доход от отчуждения имущества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631E06" w:rsidRPr="00631E06" w:rsidTr="00631E06">
        <w:trPr>
          <w:trHeight w:val="2070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Попов Владимир Николаевич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Первый заместитель Главы района, начальник Управления развития АПК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1492251,55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жилого дома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автомобиль легковой ФОРД MONDEO</w:t>
            </w:r>
          </w:p>
        </w:tc>
      </w:tr>
      <w:tr w:rsidR="00631E06" w:rsidRPr="00631E06" w:rsidTr="00631E06">
        <w:trPr>
          <w:trHeight w:val="76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самоходное шасси СШ СШ-240</w:t>
            </w:r>
          </w:p>
        </w:tc>
      </w:tr>
      <w:tr w:rsidR="00631E06" w:rsidRPr="00631E06" w:rsidTr="00631E06">
        <w:trPr>
          <w:trHeight w:val="76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1/47 земельного участка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3584195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снегоход Буран СБ-640М</w:t>
            </w:r>
          </w:p>
        </w:tc>
      </w:tr>
      <w:tr w:rsidR="00631E06" w:rsidRPr="00631E06" w:rsidTr="00631E06">
        <w:trPr>
          <w:trHeight w:val="76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снегоболотоход TINGER TRACK S 380</w:t>
            </w:r>
          </w:p>
        </w:tc>
      </w:tr>
      <w:tr w:rsidR="00631E06" w:rsidRPr="00631E06" w:rsidTr="00631E06">
        <w:trPr>
          <w:trHeight w:val="127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прицеп для перевозки водной техники 82944С</w:t>
            </w:r>
          </w:p>
        </w:tc>
      </w:tr>
      <w:tr w:rsidR="00631E06" w:rsidRPr="00631E06" w:rsidTr="00631E06">
        <w:trPr>
          <w:trHeight w:val="510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446424,01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жилого дома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76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510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25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510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жилого дома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76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Ледаков Александр Леонидович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1548532,58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автомобиль легковой Шкода Октавия Тур</w:t>
            </w:r>
          </w:p>
        </w:tc>
      </w:tr>
      <w:tr w:rsidR="00631E06" w:rsidRPr="00631E06" w:rsidTr="00631E06">
        <w:trPr>
          <w:trHeight w:val="58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мототранспортное средство мотоцикл ЯВА ЯВА 350-638</w:t>
            </w:r>
          </w:p>
        </w:tc>
      </w:tr>
      <w:tr w:rsidR="00631E06" w:rsidRPr="00631E06" w:rsidTr="00631E06">
        <w:trPr>
          <w:trHeight w:val="58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510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1260655,99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1/4 жилого дома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694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1/4 земельного участка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518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3/8 жилого дома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747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3/8 земельного участка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1035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Заичкина Татьяна Васильевна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1705780,06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автомобиль легковой НИССАН TERRANO</w:t>
            </w:r>
          </w:p>
        </w:tc>
      </w:tr>
      <w:tr w:rsidR="00631E06" w:rsidRPr="00631E06" w:rsidTr="00631E06">
        <w:trPr>
          <w:trHeight w:val="1035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694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Шахова Наталья Васильевна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Руководитель аппарата Главы района, начальник Управления делами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1497302,56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694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694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255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2005,60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574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E06" w:rsidRPr="00631E06" w:rsidTr="00631E06">
        <w:trPr>
          <w:trHeight w:val="255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31E06" w:rsidRPr="00631E06" w:rsidTr="00631E06">
        <w:trPr>
          <w:trHeight w:val="559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631E0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6" w:rsidRPr="00631E06" w:rsidRDefault="00631E06" w:rsidP="00631E0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1E06" w:rsidRDefault="00631E06" w:rsidP="00631E06"/>
    <w:p w:rsidR="00631E06" w:rsidRDefault="00631E06">
      <w:pPr>
        <w:spacing w:after="0" w:line="240" w:lineRule="auto"/>
      </w:pPr>
      <w:r>
        <w:br w:type="page"/>
      </w:r>
    </w:p>
    <w:p w:rsidR="00F47579" w:rsidRDefault="00F47579">
      <w:pPr>
        <w:widowControl w:val="0"/>
        <w:autoSpaceDE w:val="0"/>
        <w:jc w:val="center"/>
      </w:pPr>
      <w:r>
        <w:rPr>
          <w:rFonts w:ascii="Arial" w:hAnsi="Arial" w:cs="Arial"/>
          <w:caps/>
          <w:szCs w:val="24"/>
        </w:rPr>
        <w:lastRenderedPageBreak/>
        <w:t>С в е д е н и я</w:t>
      </w:r>
      <w:r>
        <w:rPr>
          <w:rFonts w:ascii="Arial" w:hAnsi="Arial" w:cs="Arial"/>
          <w:caps/>
          <w:szCs w:val="24"/>
        </w:rPr>
        <w:br/>
      </w:r>
      <w:r>
        <w:rPr>
          <w:rFonts w:ascii="Arial" w:hAnsi="Arial" w:cs="Arial"/>
          <w:szCs w:val="24"/>
        </w:rPr>
        <w:t>об источниках получения средств, за счет которых</w:t>
      </w:r>
      <w:r>
        <w:rPr>
          <w:rFonts w:ascii="Arial" w:hAnsi="Arial" w:cs="Arial"/>
          <w:szCs w:val="24"/>
        </w:rPr>
        <w:br/>
        <w:t xml:space="preserve">совершена сделка по приобретению земельного участка, другого </w:t>
      </w:r>
      <w:r>
        <w:rPr>
          <w:rFonts w:ascii="Arial" w:hAnsi="Arial" w:cs="Arial"/>
          <w:szCs w:val="24"/>
        </w:rPr>
        <w:br/>
        <w:t>объекта недвижимости, транспортного средства, ценных бумаг,</w:t>
      </w:r>
      <w:r>
        <w:rPr>
          <w:rFonts w:ascii="Arial" w:hAnsi="Arial" w:cs="Arial"/>
          <w:szCs w:val="24"/>
        </w:rPr>
        <w:br/>
        <w:t xml:space="preserve"> акций (долей участия, паев в уставных (складочных) капиталах</w:t>
      </w:r>
      <w:r>
        <w:rPr>
          <w:rFonts w:ascii="Arial" w:hAnsi="Arial" w:cs="Arial"/>
          <w:szCs w:val="24"/>
        </w:rPr>
        <w:br/>
        <w:t>организаций), если сумма сделки превышает общий доход</w:t>
      </w:r>
      <w:r>
        <w:rPr>
          <w:rFonts w:ascii="Arial" w:hAnsi="Arial" w:cs="Arial"/>
          <w:szCs w:val="24"/>
        </w:rPr>
        <w:br/>
        <w:t>муниципального служащего (лица, замещающего муниципальную должность)</w:t>
      </w:r>
      <w:r>
        <w:rPr>
          <w:rFonts w:ascii="Arial" w:hAnsi="Arial" w:cs="Arial"/>
          <w:szCs w:val="24"/>
        </w:rPr>
        <w:br/>
        <w:t xml:space="preserve">и его супруги (супруга), за три последних года, </w:t>
      </w:r>
      <w:r>
        <w:rPr>
          <w:rFonts w:ascii="Arial" w:hAnsi="Arial" w:cs="Arial"/>
          <w:szCs w:val="24"/>
        </w:rPr>
        <w:br/>
        <w:t>предшествующих отчетному периоду</w:t>
      </w:r>
      <w:r>
        <w:rPr>
          <w:rFonts w:ascii="Arial" w:hAnsi="Arial" w:cs="Arial"/>
          <w:szCs w:val="24"/>
        </w:rPr>
        <w:br/>
        <w:t>за 2017 год</w:t>
      </w:r>
    </w:p>
    <w:p w:rsidR="00F47579" w:rsidRDefault="00F47579">
      <w:pPr>
        <w:widowControl w:val="0"/>
        <w:autoSpaceDE w:val="0"/>
        <w:jc w:val="center"/>
        <w:rPr>
          <w:rFonts w:ascii="Arial" w:hAnsi="Arial" w:cs="Arial"/>
          <w:szCs w:val="24"/>
        </w:rPr>
      </w:pPr>
    </w:p>
    <w:tbl>
      <w:tblPr>
        <w:tblW w:w="946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9"/>
        <w:gridCol w:w="2368"/>
        <w:gridCol w:w="2349"/>
        <w:gridCol w:w="2507"/>
      </w:tblGrid>
      <w:tr w:rsidR="00F47579" w:rsidTr="004860B1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муниципального служащего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 / для членов семьи – степень родства ‹1›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отчетному периоду ‹2›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получения средств, за счет которых приобретено имущество ‹3›</w:t>
            </w:r>
          </w:p>
        </w:tc>
      </w:tr>
    </w:tbl>
    <w:p w:rsidR="00F47579" w:rsidRDefault="00F47579">
      <w:pPr>
        <w:rPr>
          <w:sz w:val="2"/>
          <w:szCs w:val="2"/>
        </w:rPr>
      </w:pPr>
    </w:p>
    <w:tbl>
      <w:tblPr>
        <w:tblW w:w="946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9"/>
        <w:gridCol w:w="2368"/>
        <w:gridCol w:w="2349"/>
        <w:gridCol w:w="2507"/>
      </w:tblGrid>
      <w:tr w:rsidR="00F47579" w:rsidTr="004860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47579" w:rsidTr="004860B1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Ивашкина Галина </w:t>
            </w:r>
            <w:r>
              <w:rPr>
                <w:rFonts w:ascii="Arial" w:hAnsi="Arial" w:cs="Arial"/>
              </w:rPr>
              <w:lastRenderedPageBreak/>
              <w:t>Петровна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Начальник отдела бухгалтерского </w:t>
            </w:r>
            <w:r>
              <w:rPr>
                <w:rFonts w:ascii="Arial" w:hAnsi="Arial" w:cs="Arial"/>
              </w:rPr>
              <w:lastRenderedPageBreak/>
              <w:t>учета и отчетности, главный бухгалтер Администрации Голышмановского муниципального района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 по основному месту работы, </w:t>
            </w:r>
            <w:r>
              <w:rPr>
                <w:rFonts w:ascii="Arial" w:hAnsi="Arial" w:cs="Arial"/>
              </w:rPr>
              <w:lastRenderedPageBreak/>
              <w:t>накопления за предыдущие годы</w:t>
            </w:r>
          </w:p>
        </w:tc>
      </w:tr>
      <w:tr w:rsidR="00F47579" w:rsidTr="004860B1">
        <w:tblPrEx>
          <w:tblCellMar>
            <w:top w:w="0" w:type="dxa"/>
            <w:bottom w:w="0" w:type="dxa"/>
          </w:tblCellMar>
        </w:tblPrEx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РЕНО </w:t>
            </w:r>
            <w:r>
              <w:rPr>
                <w:rFonts w:ascii="Arial" w:hAnsi="Arial" w:cs="Arial"/>
                <w:lang w:val="en-US"/>
              </w:rPr>
              <w:t>DUSTER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 по предыдущему месту работы, пенсия, накопления за предыдущие годы</w:t>
            </w:r>
          </w:p>
        </w:tc>
      </w:tr>
    </w:tbl>
    <w:p w:rsidR="00F47579" w:rsidRDefault="00F47579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- - - - - - - - - - - - - - - - - - -</w:t>
      </w:r>
    </w:p>
    <w:p w:rsidR="00F47579" w:rsidRDefault="00F47579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‹1› Степень родства указывается в случае, если сделка совершена супругой (супругом) или несовершеннолетним ребенком.</w:t>
      </w:r>
    </w:p>
    <w:p w:rsidR="00F47579" w:rsidRDefault="00F47579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‹2›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(складочных)капиталах организаций) с указанием вида ценной бумаги.</w:t>
      </w:r>
    </w:p>
    <w:p w:rsidR="00F47579" w:rsidRDefault="00F47579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‹3›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47579" w:rsidRDefault="00F47579"/>
    <w:p w:rsidR="00F47579" w:rsidRDefault="00F47579">
      <w:pPr>
        <w:spacing w:after="0" w:line="240" w:lineRule="auto"/>
      </w:pPr>
      <w:r>
        <w:br w:type="page"/>
      </w:r>
    </w:p>
    <w:p w:rsidR="00F47579" w:rsidRDefault="00F47579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lastRenderedPageBreak/>
        <w:t>С в е д е н и я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47579" w:rsidRDefault="00F47579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«Голышмановская централизованная библиотечная система»</w:t>
      </w:r>
    </w:p>
    <w:p w:rsidR="00F47579" w:rsidRDefault="00F4757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47579" w:rsidTr="00B46E9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47579" w:rsidRDefault="00F47579">
            <w:pPr>
              <w:jc w:val="center"/>
              <w:rPr>
                <w:szCs w:val="24"/>
              </w:rPr>
            </w:pP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47579" w:rsidTr="00B46E98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B46E98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Башмакова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Маргарита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967460,28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F47579" w:rsidTr="00B46E9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жилого дома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B46E98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171630,84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земельного участка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21103</w:t>
            </w:r>
          </w:p>
        </w:tc>
      </w:tr>
      <w:tr w:rsidR="00F47579" w:rsidTr="00B46E98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жилого дома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</w:tbl>
    <w:p w:rsidR="00F47579" w:rsidRDefault="00F47579">
      <w:pPr>
        <w:ind w:firstLine="540"/>
        <w:jc w:val="both"/>
      </w:pPr>
    </w:p>
    <w:p w:rsidR="00F47579" w:rsidRDefault="00F47579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47579" w:rsidRDefault="00F47579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«Голышмановский Центр культуры и досуга»</w:t>
      </w:r>
    </w:p>
    <w:p w:rsidR="00F47579" w:rsidRDefault="00F4757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47579" w:rsidTr="0072578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47579" w:rsidRDefault="00F47579">
            <w:pPr>
              <w:jc w:val="center"/>
              <w:rPr>
                <w:szCs w:val="24"/>
              </w:rPr>
            </w:pP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* отдельной строкой выделяется доход от отчуждения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Ледяева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1234797,93 (в том числе доход от продажи транспортного средства 250000,00)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</w:pPr>
            <w:r>
              <w:rPr>
                <w:szCs w:val="24"/>
              </w:rPr>
              <w:t xml:space="preserve">Автомобиль легковой МИЦУБИСИ </w:t>
            </w:r>
            <w:r>
              <w:rPr>
                <w:szCs w:val="24"/>
                <w:lang w:val="en-US"/>
              </w:rPr>
              <w:t>OUTLANDER</w:t>
            </w:r>
          </w:p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147814,56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Гараж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67,4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ascii="Arial" w:hAnsi="Arial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</w:pPr>
            <w:r>
              <w:rPr>
                <w:rFonts w:ascii="Arial" w:hAnsi="Arial"/>
                <w:szCs w:val="24"/>
                <w:shd w:val="clear" w:color="auto" w:fill="FFFFFF"/>
              </w:rPr>
              <w:t>Автомобиль легковой УАЗ 31512</w:t>
            </w:r>
          </w:p>
        </w:tc>
      </w:tr>
      <w:tr w:rsidR="00F47579" w:rsidTr="00725785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ascii="Arial" w:hAnsi="Arial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pStyle w:val="Standard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Транспортное средство прицеп 829450</w:t>
            </w:r>
          </w:p>
        </w:tc>
      </w:tr>
    </w:tbl>
    <w:p w:rsidR="00F47579" w:rsidRDefault="00F47579">
      <w:pPr>
        <w:ind w:firstLine="540"/>
        <w:jc w:val="both"/>
      </w:pPr>
    </w:p>
    <w:p w:rsidR="00F47579" w:rsidRDefault="00F47579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47579" w:rsidRDefault="00F47579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«Комплексный центр социального обслуживания населения Голышмановского района»</w:t>
      </w:r>
    </w:p>
    <w:p w:rsidR="00F47579" w:rsidRDefault="00F4757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47579" w:rsidTr="0016540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47579" w:rsidRDefault="00F47579">
            <w:pPr>
              <w:jc w:val="center"/>
              <w:rPr>
                <w:szCs w:val="24"/>
              </w:rPr>
            </w:pP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47579" w:rsidTr="0016540B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16540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Овчинникова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3166210,57 (в том числе доход от продажи недвижимого имущества 2352887,00)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F47579" w:rsidTr="0016540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1634,0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</w:tbl>
    <w:p w:rsidR="00F47579" w:rsidRDefault="00F47579">
      <w:pPr>
        <w:ind w:firstLine="540"/>
        <w:jc w:val="both"/>
      </w:pPr>
    </w:p>
    <w:p w:rsidR="00F47579" w:rsidRDefault="00F47579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47579" w:rsidRDefault="00F47579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ДО «Голышмановский молодежный центр»</w:t>
      </w:r>
    </w:p>
    <w:p w:rsidR="00F47579" w:rsidRDefault="00F4757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47579" w:rsidTr="0074732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47579" w:rsidRDefault="00F47579">
            <w:pPr>
              <w:jc w:val="center"/>
              <w:rPr>
                <w:szCs w:val="24"/>
              </w:rPr>
            </w:pP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47579" w:rsidTr="00747323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7473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Селезнева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592097,13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</w:tr>
      <w:tr w:rsidR="00F47579" w:rsidTr="007473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223679,95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</w:pPr>
            <w:r>
              <w:rPr>
                <w:szCs w:val="24"/>
                <w:shd w:val="clear" w:color="auto" w:fill="FFFFFF"/>
              </w:rPr>
              <w:t>Автомобиль легковой ФОРД ФОКУС</w:t>
            </w:r>
          </w:p>
        </w:tc>
      </w:tr>
      <w:tr w:rsidR="00F47579" w:rsidTr="007473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</w:tr>
    </w:tbl>
    <w:p w:rsidR="00F47579" w:rsidRDefault="00F47579">
      <w:pPr>
        <w:ind w:firstLine="540"/>
        <w:jc w:val="both"/>
      </w:pPr>
    </w:p>
    <w:p w:rsidR="00F47579" w:rsidRDefault="00F47579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47579" w:rsidRDefault="00F47579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МАУ ДО «Голышмановская детская школа искусств имени Л.И. Шарохи»</w:t>
      </w:r>
    </w:p>
    <w:p w:rsidR="00F47579" w:rsidRDefault="00F47579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47579" w:rsidRDefault="00F47579">
      <w:pPr>
        <w:ind w:firstLine="709"/>
        <w:jc w:val="center"/>
        <w:rPr>
          <w:szCs w:val="24"/>
        </w:rPr>
      </w:pPr>
      <w:r>
        <w:rPr>
          <w:szCs w:val="24"/>
        </w:rPr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47579" w:rsidTr="00E251B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47579" w:rsidRDefault="00F47579">
            <w:pPr>
              <w:jc w:val="center"/>
              <w:rPr>
                <w:szCs w:val="24"/>
              </w:rPr>
            </w:pPr>
          </w:p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47579" w:rsidTr="00E251B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E251B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Щиклин</w:t>
            </w:r>
          </w:p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Павел</w:t>
            </w:r>
          </w:p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1355160,58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50000,0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74,8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</w:pPr>
            <w:r>
              <w:rPr>
                <w:szCs w:val="24"/>
                <w:shd w:val="clear" w:color="auto" w:fill="FFFFFF"/>
              </w:rPr>
              <w:t>Автомобиль легковой ЗАЗ 968</w:t>
            </w:r>
          </w:p>
        </w:tc>
      </w:tr>
      <w:tr w:rsidR="00F47579" w:rsidTr="00E251B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1189,0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1867,0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E251B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45,9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50000,0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</w:pPr>
            <w:r>
              <w:rPr>
                <w:szCs w:val="24"/>
                <w:shd w:val="clear" w:color="auto" w:fill="FFFFFF"/>
              </w:rPr>
              <w:t>Сельскохозяйственная техника трактор ЮМЗ 6-КЛ</w:t>
            </w:r>
          </w:p>
        </w:tc>
      </w:tr>
      <w:tr w:rsidR="00F47579" w:rsidTr="00E251B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1010149,62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</w:t>
            </w:r>
            <w:r>
              <w:rPr>
                <w:szCs w:val="24"/>
                <w:shd w:val="clear" w:color="auto" w:fill="FFFFFF"/>
              </w:rPr>
              <w:lastRenderedPageBreak/>
              <w:t>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1867,0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</w:tr>
      <w:tr w:rsidR="00F47579" w:rsidTr="00E251BF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  <w:tr w:rsidR="00F47579" w:rsidTr="00E251BF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579" w:rsidRDefault="00F47579"/>
        </w:tc>
      </w:tr>
    </w:tbl>
    <w:p w:rsidR="00F47579" w:rsidRDefault="00F47579">
      <w:pPr>
        <w:ind w:firstLine="540"/>
        <w:jc w:val="both"/>
      </w:pPr>
    </w:p>
    <w:p w:rsidR="00FD3AC8" w:rsidRDefault="00FD3AC8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FD3AC8" w:rsidRDefault="00FD3AC8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FD3AC8" w:rsidRDefault="00FD3AC8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FD3AC8" w:rsidRDefault="00FD3AC8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«Голышмановская спортивная школа олимпийского резерва»</w:t>
      </w:r>
    </w:p>
    <w:p w:rsidR="00FD3AC8" w:rsidRDefault="00FD3AC8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FD3AC8" w:rsidRDefault="00FD3AC8">
      <w:pPr>
        <w:ind w:firstLine="709"/>
        <w:jc w:val="center"/>
        <w:rPr>
          <w:szCs w:val="24"/>
        </w:rPr>
      </w:pPr>
      <w:r>
        <w:rPr>
          <w:szCs w:val="24"/>
        </w:rPr>
        <w:t>за 2017 год</w:t>
      </w: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FD3AC8" w:rsidTr="00724FD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год*</w:t>
            </w: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FD3AC8" w:rsidRDefault="00FD3AC8">
            <w:pPr>
              <w:jc w:val="center"/>
              <w:rPr>
                <w:szCs w:val="24"/>
              </w:rPr>
            </w:pP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FD3AC8" w:rsidTr="00724FD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</w:tr>
      <w:tr w:rsidR="00FD3AC8" w:rsidTr="00724F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Ермаков</w:t>
            </w: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Олег</w:t>
            </w:r>
          </w:p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952812,68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КИА </w:t>
            </w:r>
            <w:r>
              <w:rPr>
                <w:szCs w:val="24"/>
                <w:lang w:val="en-US"/>
              </w:rPr>
              <w:t>SPORTAGE</w:t>
            </w:r>
          </w:p>
        </w:tc>
      </w:tr>
      <w:tr w:rsidR="00FD3AC8" w:rsidTr="00724F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</w:tr>
      <w:tr w:rsidR="00FD3AC8" w:rsidTr="00724F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239748,17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SOLARIS</w:t>
            </w:r>
          </w:p>
        </w:tc>
      </w:tr>
      <w:tr w:rsidR="00FD3AC8" w:rsidTr="00724F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C8" w:rsidRDefault="00FD3A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FD3AC8" w:rsidRDefault="00FD3AC8">
      <w:pPr>
        <w:ind w:firstLine="540"/>
        <w:jc w:val="both"/>
      </w:pPr>
    </w:p>
    <w:p w:rsidR="00FD3AC8" w:rsidRDefault="00FD3AC8">
      <w:pPr>
        <w:pStyle w:val="11"/>
        <w:shd w:val="clear" w:color="auto" w:fill="auto"/>
      </w:pPr>
      <w:r>
        <w:rPr>
          <w:rStyle w:val="a8"/>
          <w:color w:val="000000"/>
          <w:sz w:val="22"/>
          <w:szCs w:val="22"/>
        </w:rPr>
        <w:t>Сведения о доходах и имуществе руководителей муниципальных учреждений</w:t>
      </w:r>
    </w:p>
    <w:p w:rsidR="00FD3AC8" w:rsidRDefault="00FD3AC8">
      <w:pPr>
        <w:pStyle w:val="11"/>
        <w:shd w:val="clear" w:color="auto" w:fill="auto"/>
      </w:pPr>
    </w:p>
    <w:p w:rsidR="00FD3AC8" w:rsidRDefault="00FD3AC8">
      <w:pPr>
        <w:pStyle w:val="11"/>
        <w:shd w:val="clear" w:color="auto" w:fill="auto"/>
      </w:pPr>
      <w:r>
        <w:rPr>
          <w:rStyle w:val="a8"/>
          <w:rFonts w:eastAsia="Arial"/>
          <w:color w:val="000000"/>
          <w:sz w:val="22"/>
          <w:szCs w:val="22"/>
        </w:rPr>
        <w:t xml:space="preserve"> </w:t>
      </w:r>
      <w:r>
        <w:rPr>
          <w:rStyle w:val="a9"/>
          <w:color w:val="000000"/>
          <w:sz w:val="22"/>
          <w:szCs w:val="22"/>
        </w:rPr>
        <w:t>Адми</w:t>
      </w:r>
      <w:r>
        <w:rPr>
          <w:rStyle w:val="a8"/>
          <w:color w:val="000000"/>
          <w:sz w:val="22"/>
          <w:szCs w:val="22"/>
          <w:u w:val="single"/>
        </w:rPr>
        <w:t>ни</w:t>
      </w:r>
      <w:r>
        <w:rPr>
          <w:rStyle w:val="a9"/>
          <w:color w:val="000000"/>
          <w:sz w:val="22"/>
          <w:szCs w:val="22"/>
        </w:rPr>
        <w:t>страции Голышмановского муни</w:t>
      </w:r>
      <w:r>
        <w:rPr>
          <w:rStyle w:val="a8"/>
          <w:color w:val="000000"/>
          <w:sz w:val="22"/>
          <w:szCs w:val="22"/>
          <w:u w:val="single"/>
        </w:rPr>
        <w:t>ци</w:t>
      </w:r>
      <w:r>
        <w:rPr>
          <w:rStyle w:val="a9"/>
          <w:color w:val="000000"/>
          <w:sz w:val="22"/>
          <w:szCs w:val="22"/>
        </w:rPr>
        <w:t>пального района за 2017 год</w:t>
      </w:r>
    </w:p>
    <w:p w:rsidR="00FD3AC8" w:rsidRDefault="00FD3AC8">
      <w:pPr>
        <w:pStyle w:val="11"/>
        <w:shd w:val="clear" w:color="auto" w:fill="auto"/>
      </w:pP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56"/>
        <w:gridCol w:w="2139"/>
        <w:gridCol w:w="2256"/>
        <w:gridCol w:w="1456"/>
        <w:gridCol w:w="1053"/>
        <w:gridCol w:w="1226"/>
        <w:gridCol w:w="1760"/>
        <w:gridCol w:w="919"/>
        <w:gridCol w:w="1232"/>
        <w:gridCol w:w="1379"/>
      </w:tblGrid>
      <w:tr w:rsidR="00FD3AC8" w:rsidTr="00FD3AC8">
        <w:trPr>
          <w:cantSplit/>
          <w:trHeight w:hRule="exact" w:val="778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line="211" w:lineRule="exact"/>
              <w:jc w:val="center"/>
            </w:pPr>
            <w:r>
              <w:rPr>
                <w:rStyle w:val="2Arial"/>
                <w:color w:val="000000"/>
              </w:rPr>
              <w:t>Фамилия, им я, отчество муниципального служащего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line="211" w:lineRule="exact"/>
              <w:jc w:val="center"/>
            </w:pPr>
            <w:r>
              <w:rPr>
                <w:rStyle w:val="2Arial3"/>
                <w:color w:val="000000"/>
              </w:rPr>
              <w:t xml:space="preserve">Должность </w:t>
            </w:r>
            <w:r>
              <w:rPr>
                <w:rStyle w:val="2Arial"/>
                <w:color w:val="000000"/>
              </w:rPr>
              <w:t xml:space="preserve">/ </w:t>
            </w:r>
            <w:r>
              <w:rPr>
                <w:rStyle w:val="2Arial3"/>
                <w:color w:val="000000"/>
              </w:rPr>
              <w:t xml:space="preserve">для </w:t>
            </w:r>
            <w:r>
              <w:rPr>
                <w:rStyle w:val="2Arial"/>
                <w:color w:val="000000"/>
              </w:rPr>
              <w:t xml:space="preserve">членов семьи - </w:t>
            </w:r>
            <w:r>
              <w:rPr>
                <w:rStyle w:val="2Arial3"/>
                <w:color w:val="000000"/>
              </w:rPr>
              <w:t xml:space="preserve">степень </w:t>
            </w:r>
            <w:r>
              <w:rPr>
                <w:rStyle w:val="2Arial"/>
                <w:color w:val="000000"/>
              </w:rPr>
              <w:t>родства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Общая сумма дохода за 2017 год*</w:t>
            </w:r>
          </w:p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* отдельной строкой выделяется доход от отчуждения имущества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after="60" w:line="180" w:lineRule="exact"/>
              <w:jc w:val="center"/>
            </w:pPr>
            <w:r>
              <w:rPr>
                <w:rStyle w:val="2Arial"/>
                <w:color w:val="000000"/>
              </w:rPr>
              <w:t>Перечень объектов недвижимости,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ind w:left="140"/>
            </w:pPr>
            <w:r>
              <w:rPr>
                <w:rStyle w:val="2Arial3"/>
                <w:color w:val="000000"/>
              </w:rPr>
              <w:t xml:space="preserve">принадлежащих на </w:t>
            </w:r>
            <w:r>
              <w:rPr>
                <w:rStyle w:val="2Arial"/>
                <w:color w:val="000000"/>
              </w:rPr>
              <w:t>праве собственности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  <w:r>
              <w:rPr>
                <w:rStyle w:val="2Arial"/>
                <w:color w:val="000000"/>
              </w:rPr>
              <w:t>Перечень объектов недвижимости, находящихся</w:t>
            </w:r>
            <w:r>
              <w:t xml:space="preserve"> </w:t>
            </w:r>
            <w:r>
              <w:rPr>
                <w:rStyle w:val="2Arial"/>
                <w:color w:val="000000"/>
              </w:rPr>
              <w:t xml:space="preserve">в </w:t>
            </w:r>
            <w:r>
              <w:rPr>
                <w:rStyle w:val="2Arial3"/>
                <w:color w:val="000000"/>
              </w:rPr>
              <w:t>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Транспортные</w:t>
            </w:r>
          </w:p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средства,</w:t>
            </w:r>
          </w:p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принадлежащие на праве собственности (вид и марка)</w:t>
            </w:r>
          </w:p>
        </w:tc>
      </w:tr>
      <w:tr w:rsidR="00FD3AC8" w:rsidTr="00FD3AC8">
        <w:trPr>
          <w:cantSplit/>
          <w:trHeight w:hRule="exact" w:val="562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06" w:lineRule="exact"/>
              <w:jc w:val="center"/>
            </w:pPr>
          </w:p>
        </w:tc>
        <w:tc>
          <w:tcPr>
            <w:tcW w:w="219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06" w:lineRule="exact"/>
              <w:jc w:val="center"/>
            </w:pPr>
          </w:p>
        </w:tc>
        <w:tc>
          <w:tcPr>
            <w:tcW w:w="231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06" w:lineRule="exact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11" w:lineRule="exact"/>
              <w:jc w:val="center"/>
            </w:pPr>
            <w:r>
              <w:rPr>
                <w:rStyle w:val="2Arial"/>
                <w:color w:val="000000"/>
              </w:rPr>
              <w:t>Вид объекта недвижимости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площадь (кв.м.)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187" w:lineRule="exact"/>
              <w:ind w:right="-128"/>
            </w:pPr>
            <w:r>
              <w:rPr>
                <w:rStyle w:val="2Arial"/>
                <w:color w:val="000000"/>
              </w:rPr>
              <w:t>Страна . расположн</w:t>
            </w:r>
            <w:r>
              <w:rPr>
                <w:rStyle w:val="2Arial2"/>
                <w:color w:val="000000"/>
              </w:rPr>
              <w:t>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06" w:lineRule="exact"/>
              <w:jc w:val="center"/>
            </w:pPr>
            <w:r>
              <w:rPr>
                <w:rStyle w:val="2Arial"/>
                <w:color w:val="000000"/>
              </w:rPr>
              <w:t>Вид объекта недвижимости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11" w:lineRule="exact"/>
              <w:jc w:val="center"/>
            </w:pPr>
            <w:r>
              <w:rPr>
                <w:rStyle w:val="2Arial3"/>
                <w:color w:val="000000"/>
              </w:rPr>
              <w:t>Площадь (кв.м.)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after="60" w:line="180" w:lineRule="exact"/>
              <w:jc w:val="center"/>
            </w:pPr>
            <w:r>
              <w:rPr>
                <w:rStyle w:val="2Arial"/>
                <w:color w:val="000000"/>
              </w:rPr>
              <w:t>Страна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</w:pPr>
            <w:r>
              <w:rPr>
                <w:rStyle w:val="2Arial"/>
                <w:color w:val="000000"/>
              </w:rPr>
              <w:t>расположения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before="60" w:line="180" w:lineRule="exact"/>
            </w:pPr>
          </w:p>
        </w:tc>
      </w:tr>
      <w:tr w:rsidR="00FD3AC8" w:rsidTr="00FD3AC8">
        <w:trPr>
          <w:cantSplit/>
          <w:trHeight w:hRule="exact" w:val="76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"/>
                <w:color w:val="000000"/>
              </w:rPr>
              <w:t>Агеева Лилия Петровна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30" w:lineRule="exact"/>
            </w:pPr>
            <w:r>
              <w:rPr>
                <w:rStyle w:val="2Arial"/>
                <w:color w:val="000000"/>
              </w:rPr>
              <w:t xml:space="preserve">директор МАОУ "Голышмановская </w:t>
            </w:r>
            <w:r>
              <w:rPr>
                <w:rStyle w:val="2Arial"/>
                <w:color w:val="000000"/>
                <w:lang w:val="en-US" w:eastAsia="en-US"/>
              </w:rPr>
              <w:t>CO</w:t>
            </w:r>
            <w:r>
              <w:rPr>
                <w:rStyle w:val="2Arial"/>
                <w:color w:val="000000"/>
                <w:lang w:eastAsia="en-US"/>
              </w:rPr>
              <w:t>Ш</w:t>
            </w:r>
            <w:r>
              <w:rPr>
                <w:rStyle w:val="2Arial"/>
                <w:color w:val="000000"/>
                <w:lang w:val="en-US" w:eastAsia="en-US"/>
              </w:rPr>
              <w:t xml:space="preserve"> </w:t>
            </w:r>
            <w:r>
              <w:rPr>
                <w:rStyle w:val="2Arial"/>
                <w:color w:val="000000"/>
              </w:rPr>
              <w:t>№1"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lang w:val="ru-RU"/>
              </w:rPr>
              <w:t>1 370 149,32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230" w:lineRule="exact"/>
              <w:jc w:val="center"/>
            </w:pPr>
            <w:r>
              <w:rPr>
                <w:rStyle w:val="2Arial"/>
                <w:color w:val="000000"/>
              </w:rPr>
              <w:t>квартира (долевая 1/2)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"/>
                <w:color w:val="000000"/>
              </w:rPr>
              <w:t>26,5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ind w:left="200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ind w:left="200"/>
            </w:pPr>
            <w:r>
              <w:rPr>
                <w:rStyle w:val="2Arial"/>
                <w:color w:val="00000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ind w:left="-116"/>
              <w:jc w:val="center"/>
            </w:pPr>
            <w:r>
              <w:rPr>
                <w:rStyle w:val="2Arial"/>
                <w:color w:val="00000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не имеет</w:t>
            </w:r>
          </w:p>
        </w:tc>
      </w:tr>
      <w:tr w:rsidR="00FD3AC8" w:rsidTr="00FD3AC8">
        <w:trPr>
          <w:cantSplit/>
          <w:trHeight w:hRule="exact" w:val="855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ind w:left="200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lang w:val="ru-RU"/>
              </w:rPr>
              <w:t>902 245,76</w:t>
            </w: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lang w:val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30" w:lineRule="exact"/>
              <w:jc w:val="center"/>
            </w:pPr>
            <w:r>
              <w:rPr>
                <w:rStyle w:val="2Arial"/>
                <w:color w:val="000000"/>
              </w:rPr>
              <w:t>квартира (долевая 1/2)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"/>
                <w:color w:val="000000"/>
              </w:rPr>
              <w:t>26,5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ind w:left="200"/>
            </w:pPr>
            <w:r>
              <w:rPr>
                <w:rStyle w:val="2Arial"/>
                <w:color w:val="000000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"/>
                <w:color w:val="00000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30" w:lineRule="exact"/>
            </w:pPr>
            <w:r>
              <w:rPr>
                <w:rStyle w:val="2Arial"/>
                <w:color w:val="000000"/>
              </w:rPr>
              <w:t>автомобиль легковой-</w:t>
            </w:r>
          </w:p>
          <w:p w:rsidR="00FD3AC8" w:rsidRDefault="00FD3AC8">
            <w:pPr>
              <w:pStyle w:val="21"/>
              <w:shd w:val="clear" w:color="auto" w:fill="auto"/>
              <w:spacing w:line="230" w:lineRule="exact"/>
            </w:pPr>
            <w:r>
              <w:rPr>
                <w:rStyle w:val="2Arial"/>
                <w:color w:val="000000"/>
              </w:rPr>
              <w:t xml:space="preserve"> </w:t>
            </w:r>
            <w:r>
              <w:rPr>
                <w:rStyle w:val="2Arial"/>
                <w:color w:val="000000"/>
                <w:lang w:val="ru-RU"/>
              </w:rPr>
              <w:t xml:space="preserve">ФОРД </w:t>
            </w:r>
            <w:r>
              <w:rPr>
                <w:rStyle w:val="2Arial"/>
                <w:color w:val="000000"/>
                <w:lang w:val="en-US"/>
              </w:rPr>
              <w:t xml:space="preserve">KUGA,  </w:t>
            </w:r>
          </w:p>
        </w:tc>
      </w:tr>
      <w:tr w:rsidR="00FD3AC8" w:rsidTr="00FD3AC8">
        <w:trPr>
          <w:trHeight w:hRule="exact" w:val="169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Arial"/>
                <w:color w:val="000000"/>
              </w:rPr>
              <w:t xml:space="preserve">Казанцева Наталья 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Arial"/>
                <w:color w:val="000000"/>
              </w:rPr>
              <w:t>Ивановна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директор МАОУ "Голышмановская СОШ №2"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t>1 367 775,83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 xml:space="preserve">квартира 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квартира (общая долевая)1/2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  <w:lang w:val="ru-RU"/>
              </w:rPr>
              <w:t>квартира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  <w:r>
              <w:rPr>
                <w:rStyle w:val="2Arial"/>
                <w:color w:val="000000"/>
              </w:rPr>
              <w:t xml:space="preserve">  27,4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  <w:r>
              <w:rPr>
                <w:rStyle w:val="2Arial"/>
                <w:color w:val="000000"/>
              </w:rPr>
              <w:t>34,1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jc w:val="center"/>
            </w:pPr>
            <w:r>
              <w:rPr>
                <w:rStyle w:val="2Arial"/>
                <w:color w:val="000000"/>
              </w:rPr>
              <w:t>44,8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  <w:r>
              <w:rPr>
                <w:rStyle w:val="2Arial"/>
                <w:color w:val="000000"/>
              </w:rPr>
              <w:t>Россия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ind w:left="200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  <w:ind w:left="200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</w:pPr>
            <w:r>
              <w:rPr>
                <w:rStyle w:val="2Arial"/>
                <w:color w:val="000000"/>
              </w:rPr>
              <w:t>Россия</w:t>
            </w: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before="60" w:line="180" w:lineRule="exact"/>
            </w:pPr>
            <w:r>
              <w:rPr>
                <w:rStyle w:val="2Arial"/>
                <w:color w:val="000000"/>
                <w:lang w:val="ru-RU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"/>
                <w:color w:val="00000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sz w:val="10"/>
                <w:szCs w:val="10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не имеет</w:t>
            </w: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</w:p>
        </w:tc>
      </w:tr>
      <w:tr w:rsidR="00FD3AC8" w:rsidTr="00FD3AC8">
        <w:trPr>
          <w:cantSplit/>
          <w:trHeight w:hRule="exact" w:val="51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Arial"/>
                <w:color w:val="000000"/>
              </w:rPr>
              <w:t>Ефимова Инна Ригоевна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директор МАОУ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"Голышмановская СОШ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№4"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1 477 761,92</w:t>
            </w: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2"/>
                <w:color w:val="000000"/>
                <w:sz w:val="18"/>
                <w:szCs w:val="18"/>
              </w:rPr>
              <w:t>Ж</w:t>
            </w:r>
            <w:r>
              <w:rPr>
                <w:rStyle w:val="2Arial2"/>
                <w:color w:val="000000"/>
                <w:sz w:val="18"/>
                <w:szCs w:val="18"/>
                <w:lang w:val="ru-RU"/>
              </w:rPr>
              <w:t>илой</w:t>
            </w:r>
            <w:r>
              <w:rPr>
                <w:rStyle w:val="2Arial2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2Arial"/>
                <w:color w:val="000000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  <w:r>
              <w:rPr>
                <w:rStyle w:val="2Arial"/>
                <w:color w:val="000000"/>
              </w:rPr>
              <w:t>95,8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ind w:left="200"/>
            </w:pPr>
            <w:r>
              <w:rPr>
                <w:rStyle w:val="2Arial"/>
                <w:color w:val="00000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D3AC8" w:rsidTr="00FD3AC8">
        <w:trPr>
          <w:cantSplit/>
          <w:trHeight w:hRule="exact" w:val="510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земельный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участок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  <w:r>
              <w:rPr>
                <w:rStyle w:val="2Arial"/>
                <w:color w:val="000000"/>
              </w:rPr>
              <w:t>918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ind w:left="2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ind w:left="200"/>
            </w:pPr>
            <w:r>
              <w:rPr>
                <w:rStyle w:val="2Arial"/>
                <w:color w:val="000000"/>
              </w:rPr>
              <w:t>Россия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D3AC8" w:rsidTr="00FD3AC8">
        <w:trPr>
          <w:cantSplit/>
          <w:trHeight w:hRule="exact" w:val="525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sz w:val="10"/>
                <w:szCs w:val="10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Arial"/>
                <w:color w:val="000000"/>
              </w:rPr>
              <w:t>Супруг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117 335,50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Arial"/>
                <w:color w:val="000000"/>
              </w:rPr>
              <w:t>не имеет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napToGrid w:val="0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napToGrid w:val="0"/>
              <w:spacing w:after="60" w:line="180" w:lineRule="exact"/>
              <w:ind w:left="20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FD3AC8" w:rsidRDefault="00FD3AC8">
            <w:pPr>
              <w:pStyle w:val="21"/>
              <w:spacing w:after="60" w:line="180" w:lineRule="exact"/>
              <w:ind w:left="20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2"/>
                <w:color w:val="000000"/>
                <w:sz w:val="18"/>
                <w:szCs w:val="18"/>
              </w:rPr>
              <w:t>Ж</w:t>
            </w:r>
            <w:r>
              <w:rPr>
                <w:rStyle w:val="2Arial2"/>
                <w:color w:val="000000"/>
                <w:sz w:val="18"/>
                <w:szCs w:val="18"/>
                <w:lang w:val="ru-RU"/>
              </w:rPr>
              <w:t>илой</w:t>
            </w:r>
            <w:r>
              <w:rPr>
                <w:rStyle w:val="2Arial2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2Arial"/>
                <w:color w:val="000000"/>
              </w:rPr>
              <w:t>дом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jc w:val="center"/>
            </w:pPr>
            <w:r>
              <w:rPr>
                <w:rStyle w:val="2Arial"/>
              </w:rPr>
              <w:t>95,8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r>
              <w:rPr>
                <w:rStyle w:val="2Arial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автомобиль легковой ВАЗ 21101</w:t>
            </w: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автомобиль легковой  219050</w:t>
            </w:r>
          </w:p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Arial"/>
                <w:color w:val="000000"/>
              </w:rPr>
              <w:t>автомобиль легковой ВАЗ  LADA VESTA</w:t>
            </w:r>
          </w:p>
        </w:tc>
      </w:tr>
      <w:tr w:rsidR="00FD3AC8" w:rsidTr="00FD3AC8">
        <w:trPr>
          <w:cantSplit/>
          <w:trHeight w:hRule="exact" w:val="1245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ind w:left="20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Arial3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r>
              <w:rPr>
                <w:rStyle w:val="2Arial"/>
              </w:rPr>
              <w:t xml:space="preserve">     918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r>
              <w:rPr>
                <w:rStyle w:val="2Arial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sz w:val="10"/>
                <w:szCs w:val="10"/>
              </w:rPr>
            </w:pPr>
          </w:p>
        </w:tc>
      </w:tr>
      <w:tr w:rsidR="00FD3AC8" w:rsidTr="00FD3AC8">
        <w:trPr>
          <w:cantSplit/>
          <w:trHeight w:hRule="exact" w:val="49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230" w:lineRule="exact"/>
              <w:jc w:val="center"/>
              <w:rPr>
                <w:rFonts w:cs="Times New Roman"/>
                <w:b w:val="0"/>
                <w:bCs w:val="0"/>
                <w:sz w:val="10"/>
                <w:szCs w:val="1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Кнакнина Светлана Викторовна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226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директор МАОУ "Малышенская СОШ"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b w:val="0"/>
                <w:bCs w:val="0"/>
              </w:rPr>
              <w:t>974 412,02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квартира 1/ 2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235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68,5</w:t>
            </w: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after="60" w:line="180" w:lineRule="exact"/>
              <w:ind w:left="180"/>
              <w:jc w:val="lef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ind w:left="1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ind w:left="180"/>
              <w:jc w:val="lef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ind w:left="1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80" w:lineRule="exact"/>
              <w:jc w:val="center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pacing w:line="180" w:lineRule="exact"/>
            </w:pPr>
            <w:r>
              <w:rPr>
                <w:rStyle w:val="29pt"/>
                <w:color w:val="000000"/>
              </w:rPr>
              <w:t>не имеет</w:t>
            </w:r>
          </w:p>
        </w:tc>
      </w:tr>
      <w:tr w:rsidR="00FD3AC8" w:rsidTr="00FD3AC8">
        <w:trPr>
          <w:cantSplit/>
          <w:trHeight w:hRule="exact" w:val="526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9pt"/>
                <w:color w:val="000000"/>
              </w:rPr>
              <w:t>земельный участок 1 /2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  <w:color w:val="000000"/>
              </w:rPr>
              <w:t>2 852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after="60" w:line="180" w:lineRule="exact"/>
              <w:ind w:left="180"/>
              <w:jc w:val="lef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ind w:left="1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ind w:left="200"/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sz w:val="10"/>
                <w:szCs w:val="10"/>
              </w:rPr>
            </w:pPr>
          </w:p>
        </w:tc>
      </w:tr>
      <w:tr w:rsidR="00FD3AC8" w:rsidTr="00FD3AC8">
        <w:trPr>
          <w:cantSplit/>
          <w:trHeight w:hRule="exact" w:val="368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b w:val="0"/>
                <w:bCs w:val="0"/>
              </w:rPr>
              <w:t>252 948,23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квартира 1/ 2</w:t>
            </w:r>
          </w:p>
          <w:p w:rsidR="00FD3AC8" w:rsidRDefault="00FD3AC8">
            <w:pPr>
              <w:pStyle w:val="21"/>
              <w:shd w:val="clear" w:color="auto" w:fill="auto"/>
              <w:spacing w:line="226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235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68,5</w:t>
            </w: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jc w:val="left"/>
            </w:pPr>
            <w:r>
              <w:rPr>
                <w:rStyle w:val="29pt"/>
                <w:rFonts w:eastAsia="Arial"/>
                <w:b w:val="0"/>
                <w:bCs w:val="0"/>
                <w:color w:val="000000"/>
              </w:rPr>
              <w:t xml:space="preserve">   </w:t>
            </w: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ind w:left="180"/>
              <w:jc w:val="lef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ind w:left="1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  <w:rPr>
                <w:lang w:val="ru-RU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color w:val="000000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ВАЗ 210740</w:t>
            </w: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 xml:space="preserve">Фольксваген </w:t>
            </w:r>
            <w:r>
              <w:rPr>
                <w:rStyle w:val="29pt"/>
                <w:b w:val="0"/>
                <w:bCs w:val="0"/>
                <w:color w:val="000000"/>
                <w:lang w:val="en-US"/>
              </w:rPr>
              <w:t>POLO</w:t>
            </w:r>
          </w:p>
        </w:tc>
      </w:tr>
      <w:tr w:rsidR="00FD3AC8" w:rsidTr="00FD3AC8">
        <w:trPr>
          <w:cantSplit/>
          <w:trHeight w:hRule="exact" w:val="529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"/>
              <w:shd w:val="clear" w:color="auto" w:fill="auto"/>
              <w:spacing w:line="226" w:lineRule="exact"/>
            </w:pPr>
            <w:r>
              <w:rPr>
                <w:rStyle w:val="29pt"/>
                <w:color w:val="000000"/>
              </w:rPr>
              <w:t>земельный участок 1 /2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</w:pP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  <w:color w:val="000000"/>
              </w:rPr>
              <w:t>2 852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after="60" w:line="180" w:lineRule="exact"/>
              <w:ind w:left="180"/>
              <w:jc w:val="lef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ind w:left="1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  <w:p w:rsidR="00FD3AC8" w:rsidRDefault="00FD3AC8">
            <w:pPr>
              <w:pStyle w:val="21"/>
              <w:shd w:val="clear" w:color="auto" w:fill="auto"/>
              <w:spacing w:after="60" w:line="180" w:lineRule="exact"/>
              <w:ind w:left="200"/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b/>
                <w:bCs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b/>
                <w:bCs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b/>
                <w:bCs/>
                <w:sz w:val="10"/>
                <w:szCs w:val="10"/>
              </w:rPr>
            </w:pPr>
          </w:p>
        </w:tc>
      </w:tr>
      <w:tr w:rsidR="00FD3AC8" w:rsidTr="00FD3AC8">
        <w:trPr>
          <w:cantSplit/>
          <w:trHeight w:hRule="exact" w:val="660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ind w:left="900" w:hanging="72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несовершеннолетний</w:t>
            </w: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b w:val="0"/>
                <w:bCs w:val="0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не имеет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квартира</w:t>
            </w: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 xml:space="preserve">68,5 </w:t>
            </w:r>
          </w:p>
          <w:p w:rsidR="00FD3AC8" w:rsidRDefault="00FD3AC8">
            <w:pPr>
              <w:pStyle w:val="210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2 852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  <w:p w:rsidR="00FD3AC8" w:rsidRDefault="00FD3AC8">
            <w:pPr>
              <w:pStyle w:val="210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80" w:lineRule="exact"/>
              <w:jc w:val="center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не имеет</w:t>
            </w: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b w:val="0"/>
                <w:bCs w:val="0"/>
                <w:color w:val="000000"/>
              </w:rPr>
              <w:t>ъ</w:t>
            </w: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</w:p>
        </w:tc>
      </w:tr>
      <w:tr w:rsidR="00FD3AC8" w:rsidTr="00FD3A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420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8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Горячева Елена Ивановна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директор МАДОУ Голышмановский ЦРР- д/с №4 "Ёлочка"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sz w:val="18"/>
                <w:szCs w:val="18"/>
              </w:rPr>
              <w:t>1 075 452,78</w:t>
            </w: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sz w:val="18"/>
                <w:szCs w:val="18"/>
                <w:lang w:val="ru-RU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after="60" w:line="180" w:lineRule="exact"/>
              <w:ind w:left="180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121,2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автомобиль легковой  </w:t>
            </w:r>
            <w:r>
              <w:rPr>
                <w:b w:val="0"/>
                <w:bCs w:val="0"/>
                <w:color w:val="000000"/>
                <w:sz w:val="18"/>
                <w:szCs w:val="18"/>
                <w:lang w:val="en-US" w:eastAsia="en-US"/>
              </w:rPr>
              <w:t>TOYOTA YARIS</w:t>
            </w:r>
          </w:p>
          <w:p w:rsidR="00FD3AC8" w:rsidRDefault="00FD3AC8">
            <w:pPr>
              <w:pStyle w:val="210"/>
              <w:shd w:val="clear" w:color="auto" w:fill="auto"/>
              <w:spacing w:before="0" w:line="230" w:lineRule="exact"/>
              <w:jc w:val="center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  <w:p w:rsidR="00FD3AC8" w:rsidRDefault="00FD3AC8">
            <w:pPr>
              <w:pStyle w:val="21"/>
              <w:shd w:val="clear" w:color="auto" w:fill="auto"/>
              <w:spacing w:line="180" w:lineRule="exac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D3AC8" w:rsidTr="00FD3A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723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80" w:lineRule="exact"/>
              <w:jc w:val="center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230" w:lineRule="exact"/>
              <w:jc w:val="center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after="60" w:line="180" w:lineRule="exact"/>
              <w:rPr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after="60" w:line="180" w:lineRule="exact"/>
              <w:ind w:left="180"/>
              <w:jc w:val="left"/>
              <w:rPr>
                <w:b w:val="0"/>
                <w:b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2740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sz w:val="18"/>
                <w:szCs w:val="18"/>
              </w:rPr>
            </w:pPr>
          </w:p>
        </w:tc>
      </w:tr>
      <w:tr w:rsidR="00FD3AC8" w:rsidTr="00FD3A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488"/>
        </w:trPr>
        <w:tc>
          <w:tcPr>
            <w:tcW w:w="251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sz w:val="18"/>
                <w:szCs w:val="18"/>
              </w:rPr>
              <w:t>772 471,95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жилой дом</w:t>
            </w: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</w:pPr>
            <w:r>
              <w:rPr>
                <w:rStyle w:val="29pt"/>
                <w:rFonts w:eastAsia="Arial"/>
                <w:b w:val="0"/>
                <w:bCs w:val="0"/>
                <w:color w:val="000000"/>
              </w:rPr>
              <w:t xml:space="preserve">    </w:t>
            </w:r>
            <w:r>
              <w:rPr>
                <w:rStyle w:val="29pt"/>
                <w:b w:val="0"/>
                <w:bCs w:val="0"/>
                <w:color w:val="000000"/>
              </w:rPr>
              <w:t>121,2</w:t>
            </w: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right="300"/>
              <w:jc w:val="right"/>
              <w:rPr>
                <w:b w:val="0"/>
                <w:bCs w:val="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не имеет</w:t>
            </w:r>
          </w:p>
        </w:tc>
      </w:tr>
      <w:tr w:rsidR="00FD3AC8" w:rsidTr="00FD3A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560"/>
        </w:trPr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226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0"/>
              <w:shd w:val="clear" w:color="auto" w:fill="auto"/>
              <w:snapToGrid w:val="0"/>
              <w:spacing w:before="0" w:line="170" w:lineRule="exact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left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29pt"/>
                <w:b w:val="0"/>
                <w:bCs w:val="0"/>
                <w:color w:val="000000"/>
              </w:rPr>
              <w:t>2740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0"/>
              <w:shd w:val="clear" w:color="auto" w:fill="auto"/>
              <w:spacing w:before="0" w:line="170" w:lineRule="exact"/>
              <w:jc w:val="center"/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3AC8" w:rsidRDefault="00FD3AC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AC8" w:rsidRDefault="00FD3AC8">
            <w:pPr>
              <w:pStyle w:val="21"/>
              <w:shd w:val="clear" w:color="auto" w:fill="auto"/>
              <w:snapToGrid w:val="0"/>
              <w:spacing w:line="180" w:lineRule="exact"/>
              <w:rPr>
                <w:sz w:val="10"/>
                <w:szCs w:val="10"/>
              </w:rPr>
            </w:pPr>
          </w:p>
        </w:tc>
      </w:tr>
    </w:tbl>
    <w:p w:rsidR="00243221" w:rsidRPr="001C34A2" w:rsidRDefault="00243221" w:rsidP="00631E06"/>
    <w:sectPr w:rsidR="00243221" w:rsidRPr="001C34A2" w:rsidSect="00331E5E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28" w:rsidRDefault="00FD3AC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E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579"/>
    <w:rsid w:val="00FD3AC8"/>
    <w:rsid w:val="00FF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631E06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  <w:style w:type="paragraph" w:customStyle="1" w:styleId="Standard">
    <w:name w:val="Standard"/>
    <w:rsid w:val="00F47579"/>
    <w:pPr>
      <w:autoSpaceDN w:val="0"/>
      <w:textAlignment w:val="baseline"/>
    </w:pPr>
    <w:rPr>
      <w:rFonts w:eastAsia="Times New Roman"/>
    </w:rPr>
  </w:style>
  <w:style w:type="character" w:customStyle="1" w:styleId="a8">
    <w:name w:val="Подпись к таблице_"/>
    <w:basedOn w:val="a0"/>
    <w:rsid w:val="00FD3AC8"/>
    <w:rPr>
      <w:rFonts w:ascii="Arial" w:hAnsi="Arial" w:cs="Arial"/>
      <w:sz w:val="18"/>
      <w:szCs w:val="18"/>
      <w:lang w:bidi="ar-SA"/>
    </w:rPr>
  </w:style>
  <w:style w:type="character" w:customStyle="1" w:styleId="a9">
    <w:name w:val="Подпись к таблице"/>
    <w:basedOn w:val="a8"/>
    <w:rsid w:val="00FD3AC8"/>
    <w:rPr>
      <w:u w:val="single"/>
    </w:rPr>
  </w:style>
  <w:style w:type="character" w:customStyle="1" w:styleId="2Arial">
    <w:name w:val="Основной текст (2) + Arial"/>
    <w:basedOn w:val="a0"/>
    <w:rsid w:val="00FD3AC8"/>
    <w:rPr>
      <w:rFonts w:ascii="Arial" w:hAnsi="Arial" w:cs="Arial"/>
      <w:sz w:val="18"/>
      <w:szCs w:val="18"/>
      <w:lang w:bidi="ar-SA"/>
    </w:rPr>
  </w:style>
  <w:style w:type="character" w:customStyle="1" w:styleId="2Arial3">
    <w:name w:val="Основной текст (2) + Arial3"/>
    <w:basedOn w:val="a0"/>
    <w:rsid w:val="00FD3AC8"/>
    <w:rPr>
      <w:rFonts w:ascii="Arial" w:hAnsi="Arial" w:cs="Arial"/>
      <w:sz w:val="16"/>
      <w:szCs w:val="16"/>
      <w:lang w:bidi="ar-SA"/>
    </w:rPr>
  </w:style>
  <w:style w:type="character" w:customStyle="1" w:styleId="2Arial2">
    <w:name w:val="Основной текст (2) + Arial2"/>
    <w:basedOn w:val="a0"/>
    <w:rsid w:val="00FD3AC8"/>
    <w:rPr>
      <w:rFonts w:ascii="Arial" w:hAnsi="Arial" w:cs="Arial"/>
      <w:sz w:val="13"/>
      <w:szCs w:val="13"/>
      <w:lang w:bidi="ar-SA"/>
    </w:rPr>
  </w:style>
  <w:style w:type="character" w:customStyle="1" w:styleId="29pt">
    <w:name w:val="Основной текст (2) + 9 pt"/>
    <w:basedOn w:val="a0"/>
    <w:rsid w:val="00FD3AC8"/>
    <w:rPr>
      <w:rFonts w:ascii="Arial" w:hAnsi="Arial" w:cs="Arial"/>
      <w:sz w:val="18"/>
      <w:szCs w:val="18"/>
      <w:lang w:bidi="ar-SA"/>
    </w:rPr>
  </w:style>
  <w:style w:type="paragraph" w:customStyle="1" w:styleId="11">
    <w:name w:val="Подпись к таблице1"/>
    <w:basedOn w:val="a"/>
    <w:rsid w:val="00FD3AC8"/>
    <w:pPr>
      <w:widowControl w:val="0"/>
      <w:shd w:val="clear" w:color="auto" w:fill="FFFFFF"/>
      <w:suppressAutoHyphens/>
      <w:spacing w:after="0" w:line="206" w:lineRule="exact"/>
      <w:jc w:val="center"/>
    </w:pPr>
    <w:rPr>
      <w:rFonts w:ascii="Arial" w:eastAsia="Times New Roman" w:hAnsi="Arial"/>
      <w:sz w:val="18"/>
      <w:szCs w:val="18"/>
      <w:lang w:val="ru-RU" w:eastAsia="ru-RU"/>
    </w:rPr>
  </w:style>
  <w:style w:type="paragraph" w:customStyle="1" w:styleId="21">
    <w:name w:val="Основной текст (2)"/>
    <w:basedOn w:val="a"/>
    <w:rsid w:val="00FD3AC8"/>
    <w:pPr>
      <w:widowControl w:val="0"/>
      <w:shd w:val="clear" w:color="auto" w:fill="FFFFFF"/>
      <w:suppressAutoHyphens/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210">
    <w:name w:val="Основной текст (2)1"/>
    <w:basedOn w:val="a"/>
    <w:rsid w:val="00FD3AC8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Arial" w:eastAsia="Arial Unicode MS" w:hAnsi="Arial" w:cs="Arial"/>
      <w:b/>
      <w:bCs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2018-09-11T04:57:00Z</dcterms:modified>
</cp:coreProperties>
</file>