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93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9"/>
        <w:gridCol w:w="1271"/>
        <w:gridCol w:w="1129"/>
        <w:gridCol w:w="1135"/>
        <w:gridCol w:w="1219"/>
        <w:gridCol w:w="1162"/>
        <w:gridCol w:w="1129"/>
        <w:gridCol w:w="1219"/>
        <w:gridCol w:w="1239"/>
        <w:gridCol w:w="1119"/>
        <w:gridCol w:w="1418"/>
        <w:gridCol w:w="1143"/>
        <w:gridCol w:w="1239"/>
        <w:gridCol w:w="1239"/>
      </w:tblGrid>
      <w:tr w:rsidR="0006591A" w:rsidRPr="0006591A" w:rsidTr="005937C9">
        <w:trPr>
          <w:gridAfter w:val="2"/>
          <w:wAfter w:w="2478" w:type="dxa"/>
        </w:trPr>
        <w:tc>
          <w:tcPr>
            <w:tcW w:w="15456" w:type="dxa"/>
            <w:gridSpan w:val="13"/>
            <w:tcBorders>
              <w:bottom w:val="single" w:sz="4" w:space="0" w:color="auto"/>
            </w:tcBorders>
          </w:tcPr>
          <w:p w:rsidR="001D6C81" w:rsidRPr="0006591A" w:rsidRDefault="005937C9" w:rsidP="001D6C8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Уточненные с</w:t>
            </w:r>
            <w:r w:rsidR="001D6C81" w:rsidRPr="0006591A">
              <w:rPr>
                <w:rFonts w:ascii="Times New Roman" w:eastAsiaTheme="minorHAnsi" w:hAnsi="Times New Roman"/>
                <w:lang w:eastAsia="en-US"/>
              </w:rPr>
              <w:t>ведения о доходах, расходах,</w:t>
            </w:r>
          </w:p>
          <w:p w:rsidR="001D6C81" w:rsidRPr="0006591A" w:rsidRDefault="001D6C81" w:rsidP="001D6C8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 имуществе и обязательствах имущественного характера депутатов Думы Георгиевского городск</w:t>
            </w:r>
            <w:r w:rsidR="00644136" w:rsidRPr="0006591A">
              <w:rPr>
                <w:rFonts w:ascii="Times New Roman" w:eastAsiaTheme="minorHAnsi" w:hAnsi="Times New Roman"/>
                <w:lang w:eastAsia="en-US"/>
              </w:rPr>
              <w:t>ого округа Ставропольского края</w:t>
            </w:r>
          </w:p>
          <w:p w:rsidR="001D6C81" w:rsidRPr="0006591A" w:rsidRDefault="001D6C81" w:rsidP="001D6C8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за период с 1 января 2017 г. по 31 декабря 2017 г.</w:t>
            </w:r>
          </w:p>
        </w:tc>
      </w:tr>
      <w:tr w:rsidR="0006591A" w:rsidRPr="0006591A" w:rsidTr="005937C9">
        <w:trPr>
          <w:gridAfter w:val="2"/>
          <w:wAfter w:w="2478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N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Должность</w:t>
            </w: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Декларированный годовой доход (руб.)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591A" w:rsidRPr="0006591A" w:rsidTr="005937C9">
        <w:trPr>
          <w:gridAfter w:val="2"/>
          <w:wAfter w:w="2478" w:type="dxa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площадь (кв. 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площадь (кв. м)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страна расположения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5937C9">
        <w:trPr>
          <w:gridAfter w:val="2"/>
          <w:wAfter w:w="2478" w:type="dxa"/>
          <w:trHeight w:val="9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5937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06591A">
              <w:rPr>
                <w:rFonts w:ascii="Times New Roman" w:hAnsi="Times New Roman"/>
              </w:rPr>
              <w:t>Егиян</w:t>
            </w:r>
            <w:proofErr w:type="spellEnd"/>
          </w:p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Арсен</w:t>
            </w:r>
          </w:p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06591A">
              <w:rPr>
                <w:rFonts w:ascii="Times New Roman" w:hAnsi="Times New Roman"/>
              </w:rPr>
              <w:t>Андрианикович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103,8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5937C9" w:rsidRDefault="00C07752" w:rsidP="005937C9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</w:t>
            </w:r>
            <w:r w:rsidR="005937C9">
              <w:rPr>
                <w:rFonts w:ascii="Times New Roman" w:hAnsi="Times New Roman"/>
                <w:lang w:val="en-US"/>
              </w:rPr>
              <w:t>LADA LARGUS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5937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</w:t>
            </w:r>
            <w:r w:rsidR="005937C9">
              <w:rPr>
                <w:rFonts w:ascii="Times New Roman" w:eastAsiaTheme="minorHAnsi" w:hAnsi="Times New Roman"/>
                <w:lang w:eastAsia="en-US"/>
              </w:rPr>
              <w:t>8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0000,00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5937C9">
        <w:trPr>
          <w:gridAfter w:val="2"/>
          <w:wAfter w:w="2478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6E" w:rsidRPr="0006591A" w:rsidRDefault="004A526E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</w:t>
            </w:r>
          </w:p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988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4A526E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</w:t>
            </w:r>
            <w:r w:rsidR="0029386B" w:rsidRPr="0006591A">
              <w:rPr>
                <w:rFonts w:ascii="Times New Roman" w:hAnsi="Times New Roman"/>
              </w:rPr>
              <w:t>ВАЗ-21102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5937C9">
        <w:trPr>
          <w:gridAfter w:val="2"/>
          <w:wAfter w:w="2478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5937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Мезенцев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Вячеслав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6426D5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</w:t>
            </w:r>
            <w:r w:rsidR="007F183B" w:rsidRPr="0006591A">
              <w:rPr>
                <w:rFonts w:ascii="Times New Roman" w:eastAsiaTheme="minorHAnsi" w:hAnsi="Times New Roman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1309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C9" w:rsidRPr="0006591A" w:rsidRDefault="005937C9" w:rsidP="005937C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</w:t>
            </w:r>
          </w:p>
          <w:p w:rsidR="007F183B" w:rsidRPr="0006591A" w:rsidRDefault="005937C9" w:rsidP="005937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5937C9" w:rsidP="005937C9">
            <w:r>
              <w:rPr>
                <w:rFonts w:ascii="Times New Roman" w:eastAsiaTheme="minorHAnsi" w:hAnsi="Times New Roman"/>
                <w:lang w:eastAsia="en-US"/>
              </w:rPr>
              <w:t>1188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5937C9" w:rsidP="007F183B"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Легковой автомобиль ВАЗ 21213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5937C9" w:rsidRDefault="007F183B" w:rsidP="005937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9400</w:t>
            </w:r>
            <w:r w:rsidR="005937C9">
              <w:rPr>
                <w:rFonts w:ascii="Times New Roman" w:eastAsiaTheme="minorHAnsi" w:hAnsi="Times New Roman"/>
                <w:lang w:val="en-US" w:eastAsia="en-US"/>
              </w:rPr>
              <w:t>1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,</w:t>
            </w:r>
            <w:r w:rsidR="005937C9">
              <w:rPr>
                <w:rFonts w:ascii="Times New Roman" w:eastAsiaTheme="minorHAnsi" w:hAnsi="Times New Roman"/>
                <w:lang w:val="en-US" w:eastAsia="en-US"/>
              </w:rPr>
              <w:t>58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5937C9">
        <w:trPr>
          <w:gridAfter w:val="2"/>
          <w:wAfter w:w="2478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76,4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5937C9">
        <w:trPr>
          <w:gridAfter w:val="2"/>
          <w:wAfter w:w="2478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50,6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5937C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1309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r w:rsidR="009C7340" w:rsidRPr="0006591A">
              <w:rPr>
                <w:rFonts w:ascii="Times New Roman" w:eastAsiaTheme="minorHAnsi" w:hAnsi="Times New Roman"/>
                <w:lang w:val="en-US" w:eastAsia="en-US"/>
              </w:rPr>
              <w:t xml:space="preserve">Nissan </w:t>
            </w:r>
            <w:proofErr w:type="spellStart"/>
            <w:r w:rsidR="009C7340" w:rsidRPr="0006591A">
              <w:rPr>
                <w:rFonts w:ascii="Times New Roman" w:eastAsiaTheme="minorHAnsi" w:hAnsi="Times New Roman"/>
                <w:lang w:val="en-US" w:eastAsia="en-US"/>
              </w:rPr>
              <w:t>Teana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5937C9" w:rsidRDefault="007F183B" w:rsidP="005937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1162</w:t>
            </w:r>
            <w:r w:rsidR="005937C9">
              <w:rPr>
                <w:rFonts w:ascii="Times New Roman" w:eastAsiaTheme="minorHAnsi" w:hAnsi="Times New Roman"/>
                <w:lang w:val="en-US" w:eastAsia="en-US"/>
              </w:rPr>
              <w:t>9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,</w:t>
            </w:r>
            <w:r w:rsidR="005937C9">
              <w:rPr>
                <w:rFonts w:ascii="Times New Roman" w:eastAsiaTheme="minorHAnsi" w:hAnsi="Times New Roman"/>
                <w:lang w:val="en-US" w:eastAsia="en-US"/>
              </w:rPr>
              <w:t>63</w:t>
            </w:r>
            <w:bookmarkStart w:id="0" w:name="_GoBack"/>
            <w:bookmarkEnd w:id="0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5937C9">
        <w:trPr>
          <w:gridAfter w:val="2"/>
          <w:wAfter w:w="2478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76,4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5937C9">
        <w:trPr>
          <w:gridAfter w:val="2"/>
          <w:wAfter w:w="2478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50,6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5937C9">
        <w:trPr>
          <w:gridAfter w:val="2"/>
          <w:wAfter w:w="2478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1309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5937C9">
        <w:trPr>
          <w:gridAfter w:val="2"/>
          <w:wAfter w:w="2478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76,4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5937C9">
        <w:trPr>
          <w:gridAfter w:val="2"/>
          <w:wAfter w:w="2478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50,6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5937C9">
        <w:trPr>
          <w:gridAfter w:val="2"/>
          <w:wAfter w:w="2478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50,6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</w:tbl>
    <w:p w:rsidR="00DF09BC" w:rsidRPr="0006591A" w:rsidRDefault="00DF09BC" w:rsidP="006C6E9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sectPr w:rsidR="00DF09BC" w:rsidRPr="0006591A" w:rsidSect="00B22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735A8"/>
    <w:multiLevelType w:val="hybridMultilevel"/>
    <w:tmpl w:val="EFB20ABA"/>
    <w:lvl w:ilvl="0" w:tplc="684EF22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60"/>
    <w:rsid w:val="00004629"/>
    <w:rsid w:val="000077C7"/>
    <w:rsid w:val="000209FB"/>
    <w:rsid w:val="000578F1"/>
    <w:rsid w:val="000655E9"/>
    <w:rsid w:val="0006591A"/>
    <w:rsid w:val="00067DA7"/>
    <w:rsid w:val="00071C49"/>
    <w:rsid w:val="0008569A"/>
    <w:rsid w:val="0009157F"/>
    <w:rsid w:val="000E03DB"/>
    <w:rsid w:val="000F64D1"/>
    <w:rsid w:val="001016C1"/>
    <w:rsid w:val="001348EC"/>
    <w:rsid w:val="001359ED"/>
    <w:rsid w:val="001403EF"/>
    <w:rsid w:val="00161140"/>
    <w:rsid w:val="001820CF"/>
    <w:rsid w:val="00183972"/>
    <w:rsid w:val="00197074"/>
    <w:rsid w:val="001C1B75"/>
    <w:rsid w:val="001D6355"/>
    <w:rsid w:val="001D6C81"/>
    <w:rsid w:val="002048B6"/>
    <w:rsid w:val="002627E7"/>
    <w:rsid w:val="002662CC"/>
    <w:rsid w:val="00281339"/>
    <w:rsid w:val="0028178C"/>
    <w:rsid w:val="00291249"/>
    <w:rsid w:val="0029386B"/>
    <w:rsid w:val="002A50BA"/>
    <w:rsid w:val="002A62F2"/>
    <w:rsid w:val="002B6F92"/>
    <w:rsid w:val="002C6822"/>
    <w:rsid w:val="002D0066"/>
    <w:rsid w:val="002D1100"/>
    <w:rsid w:val="002E2D49"/>
    <w:rsid w:val="003028E0"/>
    <w:rsid w:val="003063BB"/>
    <w:rsid w:val="003134CD"/>
    <w:rsid w:val="00323C1D"/>
    <w:rsid w:val="00332BA1"/>
    <w:rsid w:val="003360E5"/>
    <w:rsid w:val="003532A6"/>
    <w:rsid w:val="00361E32"/>
    <w:rsid w:val="00393C50"/>
    <w:rsid w:val="003A5BE6"/>
    <w:rsid w:val="003B34B3"/>
    <w:rsid w:val="004320A3"/>
    <w:rsid w:val="00435273"/>
    <w:rsid w:val="004512D0"/>
    <w:rsid w:val="00460EBE"/>
    <w:rsid w:val="004670F1"/>
    <w:rsid w:val="00483491"/>
    <w:rsid w:val="0049591D"/>
    <w:rsid w:val="004A526E"/>
    <w:rsid w:val="004A5378"/>
    <w:rsid w:val="004B5798"/>
    <w:rsid w:val="004F2943"/>
    <w:rsid w:val="00560322"/>
    <w:rsid w:val="00564787"/>
    <w:rsid w:val="005804B6"/>
    <w:rsid w:val="005937C9"/>
    <w:rsid w:val="005A0234"/>
    <w:rsid w:val="005A5AB1"/>
    <w:rsid w:val="005B16B0"/>
    <w:rsid w:val="005C1579"/>
    <w:rsid w:val="005C1C18"/>
    <w:rsid w:val="005D220B"/>
    <w:rsid w:val="005D5216"/>
    <w:rsid w:val="005E1F80"/>
    <w:rsid w:val="005F3FCB"/>
    <w:rsid w:val="00616C41"/>
    <w:rsid w:val="006426D5"/>
    <w:rsid w:val="00644136"/>
    <w:rsid w:val="00656BC5"/>
    <w:rsid w:val="006672B9"/>
    <w:rsid w:val="00692B9C"/>
    <w:rsid w:val="006C6E9D"/>
    <w:rsid w:val="006E2095"/>
    <w:rsid w:val="00723101"/>
    <w:rsid w:val="007427D9"/>
    <w:rsid w:val="0077073F"/>
    <w:rsid w:val="007806A7"/>
    <w:rsid w:val="00793B24"/>
    <w:rsid w:val="007C7B10"/>
    <w:rsid w:val="007E5525"/>
    <w:rsid w:val="007F183B"/>
    <w:rsid w:val="007F2C10"/>
    <w:rsid w:val="007F4191"/>
    <w:rsid w:val="0081475F"/>
    <w:rsid w:val="00815F96"/>
    <w:rsid w:val="00830126"/>
    <w:rsid w:val="00834F5B"/>
    <w:rsid w:val="00835AE7"/>
    <w:rsid w:val="008403AB"/>
    <w:rsid w:val="008434E8"/>
    <w:rsid w:val="00852DDD"/>
    <w:rsid w:val="00871E13"/>
    <w:rsid w:val="00895911"/>
    <w:rsid w:val="008E1C36"/>
    <w:rsid w:val="009000F0"/>
    <w:rsid w:val="00924E52"/>
    <w:rsid w:val="009268DF"/>
    <w:rsid w:val="00932143"/>
    <w:rsid w:val="0093282B"/>
    <w:rsid w:val="00933052"/>
    <w:rsid w:val="00971631"/>
    <w:rsid w:val="009762BF"/>
    <w:rsid w:val="00981AC0"/>
    <w:rsid w:val="00993D77"/>
    <w:rsid w:val="00995365"/>
    <w:rsid w:val="00995542"/>
    <w:rsid w:val="009B6CDF"/>
    <w:rsid w:val="009C7340"/>
    <w:rsid w:val="009D7491"/>
    <w:rsid w:val="009E3F47"/>
    <w:rsid w:val="009E77B1"/>
    <w:rsid w:val="009F4E60"/>
    <w:rsid w:val="009F5B5A"/>
    <w:rsid w:val="00A63CF1"/>
    <w:rsid w:val="00A70844"/>
    <w:rsid w:val="00A82C64"/>
    <w:rsid w:val="00A969F3"/>
    <w:rsid w:val="00AD55D2"/>
    <w:rsid w:val="00AE475A"/>
    <w:rsid w:val="00AF679B"/>
    <w:rsid w:val="00AF7A71"/>
    <w:rsid w:val="00B02C32"/>
    <w:rsid w:val="00B03873"/>
    <w:rsid w:val="00B22A3D"/>
    <w:rsid w:val="00B3392F"/>
    <w:rsid w:val="00B44342"/>
    <w:rsid w:val="00B55AFB"/>
    <w:rsid w:val="00BC15FB"/>
    <w:rsid w:val="00BD1AE9"/>
    <w:rsid w:val="00BD5265"/>
    <w:rsid w:val="00C07752"/>
    <w:rsid w:val="00C7154D"/>
    <w:rsid w:val="00CA18D1"/>
    <w:rsid w:val="00CC5C33"/>
    <w:rsid w:val="00CD2360"/>
    <w:rsid w:val="00CF7CA0"/>
    <w:rsid w:val="00D34047"/>
    <w:rsid w:val="00D41FC5"/>
    <w:rsid w:val="00D60A1F"/>
    <w:rsid w:val="00D76033"/>
    <w:rsid w:val="00D76420"/>
    <w:rsid w:val="00D9715C"/>
    <w:rsid w:val="00DF09BC"/>
    <w:rsid w:val="00DF4C60"/>
    <w:rsid w:val="00DF4D4D"/>
    <w:rsid w:val="00E11D3B"/>
    <w:rsid w:val="00E12727"/>
    <w:rsid w:val="00E272A9"/>
    <w:rsid w:val="00E62FF9"/>
    <w:rsid w:val="00E664FD"/>
    <w:rsid w:val="00E708FB"/>
    <w:rsid w:val="00E91CBF"/>
    <w:rsid w:val="00EE2B18"/>
    <w:rsid w:val="00EF064A"/>
    <w:rsid w:val="00F176ED"/>
    <w:rsid w:val="00F24552"/>
    <w:rsid w:val="00F35374"/>
    <w:rsid w:val="00F40B39"/>
    <w:rsid w:val="00F549D1"/>
    <w:rsid w:val="00F70D6B"/>
    <w:rsid w:val="00FB084D"/>
    <w:rsid w:val="00FD175B"/>
    <w:rsid w:val="00F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96C9A-9647-45E9-8815-67DE157A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A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9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4352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unhideWhenUsed/>
    <w:rsid w:val="00AF67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44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13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95911"/>
    <w:rPr>
      <w:color w:val="0000FF"/>
      <w:u w:val="single"/>
    </w:rPr>
  </w:style>
  <w:style w:type="character" w:styleId="a8">
    <w:name w:val="Emphasis"/>
    <w:basedOn w:val="a0"/>
    <w:uiPriority w:val="20"/>
    <w:qFormat/>
    <w:rsid w:val="003028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28CE9-4D85-4D9D-9FAF-C3AF324F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2018-04-25T05:55:00Z</cp:lastPrinted>
  <dcterms:created xsi:type="dcterms:W3CDTF">2018-06-04T13:41:00Z</dcterms:created>
  <dcterms:modified xsi:type="dcterms:W3CDTF">2018-06-04T13:47:00Z</dcterms:modified>
</cp:coreProperties>
</file>