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89" w:rsidRDefault="001C7089" w:rsidP="001C7089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Style w:val="a4"/>
          <w:rFonts w:ascii="Helvetica" w:hAnsi="Helvetica" w:cs="Helvetica"/>
          <w:color w:val="224466"/>
          <w:sz w:val="21"/>
          <w:szCs w:val="21"/>
        </w:rPr>
        <w:t>СВЕДЕНИЯ</w:t>
      </w:r>
    </w:p>
    <w:p w:rsidR="001C7089" w:rsidRDefault="001C7089" w:rsidP="001C7089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Style w:val="a4"/>
          <w:rFonts w:ascii="Helvetica" w:hAnsi="Helvetica" w:cs="Helvetica"/>
          <w:color w:val="224466"/>
          <w:sz w:val="21"/>
          <w:szCs w:val="21"/>
        </w:rPr>
        <w:t>об имущественном положении, доходах и расходах сотрудников Счетной комиссии Невьянского городского округа и членов их семей за период с 1 января 2017 года по 31 декабря 2017 года</w:t>
      </w:r>
    </w:p>
    <w:p w:rsidR="001C7089" w:rsidRDefault="001C7089" w:rsidP="001C7089">
      <w:pPr>
        <w:pStyle w:val="a3"/>
        <w:spacing w:before="0" w:beforeAutospacing="0" w:after="150" w:afterAutospacing="0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 </w:t>
      </w:r>
    </w:p>
    <w:tbl>
      <w:tblPr>
        <w:tblW w:w="1423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4"/>
        <w:gridCol w:w="1650"/>
        <w:gridCol w:w="1370"/>
        <w:gridCol w:w="2123"/>
        <w:gridCol w:w="1286"/>
        <w:gridCol w:w="1017"/>
        <w:gridCol w:w="1795"/>
        <w:gridCol w:w="1226"/>
        <w:gridCol w:w="1017"/>
        <w:gridCol w:w="1572"/>
      </w:tblGrid>
      <w:tr w:rsidR="001C7089" w:rsidTr="001D7D93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общая сумма дохода за 2017 г. руб.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Движимое имущество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Площадь,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Страна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Площадь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Страна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ШВЕЦОВ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Николай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председатель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776 128,32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а\м  «Хундай Санта-Фе»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дом (нежилой) на садовом участке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Прицеп к легковому автомобилю КМЗ8284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гараж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264 536,39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дом (нежилой) на садовом участке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МАКСИМОВА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Татьяна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557 099,62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 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а/м ВАЗ – 21074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н/летняя дочь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  (долевая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ВАХРАМЕЕВА</w:t>
            </w:r>
            <w:r>
              <w:t>Аделя Ровиловна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560 185,21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147,3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муж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124 504,00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а/м Опель Астра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147,3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н/летний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28 065,00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  (долевая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147,3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н/летний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9 516,00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  (долевая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147,3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D7D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</w:tr>
    </w:tbl>
    <w:p w:rsidR="001C7089" w:rsidRDefault="001C7089" w:rsidP="001D7D93">
      <w:pPr>
        <w:pStyle w:val="a3"/>
        <w:spacing w:before="0" w:beforeAutospacing="0" w:after="0" w:afterAutospacing="0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 </w:t>
      </w:r>
    </w:p>
    <w:p w:rsidR="001C7089" w:rsidRDefault="001C7089" w:rsidP="001D7D93">
      <w:pPr>
        <w:pStyle w:val="a3"/>
        <w:spacing w:before="0" w:beforeAutospacing="0" w:after="0" w:afterAutospacing="0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 </w:t>
      </w:r>
    </w:p>
    <w:p w:rsidR="001C7089" w:rsidRDefault="001C7089" w:rsidP="001D7D93">
      <w:pPr>
        <w:pStyle w:val="a3"/>
        <w:spacing w:before="0" w:beforeAutospacing="0" w:after="0" w:afterAutospacing="0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Председатель Счетной комиссии Невьянского городского округа                                                              Н.И. Швецов</w:t>
      </w:r>
    </w:p>
    <w:p w:rsidR="001C7089" w:rsidRDefault="001C7089">
      <w:pPr>
        <w:spacing w:after="0" w:line="240" w:lineRule="auto"/>
      </w:pPr>
      <w:r>
        <w:br w:type="page"/>
      </w:r>
    </w:p>
    <w:p w:rsidR="001C7089" w:rsidRDefault="001C7089" w:rsidP="001C7089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Style w:val="a4"/>
          <w:rFonts w:ascii="Helvetica" w:hAnsi="Helvetica" w:cs="Helvetica"/>
          <w:color w:val="224466"/>
          <w:sz w:val="21"/>
          <w:szCs w:val="21"/>
        </w:rPr>
        <w:lastRenderedPageBreak/>
        <w:t>СВЕДЕНИЯ</w:t>
      </w:r>
      <w:r>
        <w:rPr>
          <w:rFonts w:ascii="Helvetica" w:hAnsi="Helvetica" w:cs="Helvetica"/>
          <w:b/>
          <w:bCs/>
          <w:color w:val="224466"/>
          <w:sz w:val="21"/>
          <w:szCs w:val="21"/>
        </w:rPr>
        <w:br/>
      </w:r>
      <w:r>
        <w:rPr>
          <w:rStyle w:val="a4"/>
          <w:rFonts w:ascii="Helvetica" w:hAnsi="Helvetica" w:cs="Helvetica"/>
          <w:color w:val="224466"/>
          <w:sz w:val="21"/>
          <w:szCs w:val="21"/>
        </w:rPr>
        <w:t>об имущественном положении, доходах и расходах сотрудников Счетной комиссии Невьянского городского округа</w:t>
      </w:r>
      <w:r>
        <w:rPr>
          <w:rFonts w:ascii="Helvetica" w:hAnsi="Helvetica" w:cs="Helvetica"/>
          <w:b/>
          <w:bCs/>
          <w:color w:val="224466"/>
          <w:sz w:val="21"/>
          <w:szCs w:val="21"/>
        </w:rPr>
        <w:br/>
      </w:r>
      <w:r>
        <w:rPr>
          <w:rStyle w:val="a4"/>
          <w:rFonts w:ascii="Helvetica" w:hAnsi="Helvetica" w:cs="Helvetica"/>
          <w:color w:val="224466"/>
          <w:sz w:val="21"/>
          <w:szCs w:val="21"/>
        </w:rPr>
        <w:t>и членов их семей за период с 1 января 2016 года по 31 декабря 2016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43"/>
        <w:gridCol w:w="1450"/>
        <w:gridCol w:w="1492"/>
        <w:gridCol w:w="2668"/>
        <w:gridCol w:w="1169"/>
        <w:gridCol w:w="880"/>
        <w:gridCol w:w="2113"/>
        <w:gridCol w:w="1191"/>
        <w:gridCol w:w="833"/>
        <w:gridCol w:w="2055"/>
      </w:tblGrid>
      <w:tr w:rsidR="001C7089" w:rsidTr="001C708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общая сумма дохода за 2016 г. руб.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Движимое имущество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Площадь,</w:t>
            </w:r>
          </w:p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Страна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</w:tr>
      <w:tr w:rsidR="001C7089" w:rsidTr="001C708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ШВЕЦОВ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председатель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726 860,4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а\м «Хундай Санта-Фе»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дом (нежилой) на садовом участке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Прицеп к легковому автомобилю КМЗ8284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1C7089" w:rsidTr="001C708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242 511,24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дом (нежилой) на садовом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МАКСИМОВА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544 611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 (долевая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а/м ВАЗ - 21074</w:t>
            </w:r>
          </w:p>
        </w:tc>
      </w:tr>
      <w:tr w:rsidR="001C7089" w:rsidTr="001C70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н/летняя дочь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 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  <w:r>
              <w:t> </w:t>
            </w:r>
          </w:p>
        </w:tc>
      </w:tr>
    </w:tbl>
    <w:p w:rsidR="001C7089" w:rsidRDefault="001C7089" w:rsidP="001C7089">
      <w:pPr>
        <w:pStyle w:val="a3"/>
        <w:spacing w:before="0" w:beforeAutospacing="0" w:after="150" w:afterAutospacing="0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Председатель Счетной комиссии Невьянского городского округа                                                              Н.И. Швецов</w:t>
      </w:r>
    </w:p>
    <w:p w:rsidR="001C7089" w:rsidRDefault="001C7089">
      <w:pPr>
        <w:spacing w:after="0" w:line="240" w:lineRule="auto"/>
      </w:pPr>
      <w:r>
        <w:br w:type="page"/>
      </w:r>
    </w:p>
    <w:p w:rsidR="001C7089" w:rsidRDefault="001C7089" w:rsidP="001C7089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Style w:val="a4"/>
          <w:rFonts w:ascii="Helvetica" w:hAnsi="Helvetica" w:cs="Helvetica"/>
          <w:color w:val="224466"/>
          <w:sz w:val="21"/>
          <w:szCs w:val="21"/>
        </w:rPr>
        <w:lastRenderedPageBreak/>
        <w:t>СВЕДЕНИЯ</w:t>
      </w:r>
      <w:r>
        <w:rPr>
          <w:rFonts w:ascii="Helvetica" w:hAnsi="Helvetica" w:cs="Helvetica"/>
          <w:b/>
          <w:bCs/>
          <w:color w:val="224466"/>
          <w:sz w:val="21"/>
          <w:szCs w:val="21"/>
        </w:rPr>
        <w:br/>
      </w:r>
      <w:r>
        <w:rPr>
          <w:rStyle w:val="a4"/>
          <w:rFonts w:ascii="Helvetica" w:hAnsi="Helvetica" w:cs="Helvetica"/>
          <w:color w:val="224466"/>
          <w:sz w:val="21"/>
          <w:szCs w:val="21"/>
        </w:rPr>
        <w:t>об имущественном положении, доходах и расходах сотрудников Счетной комиссии Невьянского городского округа</w:t>
      </w:r>
      <w:r>
        <w:rPr>
          <w:rFonts w:ascii="Helvetica" w:hAnsi="Helvetica" w:cs="Helvetica"/>
          <w:b/>
          <w:bCs/>
          <w:color w:val="224466"/>
          <w:sz w:val="21"/>
          <w:szCs w:val="21"/>
        </w:rPr>
        <w:br/>
      </w:r>
      <w:r>
        <w:rPr>
          <w:rStyle w:val="a4"/>
          <w:rFonts w:ascii="Helvetica" w:hAnsi="Helvetica" w:cs="Helvetica"/>
          <w:color w:val="224466"/>
          <w:sz w:val="21"/>
          <w:szCs w:val="21"/>
        </w:rPr>
        <w:t>и членов их семей за период с 1 января 2015 года по 31 декабря 2015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62"/>
        <w:gridCol w:w="1450"/>
        <w:gridCol w:w="1675"/>
        <w:gridCol w:w="2507"/>
        <w:gridCol w:w="1274"/>
        <w:gridCol w:w="854"/>
        <w:gridCol w:w="2118"/>
        <w:gridCol w:w="1213"/>
        <w:gridCol w:w="850"/>
        <w:gridCol w:w="1991"/>
      </w:tblGrid>
      <w:tr w:rsidR="001C7089" w:rsidTr="001C708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jc w:val="center"/>
              <w:rPr>
                <w:szCs w:val="24"/>
              </w:rPr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jc w:val="center"/>
              <w:rPr>
                <w:szCs w:val="24"/>
              </w:rPr>
            </w:pPr>
            <w: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jc w:val="center"/>
              <w:rPr>
                <w:szCs w:val="24"/>
              </w:rPr>
            </w:pPr>
            <w:r>
              <w:t>общая сумма дохода за 2015 г. руб.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jc w:val="center"/>
              <w:rPr>
                <w:szCs w:val="24"/>
              </w:rPr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jc w:val="center"/>
              <w:rPr>
                <w:szCs w:val="24"/>
              </w:rPr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jc w:val="center"/>
              <w:rPr>
                <w:szCs w:val="24"/>
              </w:rPr>
            </w:pPr>
            <w:r>
              <w:t>Движимое имущество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jc w:val="center"/>
              <w:rPr>
                <w:szCs w:val="24"/>
              </w:rPr>
            </w:pPr>
            <w: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jc w:val="center"/>
              <w:rPr>
                <w:szCs w:val="24"/>
              </w:rPr>
            </w:pPr>
            <w: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jc w:val="center"/>
              <w:rPr>
                <w:szCs w:val="24"/>
              </w:rPr>
            </w:pPr>
            <w: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jc w:val="center"/>
              <w:rPr>
                <w:szCs w:val="24"/>
              </w:rPr>
            </w:pPr>
            <w:r>
              <w:t>Страна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</w:tr>
      <w:tr w:rsidR="001C7089" w:rsidTr="001C708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ШВЕЦОВ</w:t>
            </w:r>
            <w:r>
              <w:br/>
              <w:t>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председатель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583 314,72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а\м «Хундай Санта-Фе»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дом (нежилой) на садовом участке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Прицеп к легковому автомобилю КМЗ8284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241 385,18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квартира (безвозмездное)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МАКСИМОВА</w:t>
            </w:r>
            <w:r>
              <w:br/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450 230,78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квартира (долевая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а/м ВАЗ - 21074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н/летняя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квартира 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</w:tbl>
    <w:p w:rsidR="001C7089" w:rsidRDefault="001C7089" w:rsidP="001C7089">
      <w:pPr>
        <w:pStyle w:val="a3"/>
        <w:spacing w:before="0" w:beforeAutospacing="0" w:after="150" w:afterAutospacing="0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Председатель Счетной комиссии Невьянского городского округа                                                              Н.И. Швецов</w:t>
      </w:r>
    </w:p>
    <w:p w:rsidR="001C7089" w:rsidRDefault="001C7089">
      <w:pPr>
        <w:spacing w:after="0" w:line="240" w:lineRule="auto"/>
      </w:pPr>
      <w:r>
        <w:br w:type="page"/>
      </w:r>
    </w:p>
    <w:p w:rsidR="001C7089" w:rsidRDefault="001C7089" w:rsidP="001C7089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Style w:val="a4"/>
          <w:rFonts w:ascii="Helvetica" w:hAnsi="Helvetica" w:cs="Helvetica"/>
          <w:color w:val="224466"/>
          <w:sz w:val="21"/>
          <w:szCs w:val="21"/>
        </w:rPr>
        <w:lastRenderedPageBreak/>
        <w:t>СВЕДЕНИЯ</w:t>
      </w:r>
    </w:p>
    <w:p w:rsidR="001C7089" w:rsidRDefault="001C7089" w:rsidP="001C7089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Style w:val="a4"/>
          <w:rFonts w:ascii="Helvetica" w:hAnsi="Helvetica" w:cs="Helvetica"/>
          <w:color w:val="224466"/>
          <w:sz w:val="21"/>
          <w:szCs w:val="21"/>
        </w:rPr>
        <w:t>об имущественном положении, доходах и расходах сотрудников Счетной комиссии Невьянского городского округа и членов их семей за период с 1 января 2014 года по 31 декабря 2014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25"/>
        <w:gridCol w:w="1995"/>
        <w:gridCol w:w="1170"/>
        <w:gridCol w:w="2100"/>
        <w:gridCol w:w="1065"/>
        <w:gridCol w:w="870"/>
        <w:gridCol w:w="1665"/>
        <w:gridCol w:w="1035"/>
        <w:gridCol w:w="930"/>
        <w:gridCol w:w="1950"/>
      </w:tblGrid>
      <w:tr w:rsidR="001C7089" w:rsidTr="001C7089"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Должность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общая сумма дохода за 2014 г. руб.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Движимое имущество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Площадь,</w:t>
            </w:r>
          </w:p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кв.м.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Площадь кВ.м.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</w:tr>
      <w:tr w:rsidR="001C7089" w:rsidTr="001C7089"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ШВЕЦОВ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Николай Иванович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председатель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584 525,42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992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</w:pPr>
            <w:r>
              <w:t>а\м  «Хундай Санта-Фе»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дом (нежилой) на садовом участке</w:t>
            </w:r>
          </w:p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80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66,3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44,3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31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 w:rsidP="001D7D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гараж (индивидуальная)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24,0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C7089" w:rsidTr="001C7089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239 114,78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квартира (безвозмездное)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66,3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 w:rsidP="001D7D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C7089" w:rsidTr="001C7089"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МАКСИМОВА</w:t>
            </w:r>
          </w:p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Татьяна Александровна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инспектор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936 652,04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квартира  (долевая ½)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59,7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 (аренда)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1320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а/м ВАЗ - 21074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 (аренда)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24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  <w:tr w:rsidR="001C7089" w:rsidTr="001C7089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н/летняя 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квартира  (долевая </w:t>
            </w:r>
            <w:r>
              <w:rPr>
                <w:sz w:val="21"/>
                <w:szCs w:val="21"/>
                <w:vertAlign w:val="superscript"/>
              </w:rPr>
              <w:t>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59,7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7089" w:rsidRDefault="001C7089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</w:tr>
    </w:tbl>
    <w:p w:rsidR="001C7089" w:rsidRDefault="001C7089" w:rsidP="001C7089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Председатель Счетной комиссии Невьянского городского округа                                                              Н.И. Швецов</w:t>
      </w:r>
    </w:p>
    <w:p w:rsidR="001C7089" w:rsidRDefault="001C7089">
      <w:pPr>
        <w:spacing w:after="0" w:line="240" w:lineRule="auto"/>
      </w:pPr>
      <w:r>
        <w:br w:type="page"/>
      </w:r>
    </w:p>
    <w:p w:rsidR="001C7089" w:rsidRDefault="001C7089" w:rsidP="001C7089">
      <w:pPr>
        <w:pStyle w:val="western"/>
        <w:spacing w:before="0" w:beforeAutospacing="0" w:after="0" w:afterAutospacing="0" w:line="210" w:lineRule="atLeast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b/>
          <w:bCs/>
          <w:color w:val="224466"/>
          <w:sz w:val="21"/>
          <w:szCs w:val="21"/>
        </w:rPr>
        <w:lastRenderedPageBreak/>
        <w:t>СВЕДЕНИЯ</w:t>
      </w:r>
    </w:p>
    <w:p w:rsidR="001C7089" w:rsidRDefault="001C7089" w:rsidP="001C7089">
      <w:pPr>
        <w:pStyle w:val="western"/>
        <w:spacing w:before="0" w:beforeAutospacing="0" w:after="0" w:afterAutospacing="0" w:line="210" w:lineRule="atLeast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b/>
          <w:bCs/>
          <w:color w:val="224466"/>
          <w:sz w:val="21"/>
          <w:szCs w:val="21"/>
        </w:rPr>
        <w:t>об имущественном положении и доходах сотрудников Счетной комиссии Невьянского городского округа</w:t>
      </w:r>
    </w:p>
    <w:p w:rsidR="001C7089" w:rsidRDefault="001C7089" w:rsidP="001C7089">
      <w:pPr>
        <w:pStyle w:val="western"/>
        <w:spacing w:before="0" w:beforeAutospacing="0" w:after="0" w:afterAutospacing="0" w:line="210" w:lineRule="atLeast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b/>
          <w:bCs/>
          <w:color w:val="224466"/>
          <w:sz w:val="21"/>
          <w:szCs w:val="21"/>
        </w:rPr>
        <w:t>и членов их семей за период с 1 января 2013 года по 31 декабря 2013 года</w:t>
      </w:r>
    </w:p>
    <w:p w:rsidR="001C7089" w:rsidRDefault="001C7089" w:rsidP="001C7089">
      <w:pPr>
        <w:pStyle w:val="western"/>
        <w:spacing w:before="0" w:beforeAutospacing="0" w:after="0" w:afterAutospacing="0" w:line="210" w:lineRule="atLeast"/>
        <w:rPr>
          <w:rFonts w:ascii="Helvetica" w:hAnsi="Helvetica" w:cs="Helvetica"/>
          <w:color w:val="224466"/>
          <w:sz w:val="21"/>
          <w:szCs w:val="21"/>
        </w:rPr>
      </w:pP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36"/>
        <w:gridCol w:w="1921"/>
        <w:gridCol w:w="1085"/>
        <w:gridCol w:w="2034"/>
        <w:gridCol w:w="1009"/>
        <w:gridCol w:w="1162"/>
        <w:gridCol w:w="1589"/>
        <w:gridCol w:w="955"/>
        <w:gridCol w:w="1227"/>
        <w:gridCol w:w="1872"/>
      </w:tblGrid>
      <w:tr w:rsidR="001C7089" w:rsidTr="001C7089"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общая сумма дохода за 2013 г. руб.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Движимое имущество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Площадь,</w:t>
            </w:r>
          </w:p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Страна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Площадь кВ.м.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Страна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7089" w:rsidRDefault="001C7089">
            <w:pPr>
              <w:rPr>
                <w:szCs w:val="24"/>
              </w:rPr>
            </w:pPr>
          </w:p>
        </w:tc>
      </w:tr>
      <w:tr w:rsidR="001C7089" w:rsidTr="001C7089"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ШВЕЦОВ</w:t>
            </w:r>
          </w:p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596 546,61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</w:pPr>
            <w:r>
              <w:rPr>
                <w:sz w:val="20"/>
                <w:szCs w:val="20"/>
              </w:rPr>
              <w:t>а\м «Хундай Санта-Фе»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432,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МАКСИМОВА</w:t>
            </w:r>
          </w:p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526 550,47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а/м ВАЗ - 21074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(долевая ½)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н/летняя дочь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(долевая </w:t>
            </w:r>
            <w:r>
              <w:rPr>
                <w:sz w:val="20"/>
                <w:szCs w:val="20"/>
                <w:vertAlign w:val="superscript"/>
              </w:rPr>
              <w:t>1/4)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н/летняя дочь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(долевая </w:t>
            </w:r>
            <w:r>
              <w:rPr>
                <w:sz w:val="20"/>
                <w:szCs w:val="20"/>
                <w:vertAlign w:val="superscript"/>
              </w:rPr>
              <w:t>1/4)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C7089" w:rsidRDefault="001C7089" w:rsidP="001C7089">
      <w:pPr>
        <w:pStyle w:val="western"/>
        <w:spacing w:before="0" w:beforeAutospacing="0" w:after="0" w:afterAutospacing="0" w:line="210" w:lineRule="atLeast"/>
        <w:rPr>
          <w:rFonts w:ascii="Helvetica" w:hAnsi="Helvetica" w:cs="Helvetica"/>
          <w:color w:val="224466"/>
          <w:sz w:val="21"/>
          <w:szCs w:val="21"/>
        </w:rPr>
      </w:pPr>
    </w:p>
    <w:p w:rsidR="001C7089" w:rsidRDefault="001C7089" w:rsidP="001C7089">
      <w:pPr>
        <w:pStyle w:val="western"/>
        <w:spacing w:before="0" w:beforeAutospacing="0" w:after="0" w:afterAutospacing="0" w:line="210" w:lineRule="atLeast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Председатель Счетной комиссии Невьянского городского округа Н.И. Швецов</w:t>
      </w:r>
    </w:p>
    <w:p w:rsidR="001C7089" w:rsidRDefault="001C7089">
      <w:pPr>
        <w:spacing w:after="0" w:line="240" w:lineRule="auto"/>
      </w:pPr>
      <w:r>
        <w:br w:type="page"/>
      </w:r>
    </w:p>
    <w:p w:rsidR="001C7089" w:rsidRDefault="001C7089" w:rsidP="001C7089">
      <w:pPr>
        <w:pStyle w:val="western"/>
        <w:spacing w:before="0" w:beforeAutospacing="0" w:after="0" w:afterAutospacing="0" w:line="210" w:lineRule="atLeast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b/>
          <w:bCs/>
          <w:color w:val="224466"/>
          <w:sz w:val="21"/>
          <w:szCs w:val="21"/>
        </w:rPr>
        <w:lastRenderedPageBreak/>
        <w:t>СВЕДЕНИЯ</w:t>
      </w:r>
    </w:p>
    <w:p w:rsidR="001C7089" w:rsidRDefault="001C7089" w:rsidP="001C7089">
      <w:pPr>
        <w:pStyle w:val="western"/>
        <w:spacing w:before="0" w:beforeAutospacing="0" w:after="0" w:afterAutospacing="0" w:line="210" w:lineRule="atLeast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b/>
          <w:bCs/>
          <w:color w:val="224466"/>
          <w:sz w:val="21"/>
          <w:szCs w:val="21"/>
        </w:rPr>
        <w:t>об имущественном положении и доходах сотрудников Счетной комиссии Невьянского городского округа</w:t>
      </w:r>
    </w:p>
    <w:p w:rsidR="001C7089" w:rsidRDefault="001C7089" w:rsidP="001C7089">
      <w:pPr>
        <w:pStyle w:val="western"/>
        <w:spacing w:before="0" w:beforeAutospacing="0" w:after="0" w:afterAutospacing="0" w:line="210" w:lineRule="atLeast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b/>
          <w:bCs/>
          <w:color w:val="224466"/>
          <w:sz w:val="21"/>
          <w:szCs w:val="21"/>
        </w:rPr>
        <w:t>и членов их семей за период с 1 января 2012 года по 31 декабря 2012 года</w:t>
      </w:r>
    </w:p>
    <w:p w:rsidR="001C7089" w:rsidRDefault="001C7089" w:rsidP="001C7089">
      <w:pPr>
        <w:pStyle w:val="western"/>
        <w:spacing w:before="0" w:beforeAutospacing="0" w:after="0" w:afterAutospacing="0" w:line="210" w:lineRule="atLeast"/>
        <w:rPr>
          <w:rFonts w:ascii="Helvetica" w:hAnsi="Helvetica" w:cs="Helvetica"/>
          <w:color w:val="224466"/>
          <w:sz w:val="21"/>
          <w:szCs w:val="21"/>
        </w:rPr>
      </w:pP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42"/>
        <w:gridCol w:w="1927"/>
        <w:gridCol w:w="1037"/>
        <w:gridCol w:w="2041"/>
        <w:gridCol w:w="1013"/>
        <w:gridCol w:w="1166"/>
        <w:gridCol w:w="1595"/>
        <w:gridCol w:w="959"/>
        <w:gridCol w:w="1231"/>
        <w:gridCol w:w="1879"/>
      </w:tblGrid>
      <w:tr w:rsidR="001C7089" w:rsidTr="001C7089"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общая сумма дохода за 2012 г. руб.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Движимое имущество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Площадь,</w:t>
            </w:r>
          </w:p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Страна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Площадь кВ.м.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Страна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7089" w:rsidRDefault="001C7089">
            <w:pPr>
              <w:rPr>
                <w:szCs w:val="24"/>
              </w:rPr>
            </w:pPr>
          </w:p>
        </w:tc>
      </w:tr>
      <w:tr w:rsidR="001C7089" w:rsidTr="001C7089"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ШВЕЦОВ</w:t>
            </w:r>
          </w:p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391349,94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</w:pPr>
            <w:r>
              <w:rPr>
                <w:sz w:val="20"/>
                <w:szCs w:val="20"/>
              </w:rPr>
              <w:t>а\м «Хундай Санта-Фе»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233019,53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МАКСИМОВА</w:t>
            </w:r>
          </w:p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05074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а/м ВАЗ - 21074</w:t>
            </w:r>
          </w:p>
        </w:tc>
      </w:tr>
      <w:tr w:rsidR="001C7089" w:rsidTr="001C70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7089" w:rsidRDefault="001C708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(долевая ½)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н/летняя дочь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(долевая </w:t>
            </w:r>
            <w:r>
              <w:rPr>
                <w:sz w:val="20"/>
                <w:szCs w:val="20"/>
                <w:vertAlign w:val="superscript"/>
              </w:rPr>
              <w:t>1/4)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C7089" w:rsidTr="001C7089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н/летняя дочь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квартира (долевая </w:t>
            </w:r>
            <w:r>
              <w:rPr>
                <w:sz w:val="20"/>
                <w:szCs w:val="20"/>
                <w:vertAlign w:val="superscript"/>
              </w:rPr>
              <w:t>1/4)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089" w:rsidRDefault="001C7089">
            <w:pPr>
              <w:pStyle w:val="western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C7089" w:rsidRDefault="001C7089" w:rsidP="001C7089">
      <w:pPr>
        <w:pStyle w:val="western"/>
        <w:spacing w:before="0" w:beforeAutospacing="0" w:after="0" w:afterAutospacing="0" w:line="210" w:lineRule="atLeast"/>
        <w:rPr>
          <w:rFonts w:ascii="Helvetica" w:hAnsi="Helvetica" w:cs="Helvetica"/>
          <w:color w:val="224466"/>
          <w:sz w:val="21"/>
          <w:szCs w:val="21"/>
        </w:rPr>
      </w:pPr>
    </w:p>
    <w:p w:rsidR="001C7089" w:rsidRDefault="001C7089" w:rsidP="001C7089">
      <w:pPr>
        <w:pStyle w:val="western"/>
        <w:spacing w:before="0" w:beforeAutospacing="0" w:after="0" w:afterAutospacing="0" w:line="210" w:lineRule="atLeast"/>
        <w:rPr>
          <w:rFonts w:ascii="Helvetica" w:hAnsi="Helvetica" w:cs="Helvetica"/>
          <w:color w:val="224466"/>
          <w:sz w:val="21"/>
          <w:szCs w:val="21"/>
        </w:rPr>
      </w:pPr>
    </w:p>
    <w:p w:rsidR="001C7089" w:rsidRDefault="001C7089" w:rsidP="001C7089">
      <w:pPr>
        <w:pStyle w:val="western"/>
        <w:spacing w:before="0" w:beforeAutospacing="0" w:after="0" w:afterAutospacing="0" w:line="210" w:lineRule="atLeast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Председатель Счетной комиссии Невьянского городского округа Н.И. Швецов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C7089"/>
    <w:rsid w:val="001D7D9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4D7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estern">
    <w:name w:val="western"/>
    <w:basedOn w:val="a"/>
    <w:rsid w:val="001C70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799">
          <w:marLeft w:val="3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3095">
          <w:marLeft w:val="3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140">
          <w:marLeft w:val="3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254">
          <w:marLeft w:val="3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872">
          <w:marLeft w:val="3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586">
          <w:marLeft w:val="3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2018-08-31T06:33:00Z</dcterms:modified>
</cp:coreProperties>
</file>