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Сведения о доходах, об имуществе и обязательствах имущественного характера</w:t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лиц, замещающих должности муниципальной службы в администрации городского округа Заречный, и членов их семей</w:t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за период с 1 января 2017 года по 31 декабря 2017 года</w:t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7"/>
        <w:gridCol w:w="1558"/>
        <w:gridCol w:w="1978"/>
        <w:gridCol w:w="1613"/>
        <w:gridCol w:w="1074"/>
        <w:gridCol w:w="1603"/>
        <w:gridCol w:w="2236"/>
        <w:gridCol w:w="1613"/>
        <w:gridCol w:w="1074"/>
        <w:gridCol w:w="1618"/>
      </w:tblGrid>
      <w:tr w:rsidR="00AC7546" w:rsidRPr="00AC7546" w:rsidTr="00AC7546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Декларированный годовой доход за 2017 год 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 расположения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Жирнова Варвара Вячеславовна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596751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1200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Wolkswagen Polo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Скобкарева 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Инспектор контрольно-счетной  палаты ГО Заречный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625000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Pr="00AC7546">
              <w:rPr>
                <w:rFonts w:ascii="Tahoma" w:eastAsia="Times New Roman" w:hAnsi="Tahoma" w:cs="Tahoma"/>
                <w:i/>
                <w:iCs/>
                <w:color w:val="292929"/>
                <w:sz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Мухлынина Татьяна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Инспектор контрольно-счетной  палаты ГО Заречный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390598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Автомобильлегковой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Nissan Tiida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</w:tbl>
    <w:p w:rsidR="00AC7546" w:rsidRDefault="00AC7546">
      <w:pPr>
        <w:spacing w:after="0" w:line="240" w:lineRule="auto"/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</w:pPr>
      <w:r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br w:type="page"/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лиц, замещающих должности муниципальной службы Контрольно-счетной палаты городского округа Заречный, и членов их семей</w:t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за период с 1 января по 31 декабря 2016 года</w:t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 </w:t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1"/>
        <w:gridCol w:w="1623"/>
        <w:gridCol w:w="2065"/>
        <w:gridCol w:w="1682"/>
        <w:gridCol w:w="1117"/>
        <w:gridCol w:w="1672"/>
        <w:gridCol w:w="1658"/>
        <w:gridCol w:w="1682"/>
        <w:gridCol w:w="1117"/>
        <w:gridCol w:w="1687"/>
      </w:tblGrid>
      <w:tr w:rsidR="00AC7546" w:rsidRPr="00AC7546" w:rsidTr="00AC7546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Декларированный годовой доход за 2015 год 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 расположения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Жирнова Варвара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586523,05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½ квартиры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Земельный участок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44,4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44,0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1200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 Россия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Скобкарева 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Инспектор контрольно-счетной  палаты ГО Заречный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647731,06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Pr="00AC7546">
              <w:rPr>
                <w:rFonts w:ascii="Tahoma" w:eastAsia="Times New Roman" w:hAnsi="Tahoma" w:cs="Tahoma"/>
                <w:i/>
                <w:iCs/>
                <w:color w:val="292929"/>
                <w:sz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</w:tr>
    </w:tbl>
    <w:p w:rsidR="00AC7546" w:rsidRDefault="00AC7546" w:rsidP="00AC7546">
      <w:pPr>
        <w:spacing w:after="0" w:line="240" w:lineRule="auto"/>
      </w:pPr>
    </w:p>
    <w:p w:rsidR="00AC7546" w:rsidRDefault="00AC7546">
      <w:pPr>
        <w:spacing w:after="0" w:line="240" w:lineRule="auto"/>
      </w:pPr>
      <w:r>
        <w:br w:type="page"/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лиц, замещающих должности муниципальной службы городского округа Заречный, и членов их семей</w:t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за период с 1 января по 31 декабря 2015 года</w:t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 </w:t>
      </w:r>
    </w:p>
    <w:p w:rsidR="00AC7546" w:rsidRPr="00AC7546" w:rsidRDefault="00AC7546" w:rsidP="00AC754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C754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1"/>
        <w:gridCol w:w="1623"/>
        <w:gridCol w:w="2065"/>
        <w:gridCol w:w="1682"/>
        <w:gridCol w:w="1117"/>
        <w:gridCol w:w="1672"/>
        <w:gridCol w:w="1658"/>
        <w:gridCol w:w="1682"/>
        <w:gridCol w:w="1117"/>
        <w:gridCol w:w="1687"/>
      </w:tblGrid>
      <w:tr w:rsidR="00AC7546" w:rsidRPr="00AC7546" w:rsidTr="00AC7546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Декларированный годовой доход за 2015 год 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546" w:rsidRPr="00AC7546" w:rsidRDefault="00AC7546" w:rsidP="00AC754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 расположения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Жирнова Варвара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563018,26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½ квартиры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44,4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1200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Скобкарева 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Инспектор контрольно-счетной  палаты ГО Заречный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622026,09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</w:tr>
      <w:tr w:rsidR="00AC7546" w:rsidRPr="00AC7546" w:rsidTr="00AC754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Pr="00AC7546">
              <w:rPr>
                <w:rFonts w:ascii="Tahoma" w:eastAsia="Times New Roman" w:hAnsi="Tahoma" w:cs="Tahoma"/>
                <w:i/>
                <w:iCs/>
                <w:color w:val="292929"/>
                <w:sz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546" w:rsidRPr="00AC7546" w:rsidRDefault="00AC7546" w:rsidP="00AC754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C754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</w:tr>
    </w:tbl>
    <w:p w:rsidR="00243221" w:rsidRPr="001C34A2" w:rsidRDefault="00243221" w:rsidP="00AC7546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E47" w:rsidRDefault="00F65E47" w:rsidP="00AC7546">
      <w:pPr>
        <w:spacing w:after="0" w:line="240" w:lineRule="auto"/>
      </w:pPr>
      <w:r>
        <w:separator/>
      </w:r>
    </w:p>
  </w:endnote>
  <w:endnote w:type="continuationSeparator" w:id="0">
    <w:p w:rsidR="00F65E47" w:rsidRDefault="00F65E47" w:rsidP="00AC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E47" w:rsidRDefault="00F65E47" w:rsidP="00AC7546">
      <w:pPr>
        <w:spacing w:after="0" w:line="240" w:lineRule="auto"/>
      </w:pPr>
      <w:r>
        <w:separator/>
      </w:r>
    </w:p>
  </w:footnote>
  <w:footnote w:type="continuationSeparator" w:id="0">
    <w:p w:rsidR="00F65E47" w:rsidRDefault="00F65E47" w:rsidP="00AC7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C0B64"/>
    <w:multiLevelType w:val="multilevel"/>
    <w:tmpl w:val="F788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7546"/>
    <w:rsid w:val="00B62EC9"/>
    <w:rsid w:val="00BE110E"/>
    <w:rsid w:val="00C76735"/>
    <w:rsid w:val="00F32F49"/>
    <w:rsid w:val="00F6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C7546"/>
    <w:rPr>
      <w:i/>
      <w:iCs/>
    </w:rPr>
  </w:style>
  <w:style w:type="paragraph" w:customStyle="1" w:styleId="menu-item">
    <w:name w:val="menu-item"/>
    <w:basedOn w:val="a"/>
    <w:rsid w:val="00AC75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">
    <w:name w:val="text"/>
    <w:basedOn w:val="a0"/>
    <w:rsid w:val="00AC7546"/>
  </w:style>
  <w:style w:type="paragraph" w:styleId="a9">
    <w:name w:val="header"/>
    <w:basedOn w:val="a"/>
    <w:link w:val="aa"/>
    <w:uiPriority w:val="99"/>
    <w:semiHidden/>
    <w:unhideWhenUsed/>
    <w:rsid w:val="00AC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C7546"/>
    <w:rPr>
      <w:sz w:val="24"/>
      <w:szCs w:val="28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AC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7546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6702">
              <w:marLeft w:val="4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055032">
          <w:marLeft w:val="-19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8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8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69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1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2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90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4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5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40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0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4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2018-08-30T07:05:00Z</dcterms:modified>
</cp:coreProperties>
</file>