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B9" w:rsidRDefault="00D57CB9" w:rsidP="00D57CB9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 за 2017 год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6"/>
        <w:gridCol w:w="1297"/>
        <w:gridCol w:w="1760"/>
        <w:gridCol w:w="1031"/>
        <w:gridCol w:w="1554"/>
        <w:gridCol w:w="1241"/>
        <w:gridCol w:w="1031"/>
        <w:gridCol w:w="1554"/>
        <w:gridCol w:w="1552"/>
        <w:gridCol w:w="1917"/>
        <w:gridCol w:w="1451"/>
      </w:tblGrid>
      <w:tr w:rsidR="00D57CB9" w:rsidTr="00D57CB9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Фамилия </w:t>
            </w:r>
            <w:r>
              <w:rPr>
                <w:rFonts w:ascii="Arial" w:hAnsi="Arial" w:cs="Arial"/>
                <w:color w:val="666666"/>
              </w:rPr>
              <w:br/>
              <w:t>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 </w:t>
            </w:r>
            <w:r>
              <w:rPr>
                <w:rFonts w:ascii="Arial" w:hAnsi="Arial" w:cs="Arial"/>
                <w:color w:val="666666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Транспортные средства </w:t>
            </w:r>
            <w:r>
              <w:rPr>
                <w:rFonts w:ascii="Arial" w:hAnsi="Arial" w:cs="Arial"/>
                <w:color w:val="666666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Декларированный годовой доход </w:t>
            </w:r>
            <w:r>
              <w:rPr>
                <w:rFonts w:ascii="Arial" w:hAnsi="Arial" w:cs="Arial"/>
                <w:color w:val="666666"/>
              </w:rPr>
              <w:br/>
              <w:t>(руб.)</w:t>
            </w:r>
          </w:p>
        </w:tc>
        <w:tc>
          <w:tcPr>
            <w:tcW w:w="1134" w:type="dxa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 w:rsidP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Сведения об источниках получения средств </w:t>
            </w:r>
          </w:p>
        </w:tc>
      </w:tr>
      <w:tr w:rsidR="00D57CB9" w:rsidTr="00D57CB9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D57CB9" w:rsidRDefault="00D57CB9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D57CB9" w:rsidRDefault="00D57CB9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D57CB9" w:rsidRDefault="00D57CB9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D57CB9" w:rsidRDefault="00D57CB9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</w:tr>
      <w:tr w:rsidR="00D57CB9" w:rsidTr="00D57CB9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Книжникова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643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556985,20</w:t>
            </w:r>
          </w:p>
        </w:tc>
        <w:tc>
          <w:tcPr>
            <w:tcW w:w="1134" w:type="dxa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D57CB9" w:rsidTr="00D57CB9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Легковые автомобили: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172745,51</w:t>
            </w:r>
          </w:p>
        </w:tc>
        <w:tc>
          <w:tcPr>
            <w:tcW w:w="1134" w:type="dxa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D57CB9" w:rsidTr="00D57CB9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Колесников Александр Васильевич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 </w:t>
            </w:r>
            <w:r>
              <w:rPr>
                <w:rFonts w:ascii="Arial" w:hAnsi="Arial" w:cs="Arial"/>
                <w:color w:val="666666"/>
              </w:rPr>
              <w:br/>
              <w:t>участок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жилой дом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778 </w:t>
            </w:r>
            <w:r>
              <w:rPr>
                <w:rFonts w:ascii="Arial" w:hAnsi="Arial" w:cs="Arial"/>
                <w:color w:val="666666"/>
              </w:rPr>
              <w:br/>
            </w:r>
          </w:p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61,2 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68,5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Легковой автомобиль:</w:t>
            </w:r>
          </w:p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1188051,01</w:t>
            </w:r>
          </w:p>
        </w:tc>
        <w:tc>
          <w:tcPr>
            <w:tcW w:w="1134" w:type="dxa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D57CB9" w:rsidTr="00D57CB9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208770,97</w:t>
            </w:r>
          </w:p>
        </w:tc>
        <w:tc>
          <w:tcPr>
            <w:tcW w:w="1134" w:type="dxa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7CB9" w:rsidRDefault="00D57CB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</w:tbl>
    <w:p w:rsidR="00243221" w:rsidRDefault="00D57CB9" w:rsidP="001C34A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/>
        <w:t>Размещено 21.05.2018 15:50</w:t>
      </w:r>
    </w:p>
    <w:p w:rsidR="0016141A" w:rsidRDefault="0016141A" w:rsidP="0016141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 за 2016 год</w:t>
      </w:r>
    </w:p>
    <w:p w:rsidR="0016141A" w:rsidRDefault="0016141A" w:rsidP="0016141A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1"/>
        <w:gridCol w:w="1277"/>
        <w:gridCol w:w="1731"/>
        <w:gridCol w:w="1015"/>
        <w:gridCol w:w="1529"/>
        <w:gridCol w:w="1222"/>
        <w:gridCol w:w="1015"/>
        <w:gridCol w:w="1529"/>
        <w:gridCol w:w="1526"/>
        <w:gridCol w:w="1886"/>
        <w:gridCol w:w="1683"/>
      </w:tblGrid>
      <w:tr w:rsidR="0016141A" w:rsidTr="0016141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Фамилия </w:t>
            </w:r>
            <w:r>
              <w:rPr>
                <w:rFonts w:ascii="Arial" w:hAnsi="Arial" w:cs="Arial"/>
                <w:color w:val="666666"/>
              </w:rPr>
              <w:br/>
              <w:t>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 </w:t>
            </w:r>
            <w:r>
              <w:rPr>
                <w:rFonts w:ascii="Arial" w:hAnsi="Arial" w:cs="Arial"/>
                <w:color w:val="666666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Транспортные средства </w:t>
            </w:r>
            <w:r>
              <w:rPr>
                <w:rFonts w:ascii="Arial" w:hAnsi="Arial" w:cs="Arial"/>
                <w:color w:val="666666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Декларированный годовой доход </w:t>
            </w:r>
            <w:r>
              <w:rPr>
                <w:rFonts w:ascii="Arial" w:hAnsi="Arial" w:cs="Arial"/>
                <w:color w:val="666666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tr w:rsidR="0016141A" w:rsidTr="0016141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Книжникова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643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573558,59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Легковые автомобили: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365916,13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Колесников Александр Васильеви</w:t>
            </w:r>
            <w:r>
              <w:rPr>
                <w:rFonts w:ascii="Arial" w:hAnsi="Arial" w:cs="Arial"/>
                <w:color w:val="666666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земельный </w:t>
            </w:r>
            <w:r>
              <w:rPr>
                <w:rFonts w:ascii="Arial" w:hAnsi="Arial" w:cs="Arial"/>
                <w:color w:val="666666"/>
              </w:rPr>
              <w:br/>
              <w:t>участок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lastRenderedPageBreak/>
              <w:t>жилой дом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индивидуальная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</w:t>
            </w:r>
            <w:r>
              <w:rPr>
                <w:rFonts w:ascii="Arial" w:hAnsi="Arial" w:cs="Arial"/>
                <w:color w:val="666666"/>
              </w:rPr>
              <w:lastRenderedPageBreak/>
              <w:t>ная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778 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61,2 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lastRenderedPageBreak/>
              <w:t>68,5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Легковой автомобиль: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- Nissan </w:t>
            </w:r>
            <w:r>
              <w:rPr>
                <w:rFonts w:ascii="Arial" w:hAnsi="Arial" w:cs="Arial"/>
                <w:color w:val="666666"/>
              </w:rPr>
              <w:lastRenderedPageBreak/>
              <w:t>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848369,25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61,2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778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161344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</w:tbl>
    <w:p w:rsidR="0016141A" w:rsidRDefault="0016141A" w:rsidP="0016141A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626262"/>
        </w:rPr>
      </w:pPr>
      <w:r>
        <w:rPr>
          <w:rFonts w:ascii="Arial" w:hAnsi="Arial" w:cs="Arial"/>
          <w:color w:val="626262"/>
        </w:rPr>
        <w:t>Обновлено 23.05.2017 10:07</w:t>
      </w:r>
    </w:p>
    <w:p w:rsidR="00D57CB9" w:rsidRDefault="00D57CB9" w:rsidP="001C34A2"/>
    <w:p w:rsidR="0016141A" w:rsidRDefault="0016141A" w:rsidP="0016141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 за 2015 год</w:t>
      </w:r>
    </w:p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Сведения о доходах, расходах, имуществе и обязательствах имущественного характера главного бухгалтера Новошахтинской городской Думы и членов его семьи за период с 1 января по 31 декабря 2015 года </w:t>
      </w:r>
    </w:p>
    <w:tbl>
      <w:tblPr>
        <w:tblW w:w="0" w:type="auto"/>
        <w:jc w:val="center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1305"/>
        <w:gridCol w:w="1665"/>
        <w:gridCol w:w="1083"/>
        <w:gridCol w:w="1638"/>
        <w:gridCol w:w="995"/>
        <w:gridCol w:w="1083"/>
        <w:gridCol w:w="1638"/>
        <w:gridCol w:w="1458"/>
        <w:gridCol w:w="1716"/>
        <w:gridCol w:w="1804"/>
      </w:tblGrid>
      <w:tr w:rsidR="0016141A" w:rsidTr="0016141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Фамилия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и инициалы лица, чьи сведения размещаются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Транспортные средства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(вид, марка)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Декларированный годовой доход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(руб.)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5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tr w:rsidR="0016141A" w:rsidTr="0016141A">
        <w:trPr>
          <w:jc w:val="center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Книжникова Елена Анатольев</w:t>
            </w:r>
            <w:r>
              <w:rPr>
                <w:rFonts w:ascii="Arial" w:hAnsi="Arial" w:cs="Arial"/>
                <w:color w:val="666666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земельный участок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жилой </w:t>
            </w:r>
            <w:r>
              <w:rPr>
                <w:rFonts w:ascii="Arial" w:hAnsi="Arial" w:cs="Arial"/>
                <w:color w:val="666666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Долевая, 1/2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643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547368,71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Легковые автомобили: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848157,85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</w:tbl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</w:p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доходах, расходах, имуществе и обязательствах имущественного характера Управляющего делами Новошахтинской городской Думы и членов его семьи за период с 1 января по 31 декабря 2015 года</w:t>
      </w:r>
    </w:p>
    <w:tbl>
      <w:tblPr>
        <w:tblW w:w="0" w:type="auto"/>
        <w:jc w:val="center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4"/>
        <w:gridCol w:w="1139"/>
        <w:gridCol w:w="1621"/>
        <w:gridCol w:w="1056"/>
        <w:gridCol w:w="1595"/>
        <w:gridCol w:w="971"/>
        <w:gridCol w:w="1056"/>
        <w:gridCol w:w="1595"/>
        <w:gridCol w:w="1592"/>
        <w:gridCol w:w="1969"/>
        <w:gridCol w:w="1756"/>
      </w:tblGrid>
      <w:tr w:rsidR="0016141A" w:rsidTr="0016141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Фамилия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 инициалы лица,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Транспортные средства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Декларированный годовой доход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6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tr w:rsidR="0016141A" w:rsidTr="0016141A">
        <w:trPr>
          <w:jc w:val="center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Колесников Александр Васильевич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земельный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участок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жилой дом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индивидуальная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779 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 61,2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68,5 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    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Легковой автомобиль: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830877,45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61,2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139782,48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сделки не совершались</w:t>
            </w:r>
          </w:p>
        </w:tc>
      </w:tr>
    </w:tbl>
    <w:p w:rsidR="0016141A" w:rsidRDefault="0016141A" w:rsidP="001C34A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Материал размещен 18.05.2016 15:54</w:t>
      </w:r>
    </w:p>
    <w:p w:rsidR="0016141A" w:rsidRDefault="0016141A" w:rsidP="001C34A2">
      <w:pPr>
        <w:rPr>
          <w:rFonts w:ascii="Arial" w:hAnsi="Arial" w:cs="Arial"/>
          <w:color w:val="000000"/>
          <w:sz w:val="20"/>
          <w:szCs w:val="20"/>
        </w:rPr>
      </w:pPr>
    </w:p>
    <w:p w:rsidR="0016141A" w:rsidRDefault="0016141A" w:rsidP="0016141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 за 2014 год</w:t>
      </w:r>
    </w:p>
    <w:p w:rsidR="0016141A" w:rsidRDefault="0016141A" w:rsidP="0016141A">
      <w:pPr>
        <w:rPr>
          <w:szCs w:val="24"/>
        </w:rPr>
      </w:pPr>
    </w:p>
    <w:p w:rsidR="0016141A" w:rsidRDefault="0016141A" w:rsidP="0016141A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Сведения о доходах, расходах, имуществе и обязательствах имущественного характера главного бухгалтера Новошахтинской городской Думы и членов его семьи за период с 1 января по 31 декабря 2014 года </w:t>
      </w:r>
    </w:p>
    <w:tbl>
      <w:tblPr>
        <w:tblW w:w="15285" w:type="dxa"/>
        <w:jc w:val="center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1219"/>
        <w:gridCol w:w="1551"/>
        <w:gridCol w:w="1013"/>
        <w:gridCol w:w="1526"/>
        <w:gridCol w:w="933"/>
        <w:gridCol w:w="1013"/>
        <w:gridCol w:w="1526"/>
        <w:gridCol w:w="1523"/>
        <w:gridCol w:w="1882"/>
        <w:gridCol w:w="1679"/>
      </w:tblGrid>
      <w:tr w:rsidR="0016141A" w:rsidTr="0016141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Транспортные средства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(вид, марка)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(руб.)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 w:colFirst="10" w:colLast="10"/>
            <w:r>
              <w:rPr>
                <w:rFonts w:ascii="Arial" w:hAnsi="Arial" w:cs="Arial"/>
                <w:color w:val="666666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instrText xml:space="preserve"> HYPERLINK "http://novoshakhtinsk.org/administration/City%20Council/svedenia_o_dohodah_dymi/svedeniya_o_dokhodakh_za_2014_god.php" \l "_ftn1" </w:instrTex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0066CC"/>
              </w:rPr>
              <w:t>[1]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fldChar w:fldCharType="end"/>
            </w:r>
          </w:p>
        </w:tc>
      </w:tr>
      <w:tr w:rsidR="0016141A" w:rsidTr="0016141A">
        <w:trPr>
          <w:jc w:val="center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Книжникова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643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150,8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546 262,11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Легковые автомобили: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 Mazda 6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526 306,00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16141A" w:rsidRDefault="0016141A" w:rsidP="0016141A">
      <w:bookmarkStart w:id="1" w:name="_ftn1"/>
      <w:bookmarkEnd w:id="1"/>
      <w:r>
        <w:rPr>
          <w:rFonts w:ascii="Arial" w:hAnsi="Arial" w:cs="Arial"/>
          <w:color w:val="707070"/>
          <w:sz w:val="20"/>
          <w:szCs w:val="20"/>
        </w:rPr>
        <w:br/>
      </w:r>
      <w:r>
        <w:rPr>
          <w:rFonts w:ascii="Arial" w:hAnsi="Arial" w:cs="Arial"/>
          <w:color w:val="70707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16141A" w:rsidRDefault="0016141A" w:rsidP="0016141A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Сведения о доходах, расходах, имуществе и обязательствах имущественного характера Управляющего делами Новошахтинской городской Думы и членов его семьи за период с 1 января по 31 декабря 2014 года </w:t>
      </w:r>
    </w:p>
    <w:tbl>
      <w:tblPr>
        <w:tblW w:w="0" w:type="auto"/>
        <w:jc w:val="center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1221"/>
        <w:gridCol w:w="1786"/>
        <w:gridCol w:w="1024"/>
        <w:gridCol w:w="1538"/>
        <w:gridCol w:w="940"/>
        <w:gridCol w:w="1024"/>
        <w:gridCol w:w="1538"/>
        <w:gridCol w:w="1539"/>
        <w:gridCol w:w="1907"/>
        <w:gridCol w:w="1863"/>
      </w:tblGrid>
      <w:tr w:rsidR="0016141A" w:rsidTr="0016141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Фамилия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 инициалы лица,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7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bookmarkEnd w:id="0"/>
      <w:tr w:rsidR="0016141A" w:rsidTr="0016141A">
        <w:trPr>
          <w:jc w:val="center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Колесников Александр Васильевич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земельный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участок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жилой дом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индивидуальная 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индивидуальная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</w:rPr>
              <w:t>779 </w:t>
            </w:r>
          </w:p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</w:rPr>
              <w:t> 61,2 </w:t>
            </w:r>
          </w:p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:rsidR="0016141A" w:rsidRDefault="0016141A">
            <w:pPr>
              <w:jc w:val="center"/>
              <w:rPr>
                <w:rFonts w:ascii="Arial" w:hAnsi="Arial" w:cs="Arial"/>
                <w:color w:val="666666"/>
                <w:szCs w:val="24"/>
              </w:rPr>
            </w:pPr>
            <w:r>
              <w:rPr>
                <w:rFonts w:ascii="Arial" w:hAnsi="Arial" w:cs="Arial"/>
                <w:color w:val="666666"/>
              </w:rPr>
              <w:t>68,5 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    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 автомобиль: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 Nissan Qashqai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1 225 465,67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6141A" w:rsidTr="0016141A">
        <w:trPr>
          <w:jc w:val="center"/>
        </w:trPr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263 034,95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16141A" w:rsidRDefault="0016141A" w:rsidP="0016141A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707070"/>
          <w:sz w:val="20"/>
          <w:szCs w:val="20"/>
        </w:rPr>
        <w:t>Материал размещен 25.06.2015 12:34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16141A" w:rsidRDefault="0016141A" w:rsidP="001C34A2"/>
    <w:p w:rsidR="0016141A" w:rsidRDefault="0016141A" w:rsidP="001C34A2"/>
    <w:p w:rsidR="0016141A" w:rsidRDefault="0016141A" w:rsidP="0016141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доходах, об имуществе и обязательствах имущественного характера за 2013 год</w:t>
      </w:r>
    </w:p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 о доходах, об имуществе и обязательствах имущественного характера управляющего делами Новошахтинской городской Думы и членов его семьи за период с 1 января 2013 года по 31 декабря 2013 года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2990"/>
        <w:gridCol w:w="2219"/>
        <w:gridCol w:w="1090"/>
        <w:gridCol w:w="1587"/>
        <w:gridCol w:w="1449"/>
        <w:gridCol w:w="1925"/>
        <w:gridCol w:w="1085"/>
        <w:gridCol w:w="1766"/>
      </w:tblGrid>
      <w:tr w:rsidR="0016141A" w:rsidTr="0016141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годовой доход за 2013 год (руб.)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16141A" w:rsidTr="0016141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Транс-портные средства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Колесников Александр Васильевич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2375057,47 в том числе доход от продажи квартиры1600000,00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 жилой дом 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778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45,8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Хундай i30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Ниссан Кашкай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ВАЗ 21093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287521,28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</w:tr>
    </w:tbl>
    <w:p w:rsidR="0016141A" w:rsidRDefault="0016141A" w:rsidP="0016141A">
      <w:r>
        <w:rPr>
          <w:rFonts w:ascii="Arial" w:hAnsi="Arial" w:cs="Arial"/>
          <w:color w:val="000000"/>
          <w:sz w:val="20"/>
          <w:szCs w:val="20"/>
        </w:rPr>
        <w:br/>
      </w:r>
    </w:p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 о доходах, об имуществе и обязательствах имущественного характера главного бухгалтера Новошахтинской городской Думы и членов его семьи за период с 1 января 2013 года по 31 декабря 2013года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7"/>
        <w:gridCol w:w="3754"/>
        <w:gridCol w:w="1947"/>
        <w:gridCol w:w="1083"/>
        <w:gridCol w:w="1576"/>
        <w:gridCol w:w="1321"/>
        <w:gridCol w:w="1790"/>
        <w:gridCol w:w="1073"/>
        <w:gridCol w:w="1683"/>
      </w:tblGrid>
      <w:tr w:rsidR="0016141A" w:rsidTr="0016141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 годовой доход за 2013 год (руб.)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6141A" w:rsidTr="0016141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Транс-портные средства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Книжникова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490684,69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 1/2 жилого дома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350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278490,00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«Мазда 6»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</w:p>
        </w:tc>
      </w:tr>
    </w:tbl>
    <w:p w:rsidR="0016141A" w:rsidRDefault="0016141A" w:rsidP="001C34A2"/>
    <w:p w:rsidR="0016141A" w:rsidRDefault="0016141A" w:rsidP="001C34A2"/>
    <w:p w:rsidR="0016141A" w:rsidRDefault="0016141A" w:rsidP="0016141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Сведения о доходах, об имуществе и обязательствах имущественного характера за 2012 год</w:t>
      </w:r>
    </w:p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 </w:t>
      </w:r>
      <w:r>
        <w:rPr>
          <w:rFonts w:ascii="Arial" w:hAnsi="Arial" w:cs="Arial"/>
          <w:b/>
          <w:bCs/>
          <w:color w:val="000000"/>
        </w:rPr>
        <w:br/>
        <w:t>о доходах, об имуществе и обязательствах имущественного характера </w:t>
      </w:r>
      <w:r>
        <w:rPr>
          <w:rFonts w:ascii="Arial" w:hAnsi="Arial" w:cs="Arial"/>
          <w:b/>
          <w:bCs/>
          <w:color w:val="000000"/>
        </w:rPr>
        <w:br/>
        <w:t>управляющего делами Новошахтинской городской Думы и членов его семьи </w:t>
      </w:r>
      <w:r>
        <w:rPr>
          <w:rFonts w:ascii="Arial" w:hAnsi="Arial" w:cs="Arial"/>
          <w:b/>
          <w:bCs/>
          <w:color w:val="000000"/>
        </w:rPr>
        <w:br/>
        <w:t>за период с 1 января 2012 года по 31 декабря 2012 года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2001"/>
        <w:gridCol w:w="2080"/>
        <w:gridCol w:w="1285"/>
        <w:gridCol w:w="1886"/>
        <w:gridCol w:w="1554"/>
        <w:gridCol w:w="2059"/>
        <w:gridCol w:w="1247"/>
        <w:gridCol w:w="1951"/>
      </w:tblGrid>
      <w:tr w:rsidR="0016141A" w:rsidTr="0016141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Деклариро-ванный годовой доход за 2012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Перечень объектов недвижимого имущества, находящихся в пользовании</w:t>
            </w:r>
          </w:p>
        </w:tc>
      </w:tr>
      <w:tr w:rsidR="0016141A" w:rsidTr="0016141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Транс-портные средства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Колесников Александр Васильевич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682 769,45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778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45,8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Хундай i30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2 635 251,41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</w:tbl>
    <w:p w:rsidR="0016141A" w:rsidRDefault="0016141A" w:rsidP="0016141A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о доходах, об имуществе и обязательствах имущественного характера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главного бухгалтера Новошахтинской городской Думы и членов его семьи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за период с 1 января 2012 года по 31 декабря 2012 года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6"/>
        <w:gridCol w:w="1981"/>
        <w:gridCol w:w="2070"/>
        <w:gridCol w:w="1283"/>
        <w:gridCol w:w="1883"/>
        <w:gridCol w:w="1540"/>
        <w:gridCol w:w="2050"/>
        <w:gridCol w:w="1246"/>
        <w:gridCol w:w="1945"/>
      </w:tblGrid>
      <w:tr w:rsidR="0016141A" w:rsidTr="0016141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Деклариро-ванный годовой доход за 2012 </w:t>
            </w:r>
            <w:r>
              <w:rPr>
                <w:rFonts w:ascii="Arial" w:hAnsi="Arial" w:cs="Arial"/>
                <w:color w:val="666666"/>
              </w:rPr>
              <w:lastRenderedPageBreak/>
              <w:t>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Перечень объектов недвижимого имущества, находящихся в пользовании</w:t>
            </w:r>
          </w:p>
        </w:tc>
      </w:tr>
      <w:tr w:rsidR="0016141A" w:rsidTr="0016141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6141A" w:rsidRDefault="0016141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Транс-портные средства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</w:t>
            </w:r>
          </w:p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Книжникова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432 843,49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1/2 жилого дома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6141A" w:rsidTr="0016141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110 154,57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«Мазда 6»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16141A" w:rsidRDefault="0016141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</w:tbl>
    <w:p w:rsidR="0016141A" w:rsidRDefault="0016141A" w:rsidP="001C34A2"/>
    <w:p w:rsidR="0016141A" w:rsidRDefault="0016141A" w:rsidP="001C34A2"/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76"/>
        <w:gridCol w:w="1554"/>
      </w:tblGrid>
      <w:tr w:rsidR="0016141A" w:rsidTr="0016141A">
        <w:tc>
          <w:tcPr>
            <w:tcW w:w="1587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41A" w:rsidRDefault="0016141A" w:rsidP="0016141A">
            <w:pPr>
              <w:pStyle w:val="1"/>
              <w:spacing w:before="225" w:after="225" w:line="450" w:lineRule="atLeast"/>
              <w:rPr>
                <w:rFonts w:ascii="inherit" w:hAnsi="inherit"/>
                <w:b w:val="0"/>
                <w:bCs w:val="0"/>
                <w:color w:val="415071"/>
                <w:sz w:val="45"/>
                <w:szCs w:val="45"/>
              </w:rPr>
            </w:pPr>
            <w:r>
              <w:rPr>
                <w:rFonts w:ascii="inherit" w:hAnsi="inherit"/>
                <w:b w:val="0"/>
                <w:bCs w:val="0"/>
                <w:color w:val="415071"/>
                <w:sz w:val="45"/>
                <w:szCs w:val="45"/>
              </w:rPr>
              <w:lastRenderedPageBreak/>
              <w:t>Сведения о доходах, об имуществе и обязательствах имущественного характера за 2011 год</w:t>
            </w:r>
          </w:p>
          <w:p w:rsidR="0016141A" w:rsidRDefault="0016141A" w:rsidP="0016141A">
            <w:pPr>
              <w:spacing w:line="240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Сведения о доходах, об имуществе и обязательствах имущественного характера управляющего делами Новошахтинской городской Думы и членов его семьи за период с 1 января по 31 декабря 2011 года </w:t>
            </w:r>
          </w:p>
          <w:p w:rsidR="0016141A" w:rsidRDefault="0016141A" w:rsidP="0016141A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6" w:space="0" w:color="3187C7"/>
                <w:left w:val="single" w:sz="6" w:space="0" w:color="3187C7"/>
                <w:bottom w:val="single" w:sz="6" w:space="0" w:color="3187C7"/>
                <w:right w:val="single" w:sz="6" w:space="0" w:color="3187C7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8"/>
              <w:gridCol w:w="1539"/>
              <w:gridCol w:w="2177"/>
              <w:gridCol w:w="1226"/>
              <w:gridCol w:w="1803"/>
              <w:gridCol w:w="1705"/>
              <w:gridCol w:w="2140"/>
              <w:gridCol w:w="1158"/>
              <w:gridCol w:w="1914"/>
            </w:tblGrid>
            <w:tr w:rsidR="0016141A" w:rsidTr="0016141A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Деклариро-ванный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годовой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доход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за 2011 год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6141A" w:rsidTr="0016141A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16141A" w:rsidRDefault="0016141A">
                  <w:pPr>
                    <w:rPr>
                      <w:color w:val="666666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Вид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Площадь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Страна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Транс-портные средства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Площадь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(кв.м.)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Страна расположения</w:t>
                  </w:r>
                </w:p>
              </w:tc>
            </w:tr>
            <w:tr w:rsidR="0016141A" w:rsidTr="0016141A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Колесников Александр Васильевич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652418,47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земельный участок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778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45,8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ВАЗ 21093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Хундай i30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</w:tc>
            </w:tr>
            <w:tr w:rsidR="0016141A" w:rsidTr="0016141A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230606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земельный участок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жилой дом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659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78,5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16141A" w:rsidRDefault="0016141A" w:rsidP="0016141A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  <w:p w:rsidR="0016141A" w:rsidRDefault="0016141A" w:rsidP="0016141A">
            <w:pPr>
              <w:pStyle w:val="a3"/>
              <w:spacing w:before="150" w:beforeAutospacing="0" w:after="150" w:afterAutospacing="0" w:line="24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доходах, об имуществе и обязательствах имущественного характера главного бухгалтера Новошахтинской городской Думы и членов его семьи за период с 1 января по 31 декабря 2011 года </w:t>
            </w:r>
          </w:p>
          <w:tbl>
            <w:tblPr>
              <w:tblW w:w="0" w:type="auto"/>
              <w:tblBorders>
                <w:top w:val="single" w:sz="6" w:space="0" w:color="3187C7"/>
                <w:left w:val="single" w:sz="6" w:space="0" w:color="3187C7"/>
                <w:bottom w:val="single" w:sz="6" w:space="0" w:color="3187C7"/>
                <w:right w:val="single" w:sz="6" w:space="0" w:color="3187C7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3"/>
              <w:gridCol w:w="1539"/>
              <w:gridCol w:w="2176"/>
              <w:gridCol w:w="1226"/>
              <w:gridCol w:w="1802"/>
              <w:gridCol w:w="1704"/>
              <w:gridCol w:w="2139"/>
              <w:gridCol w:w="1158"/>
              <w:gridCol w:w="1913"/>
            </w:tblGrid>
            <w:tr w:rsidR="0016141A" w:rsidTr="0016141A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Деклариро-ванный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lastRenderedPageBreak/>
                    <w:t>годовой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доход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за 2011 год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6141A" w:rsidTr="0016141A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16141A" w:rsidRDefault="0016141A">
                  <w:pPr>
                    <w:rPr>
                      <w:color w:val="666666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Вид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Площадь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Страна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Транс-портные средства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Площадь</w:t>
                  </w:r>
                </w:p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(кв.м.)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Страна расположения</w:t>
                  </w:r>
                </w:p>
              </w:tc>
            </w:tr>
            <w:tr w:rsidR="0016141A" w:rsidTr="0016141A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lastRenderedPageBreak/>
                    <w:t>Книжникова Елена Анатольевна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420458,18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1/2 жилого дома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16141A" w:rsidTr="0016141A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320430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«Мазда 6»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pStyle w:val="a3"/>
                    <w:spacing w:before="150" w:beforeAutospacing="0" w:after="150" w:afterAutospacing="0"/>
                    <w:jc w:val="center"/>
                    <w:rPr>
                      <w:color w:val="666666"/>
                    </w:rPr>
                  </w:pPr>
                  <w:r>
                    <w:rPr>
                      <w:color w:val="666666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:rsidR="0016141A" w:rsidRDefault="0016141A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16141A" w:rsidRDefault="0016141A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41A" w:rsidRDefault="0016141A">
            <w:pPr>
              <w:rPr>
                <w:szCs w:val="24"/>
              </w:rPr>
            </w:pPr>
          </w:p>
        </w:tc>
      </w:tr>
    </w:tbl>
    <w:p w:rsidR="0016141A" w:rsidRPr="001C34A2" w:rsidRDefault="0016141A" w:rsidP="001C34A2"/>
    <w:sectPr w:rsidR="0016141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141A"/>
    <w:rsid w:val="001C34A2"/>
    <w:rsid w:val="00222EB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7C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42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8400">
                              <w:marLeft w:val="282"/>
                              <w:marRight w:val="282"/>
                              <w:marTop w:val="282"/>
                              <w:marBottom w:val="2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voshakhtinsk.org/administration/City%20Council/svedenia_o_dohodah_dymi/svedeniya_o_dokhodakh_za_2014_god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oshakhtinsk.org/bitrix/admin/fileman_html_edit.php?lang=ru&amp;site=s1&amp;path=%2Fadministration%2FCity+Council%2Fsvedenia_o_dohodah_dymi%2Fsvedeniya_o_dokhodakh_za_2014_god.php" TargetMode="External"/><Relationship Id="rId5" Type="http://schemas.openxmlformats.org/officeDocument/2006/relationships/hyperlink" Target="http://www.novoshakhtinsk.org/bitrix/admin/fileman_html_edit.php?lang=ru&amp;site=s1&amp;path=%2Fadministration%2FCity+Council%2Fsvedenia_o_dohodah_dymi%2Fsvedeniya_o_dokhodakh_za_2014_god.php" TargetMode="External"/><Relationship Id="rId4" Type="http://schemas.openxmlformats.org/officeDocument/2006/relationships/hyperlink" Target="http://www.novoshakhtinsk.org/bitrix/admin/fileman_html_edit.php?lang=ru&amp;site=s1&amp;path=%2Fadministration%2FCity+Council%2Fsvedenia_o_dohodah_dymi%2Fsvedeniya_o_dokhodakh_za_2014_god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2018-08-22T14:51:00Z</dcterms:modified>
</cp:coreProperties>
</file>