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0F" w:rsidRDefault="00186F0F" w:rsidP="00186F0F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186F0F" w:rsidRDefault="00186F0F" w:rsidP="00186F0F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муниципальных служащих Администрации Дубовского района</w:t>
      </w:r>
    </w:p>
    <w:p w:rsidR="00186F0F" w:rsidRDefault="00186F0F" w:rsidP="00186F0F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за период с 1 января 2017 г. по 31 декабря 2017 г.</w:t>
      </w:r>
    </w:p>
    <w:tbl>
      <w:tblPr>
        <w:tblW w:w="15714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2"/>
        <w:gridCol w:w="1656"/>
        <w:gridCol w:w="1681"/>
        <w:gridCol w:w="1276"/>
        <w:gridCol w:w="1270"/>
        <w:gridCol w:w="849"/>
        <w:gridCol w:w="901"/>
        <w:gridCol w:w="1276"/>
        <w:gridCol w:w="680"/>
        <w:gridCol w:w="1107"/>
        <w:gridCol w:w="2052"/>
        <w:gridCol w:w="1405"/>
        <w:gridCol w:w="1036"/>
        <w:gridCol w:w="253"/>
      </w:tblGrid>
      <w:tr w:rsidR="00186F0F" w:rsidTr="00186F0F">
        <w:trPr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№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Декларированный годовой доход</w:t>
            </w:r>
            <w:hyperlink r:id="rId4" w:anchor="_ftn1" w:tooltip="" w:history="1">
              <w:r>
                <w:rPr>
                  <w:rStyle w:val="a5"/>
                  <w:rFonts w:ascii="Verdana" w:hAnsi="Verdana"/>
                  <w:color w:val="666666"/>
                  <w:sz w:val="18"/>
                  <w:szCs w:val="18"/>
                </w:rPr>
                <w:t>[1]</w:t>
              </w:r>
            </w:hyperlink>
            <w:r>
              <w:rPr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r:id="rId5" w:anchor="_ftn2" w:tooltip="" w:history="1">
              <w:r>
                <w:rPr>
                  <w:rStyle w:val="a5"/>
                  <w:rFonts w:ascii="Verdana" w:hAnsi="Verdana"/>
                  <w:color w:val="666666"/>
                  <w:sz w:val="18"/>
                  <w:szCs w:val="18"/>
                </w:rPr>
                <w:t>[2]</w:t>
              </w:r>
            </w:hyperlink>
            <w:r>
              <w:rPr>
                <w:rFonts w:ascii="Verdana" w:hAnsi="Verdana"/>
                <w:color w:val="000000"/>
                <w:sz w:val="18"/>
                <w:szCs w:val="18"/>
              </w:rPr>
              <w:t> (вид приобретенного имущества, источники)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Кириллова Нина Петровна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глава Администрации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1535422,39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пай под сенокос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239015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пай-пашня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1950005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33,6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9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водитель Администрации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пай под сенокос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2/9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239015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Рено Логан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199140,59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3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пай-пашня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2/9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1950005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Мицубиси АСХ 1.8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3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2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5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6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Самошкин Владимир Сергеевич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Первый заместитель главы Администрации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11/17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3460500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4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гкб8350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3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0087б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0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администрации Жуковского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122755,14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студент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индивидуаль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ной застройки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2099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2344,32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7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Снежко Галина Владимировна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главы Администрации Дубовского района по вопросам муниципального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896553,04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8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8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москвич ИЖ 2715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826007,50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214500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5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Шевроле Ланос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7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2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9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7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Каренькова Ирина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заместитель главы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Администрации Дубовского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земельный участок пай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332000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815151,08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3399983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7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Несовер-шеннолетний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2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Мищенко Наталья Владимировна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управляющий делами Администрации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906950,40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0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Дубовского районного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453633,7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0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0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4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3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Буданова Светлана Егоровна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 LADA 219110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595879,53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3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4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1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студент Зимовников-ского педагогического колледжа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38997,4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4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студент РКСИ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3118,12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4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4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Свинтуховский Юрий Владимировича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архивного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Шкода Актавия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549499,79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4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328453,19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Герасименко Сергей Сергеевич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1215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408288,79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1215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1215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83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Черкесов Дмитрий Вячеславович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гражданской обороны, чрезвычайных ситуаций и единой, дежурно-диспетчерской службы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ГАЗ 24,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МАЗДА,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747986,06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809,4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4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Глуходедова Ольга Геннадьевна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записи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535633,31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7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исполнительного комитета местного отделения РРО ВПП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664000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при-усадебный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Шевроле Нива 21230-55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648246,78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461100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нисан патфайндер 2,5 ст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6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5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Автомобильгрузовой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ГАЗСАЗ 3507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5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 пай с/х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256004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пай с/х назначения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3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Студент авиационного коллежда ДГТУ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6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Оркиш Ольга Владимировна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сектора градостроительства и архитектуры отдела САЖКХ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Мототранспортное средство – мотоцикл МТ 1036 Днепр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423179,82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инженер ООО «ЮгСтрой»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ВАЗ – 21124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ЛИФАН 215800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2ПТС-4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120000,28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0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Терехова Елена Васильевна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Начальник сектора по организационным, кадровым вопросам, контролю, взаимодействию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 муниципальными образованиями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Лада икс-рей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450771,2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монтажник ООО "Новомосковск-ремстройсервис»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 Ауди 80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618513,68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3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Павлова Светлана Александровна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 архивного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319523,66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4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Фетисова Инна Валерьевна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 по финансам отдела сельского хозяйства и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460147,69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5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517659,67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5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6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6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0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22800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0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2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3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3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7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Титоренко Сергей Иванович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 по земледелию и землепользованию отдела сельского хозяйства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ВАЗ-21124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УАЗ-3303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359071,17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0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0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0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кастелянша МБОУ д/с № 3 «Ромашка»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136619,48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7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Перцева Елена Вадимовна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1147943,62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9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Глуходедова Юлия Николаевна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  по ЖКХ и тарифной политике отдела строительства, архитектуры и 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335131,06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7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88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Мунаева Дана Руслановна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  - заместитель главного бухгалтера отдела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513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344827,66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инспектор филиала по Дубовскому району ФКУ УИИ ГУФСИН России по 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Автомобильлегковой ВАЗ-2103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513818,39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498000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332000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6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АвтомобильлегковойВАЗ-21703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Автомобильлегковой ГИЛЙ ЕМГРАНД ФЕ-1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6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8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Никонова Викторя Сергеевна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ведущий специалист по вопросам развития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животноводства и племенного дела отдела сельского хозяйства и охраны окружающей среды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198514,6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3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4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1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7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Пономарева Раиса Сергеевна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отдела социально-экономического прогнозирования торговли и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1193,4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374197,71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7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75"/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Сахарова Марина Юрьевна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331298,33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ведущий специалист Финансового отдела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Администрации Дубовского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304560,24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8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Касьянова Ирина Владимировна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БМВ 520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786357,33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4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инспектор ДПС ГИБДД МУ МВД России «Волгодонское»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532300,04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0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Болдырева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Кристина Михайловна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специалист отдела САЖКХ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1031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267878,1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Электоро-газо-сварщик ООО «СМУ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Хюндай Акцент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459044,19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Шляхта Юлия Александровна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отдела САЖКХ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1718555,97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СМУ ООО «Новомосковск-ремстройсервис»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 Хонда Аккорд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625529,79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0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8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Картичева Ольга Владимировна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Ведущий специалист по экономике отдела сельского хозяйства 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342340,14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Лашевцев Николай Александрович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– системный администратор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ВАЗ - 2110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324082,86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Бухгалтер магазина №259 «Покупочка» ООО «Тамерлан»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79079,51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6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6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Очеретин Виктор Николаевич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–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333960,1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продавец ИП «Рожков»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23774,84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9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3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30"/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Жемчужникова Оксана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Ведущий специалист –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секретарь КДН и 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Тайота Королла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321500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6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Инспектор ДПС ИБДД № 1 (дислокация г. Аксай) ГУ МВД России по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Ниссан Куб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515734,07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0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30"/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1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Живоленкова Ирина Алексеевна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первой категории по контролю за исполнением нормативных документов, работе с обращениями 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259087,59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6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6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Креминская Наталья Владимировна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первой категории по организационным и кадровым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129,54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06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3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монтажник технологических конструкций  ООО «Новомосковск-ремстройсервис»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325100,70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72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8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875"/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Удовикова Галина Александровна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– контрактный управляющий отдела социально-экономического прогнозирования торговли и малого предпри-нимательства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367458,89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Чернов Александр Юрьевич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первой категории по земельному контролю отдела имущественных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158238,02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84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blCellSpacing w:w="0" w:type="dxa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Семенчук Людмила Николаевна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первой категории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275157,49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5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Хачатрян Андрей Андраникович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первой категории по мобилизационной работе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92440,06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4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6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Ульянова Марина Валерьевна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155811,65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7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7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сварщик ООО «Новомосковск-ремстройсервис»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ВАЗ - 21213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438394,15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Хюндай Акцент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1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4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Ермакова Нина Владимировна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 по вопросам муниципального хозяйства отдела САЖКХ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393517,42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6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водитель ГУП РО «РостовАвтоДор»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ВАЗ - 21100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528509,09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3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7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Мирная Яна Владимировна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Специалист 1 категории по контролю за исполнением нормативных документов, работе с обращениями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Киа Сид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09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директора по коммерческой части СПК Племколхоз «Комиссаровский»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104260576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ВАЗ 21214 лада 4х4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243146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Мицубиси 3,2 лвб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Воздушный транспорт сверхлегкое воздушное судно Бекас Х 32 ЕЭСВС «МИР-32-912»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821301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КРД050122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1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4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5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93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0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Скрипина Виктория Николаевна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 первой категории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229033,14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4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16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монтажник ОА «МХК «Еврохим»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Лифан Смайл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492687,8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spacing w:line="16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4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7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7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7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9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Бондаренко Раиса Георгиевна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заведующий отделом культуры, физической культуры и работы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819441,99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8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196000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7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Брицына Елена Владимировна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заведующий Дубовским районным отделом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664954,93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7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индивидуальный предпринимател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1861804,08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9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4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4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81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6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Земляк Александр Степанович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врач МБУЗ «ЦРБ» Дубовского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1711980,59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Тайота Венза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6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2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медицинская сестра МБУЗ «ЦРБ» Дубовского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301176,40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4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Лавренова Надежда Сергеевна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Директор МБУ «МФЦ»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863490,21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бетонщик ООО «Новомосковск-ремстройсервис»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482567,24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5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9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3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1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8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Петрова Галина Юрьевна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заведующий Финансовым отделом Администрации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671807,89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0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45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42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начальника ОП  №4 МУ МВД России «Волгодонское»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788212,91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57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4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0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25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9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45"/>
          <w:tblCellSpacing w:w="0" w:type="dxa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0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186F0F" w:rsidTr="00186F0F">
        <w:trPr>
          <w:trHeight w:val="300"/>
          <w:tblCellSpacing w:w="0" w:type="dxa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pStyle w:val="a3"/>
              <w:spacing w:line="30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shd w:val="clear" w:color="auto" w:fill="FFFFFF"/>
            <w:vAlign w:val="center"/>
            <w:hideMark/>
          </w:tcPr>
          <w:p w:rsidR="00186F0F" w:rsidRDefault="00186F0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0530"/>
    <w:rsid w:val="00186F0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4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3749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2018-08-21T09:17:00Z</dcterms:modified>
</cp:coreProperties>
</file>