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24" w:rsidRDefault="00181324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Сведения</w:t>
      </w:r>
    </w:p>
    <w:p w:rsidR="00181324" w:rsidRDefault="00181324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Большесосновского муниципального района</w:t>
      </w:r>
    </w:p>
    <w:p w:rsidR="00181324" w:rsidRDefault="00181324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за отчетный период с 1 января 2017 года по 31 декабря 2017 года</w:t>
      </w:r>
    </w:p>
    <w:p w:rsidR="00181324" w:rsidRDefault="00181324" w:rsidP="00390C9B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656"/>
        <w:gridCol w:w="1587"/>
        <w:gridCol w:w="1528"/>
        <w:gridCol w:w="996"/>
        <w:gridCol w:w="1275"/>
        <w:gridCol w:w="1562"/>
        <w:gridCol w:w="1132"/>
        <w:gridCol w:w="1067"/>
        <w:gridCol w:w="993"/>
        <w:gridCol w:w="1483"/>
      </w:tblGrid>
      <w:tr w:rsidR="00181324" w:rsidTr="00390C9B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 w:rsidP="007A5751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2017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324" w:rsidTr="00373E3D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Базаев Усман Молдынович, председатель Контрольно-счетной палаты Большесосновского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1 886 393,98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294000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Трактор Т-25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Автоприцеп 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УАЗ-8109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 w:rsidP="00373E3D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 w:rsidP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3646DD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2.</w:t>
            </w:r>
            <w:bookmarkStart w:id="0" w:name="_GoBack"/>
            <w:bookmarkEnd w:id="0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Default="00181324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Абдуллаева Юлия Николаевна, аудитор Контрольно-счетной палаты Большесосновского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539 463,16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4355F3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Default="00181324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181324" w:rsidRDefault="00181324" w:rsidP="00390C9B">
      <w:pPr>
        <w:rPr>
          <w:rFonts w:eastAsia="Times New Roman"/>
          <w:lang w:eastAsia="ru-RU"/>
        </w:rPr>
      </w:pPr>
    </w:p>
    <w:p w:rsidR="00181324" w:rsidRDefault="00181324" w:rsidP="00390C9B"/>
    <w:p w:rsidR="00181324" w:rsidRDefault="00181324"/>
    <w:p w:rsidR="00181324" w:rsidRDefault="00181324">
      <w:pPr>
        <w:spacing w:after="0" w:line="240" w:lineRule="auto"/>
      </w:pPr>
      <w:r>
        <w:br w:type="page"/>
      </w:r>
    </w:p>
    <w:p w:rsidR="00181324" w:rsidRDefault="00181324" w:rsidP="00E80CE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Сведения</w:t>
      </w:r>
    </w:p>
    <w:p w:rsidR="00181324" w:rsidRDefault="00181324" w:rsidP="00E80CE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Большесосновского муниципального района</w:t>
      </w:r>
    </w:p>
    <w:p w:rsidR="00181324" w:rsidRDefault="00181324" w:rsidP="00E80CE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за отчетный период с 1 января 2016 года по 31 декабря 2016 года</w:t>
      </w:r>
    </w:p>
    <w:p w:rsidR="00181324" w:rsidRDefault="00181324" w:rsidP="00E80CE6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147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471"/>
        <w:gridCol w:w="10"/>
        <w:gridCol w:w="2646"/>
        <w:gridCol w:w="10"/>
        <w:gridCol w:w="1577"/>
        <w:gridCol w:w="10"/>
        <w:gridCol w:w="1275"/>
        <w:gridCol w:w="10"/>
        <w:gridCol w:w="1229"/>
        <w:gridCol w:w="10"/>
        <w:gridCol w:w="1265"/>
        <w:gridCol w:w="10"/>
        <w:gridCol w:w="1552"/>
        <w:gridCol w:w="10"/>
        <w:gridCol w:w="1122"/>
        <w:gridCol w:w="10"/>
        <w:gridCol w:w="1057"/>
        <w:gridCol w:w="10"/>
        <w:gridCol w:w="983"/>
        <w:gridCol w:w="10"/>
        <w:gridCol w:w="1473"/>
        <w:gridCol w:w="10"/>
      </w:tblGrid>
      <w:tr w:rsidR="00181324" w:rsidTr="00E80CE6">
        <w:trPr>
          <w:gridAfter w:val="1"/>
          <w:wAfter w:w="10" w:type="dxa"/>
          <w:cantSplit/>
          <w:trHeight w:val="585"/>
        </w:trPr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№ п/п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5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324" w:rsidTr="00E80CE6">
        <w:trPr>
          <w:gridAfter w:val="1"/>
          <w:wAfter w:w="10" w:type="dxa"/>
          <w:cantSplit/>
          <w:trHeight w:val="1365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 w:rsidP="00E80CE6">
            <w:pPr>
              <w:spacing w:after="0" w:line="240" w:lineRule="auto"/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Базаев Усман Молдынович, председатель Контрольно-счетной палаты Большесосновского муниципального района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963869,66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148000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148000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Трактор Т-25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294000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Автоприцеп 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УАЗ-8109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Иное нежилое хозяйственное строение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 общая долевая собственность, 1/3)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 общая долевая собственность, 1/3)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Before w:val="1"/>
          <w:wBefore w:w="10" w:type="dxa"/>
          <w:cantSplit/>
          <w:trHeight w:val="68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2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 w:rsidP="00E80CE6">
            <w:pPr>
              <w:spacing w:after="0" w:line="240" w:lineRule="auto"/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Абдуллаева Юлия Николаевна, аудитор Контрольно-счетной палаты Большесосновского муниципального района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1 178 959,83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Before w:val="1"/>
          <w:wBefore w:w="10" w:type="dxa"/>
          <w:cantSplit/>
          <w:trHeight w:val="68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E80CE6">
        <w:trPr>
          <w:gridAfter w:val="1"/>
          <w:wAfter w:w="10" w:type="dxa"/>
          <w:cantSplit/>
          <w:trHeight w:val="68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181324" w:rsidRDefault="00181324" w:rsidP="00E80CE6">
      <w:pPr>
        <w:rPr>
          <w:rFonts w:eastAsia="Times New Roman"/>
          <w:lang w:eastAsia="ru-RU"/>
        </w:rPr>
      </w:pPr>
    </w:p>
    <w:p w:rsidR="00181324" w:rsidRDefault="00181324" w:rsidP="00E80CE6"/>
    <w:p w:rsidR="00181324" w:rsidRDefault="00181324" w:rsidP="00E80CE6"/>
    <w:p w:rsidR="00181324" w:rsidRDefault="00181324"/>
    <w:p w:rsidR="00181324" w:rsidRDefault="00181324">
      <w:pPr>
        <w:spacing w:after="0" w:line="240" w:lineRule="auto"/>
      </w:pPr>
      <w:r>
        <w:br w:type="page"/>
      </w:r>
    </w:p>
    <w:p w:rsidR="00181324" w:rsidRPr="00D4284C" w:rsidRDefault="00181324" w:rsidP="00E33DE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D4284C">
        <w:rPr>
          <w:rFonts w:ascii="Calibri" w:eastAsia="Times New Roman" w:hAnsi="Calibri"/>
          <w:b/>
          <w:bCs/>
          <w:color w:val="333333"/>
          <w:szCs w:val="24"/>
          <w:lang w:eastAsia="ru-RU"/>
        </w:rPr>
        <w:lastRenderedPageBreak/>
        <w:t>Сведения</w:t>
      </w:r>
    </w:p>
    <w:p w:rsidR="00181324" w:rsidRPr="00D4284C" w:rsidRDefault="00181324" w:rsidP="00E33DE1">
      <w:pPr>
        <w:spacing w:after="0" w:line="240" w:lineRule="auto"/>
        <w:jc w:val="center"/>
        <w:rPr>
          <w:rFonts w:ascii="Calibri" w:eastAsia="Times New Roman" w:hAnsi="Calibri"/>
          <w:b/>
          <w:bCs/>
          <w:color w:val="333333"/>
          <w:szCs w:val="24"/>
          <w:lang w:eastAsia="ru-RU"/>
        </w:rPr>
      </w:pPr>
      <w:r w:rsidRPr="00D4284C">
        <w:rPr>
          <w:rFonts w:ascii="Calibri" w:eastAsia="Times New Roman" w:hAnsi="Calibri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Большесосновского муниципального района</w:t>
      </w:r>
    </w:p>
    <w:p w:rsidR="00181324" w:rsidRPr="00D4284C" w:rsidRDefault="00181324" w:rsidP="00E33DE1">
      <w:pPr>
        <w:spacing w:after="0" w:line="240" w:lineRule="auto"/>
        <w:jc w:val="center"/>
        <w:rPr>
          <w:rFonts w:ascii="Calibri" w:eastAsia="Times New Roman" w:hAnsi="Calibri"/>
          <w:b/>
          <w:bCs/>
          <w:color w:val="333333"/>
          <w:szCs w:val="24"/>
          <w:lang w:eastAsia="ru-RU"/>
        </w:rPr>
      </w:pPr>
      <w:r w:rsidRPr="00D4284C">
        <w:rPr>
          <w:rFonts w:ascii="Calibri" w:eastAsia="Times New Roman" w:hAnsi="Calibri"/>
          <w:b/>
          <w:bCs/>
          <w:color w:val="333333"/>
          <w:szCs w:val="24"/>
          <w:lang w:eastAsia="ru-RU"/>
        </w:rPr>
        <w:t xml:space="preserve"> за отчетный период с 1 января 2015 года по 31 декабря 2015 года</w:t>
      </w:r>
    </w:p>
    <w:p w:rsidR="00181324" w:rsidRPr="00D4284C" w:rsidRDefault="00181324" w:rsidP="00E33DE1">
      <w:pPr>
        <w:tabs>
          <w:tab w:val="left" w:pos="3270"/>
        </w:tabs>
        <w:spacing w:after="0" w:line="240" w:lineRule="exact"/>
        <w:rPr>
          <w:rFonts w:ascii="Calibri" w:eastAsia="Times New Roman" w:hAnsi="Calibri"/>
          <w:bCs/>
          <w:color w:val="333333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656"/>
        <w:gridCol w:w="1587"/>
        <w:gridCol w:w="1528"/>
        <w:gridCol w:w="996"/>
        <w:gridCol w:w="1275"/>
        <w:gridCol w:w="1562"/>
        <w:gridCol w:w="1132"/>
        <w:gridCol w:w="1067"/>
        <w:gridCol w:w="993"/>
        <w:gridCol w:w="1483"/>
      </w:tblGrid>
      <w:tr w:rsidR="00181324" w:rsidRPr="00064F3A" w:rsidTr="002C48BC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2015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Pr="00064F3A" w:rsidRDefault="00181324" w:rsidP="002C48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Arial Unicode MS"/>
                <w:sz w:val="20"/>
                <w:szCs w:val="20"/>
                <w:lang w:eastAsia="ru-RU"/>
              </w:rPr>
              <w:t>Базаев Усман Молдынович, председатель Контрольно-счетной палаты Большесосновского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064F3A">
              <w:rPr>
                <w:rFonts w:eastAsia="Arial Unicode MS"/>
                <w:sz w:val="20"/>
                <w:szCs w:val="20"/>
                <w:lang w:eastAsia="ru-RU"/>
              </w:rPr>
              <w:t>890 118,33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148000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148000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294000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</w:p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УАЗ-8109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Иное нежилое хозяйственное строение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Жилой дом ( общая долевая собственность,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Pr="00064F3A" w:rsidRDefault="00181324" w:rsidP="002C48B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Pr="00064F3A" w:rsidRDefault="00181324" w:rsidP="002C48BC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181324" w:rsidRPr="00064F3A" w:rsidTr="002C48BC">
        <w:trPr>
          <w:cantSplit/>
          <w:trHeight w:val="13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 w:rsidRPr="00064F3A">
              <w:rPr>
                <w:sz w:val="20"/>
                <w:szCs w:val="20"/>
              </w:rPr>
              <w:t>Абдуллаева Юлия Николаевна, аудитор Контрольно-счетной палаты Большесосновского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 w:rsidRPr="00064F3A">
              <w:rPr>
                <w:sz w:val="20"/>
                <w:szCs w:val="20"/>
              </w:rPr>
              <w:t>502033,26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 w:rsidRPr="00064F3A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 w:rsidRPr="00064F3A">
              <w:rPr>
                <w:sz w:val="20"/>
                <w:szCs w:val="20"/>
              </w:rPr>
              <w:t>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  <w:r w:rsidRPr="00064F3A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Pr="00064F3A" w:rsidRDefault="00181324" w:rsidP="002C48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1324" w:rsidRPr="00064F3A" w:rsidRDefault="00181324" w:rsidP="00E33DE1">
      <w:pPr>
        <w:rPr>
          <w:rFonts w:eastAsia="Times New Roman"/>
          <w:sz w:val="20"/>
          <w:szCs w:val="20"/>
          <w:lang w:eastAsia="ru-RU"/>
        </w:rPr>
      </w:pPr>
    </w:p>
    <w:p w:rsidR="00181324" w:rsidRDefault="00181324" w:rsidP="00E33DE1"/>
    <w:p w:rsidR="00181324" w:rsidRDefault="00181324"/>
    <w:p w:rsidR="00181324" w:rsidRDefault="00181324">
      <w:pPr>
        <w:spacing w:after="0" w:line="240" w:lineRule="auto"/>
      </w:pPr>
      <w:r>
        <w:br w:type="page"/>
      </w:r>
    </w:p>
    <w:p w:rsidR="00181324" w:rsidRDefault="00181324" w:rsidP="007A359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Сведения</w:t>
      </w:r>
    </w:p>
    <w:p w:rsidR="00181324" w:rsidRDefault="00181324" w:rsidP="007A359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Большесосновского муниципального района</w:t>
      </w:r>
    </w:p>
    <w:p w:rsidR="00181324" w:rsidRDefault="00181324" w:rsidP="007A359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за отчетный период с 1 января 2014 года по 31 декабря 2014 года</w:t>
      </w:r>
    </w:p>
    <w:p w:rsidR="00181324" w:rsidRDefault="00181324" w:rsidP="007A359D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656"/>
        <w:gridCol w:w="1587"/>
        <w:gridCol w:w="1285"/>
        <w:gridCol w:w="1239"/>
        <w:gridCol w:w="1275"/>
        <w:gridCol w:w="1562"/>
        <w:gridCol w:w="1132"/>
        <w:gridCol w:w="1067"/>
        <w:gridCol w:w="993"/>
        <w:gridCol w:w="1483"/>
      </w:tblGrid>
      <w:tr w:rsidR="00181324" w:rsidTr="007A359D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324" w:rsidTr="007A359D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\</w:t>
            </w:r>
          </w:p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Базаев Усман Молдынович, председатель Контрольно-счетной палаты Большесосновского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1252266,39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148000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148000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Трактор Т-25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294000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Автоприцеп </w:t>
            </w:r>
          </w:p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УАЗ-8109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 общая долевая собственность, 1/3)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7A359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4" w:rsidRDefault="00181324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4" w:rsidRDefault="00181324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 общая долевая собственность, 1/3)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Default="00181324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181324" w:rsidTr="006E3B38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164B25" w:rsidRDefault="00181324" w:rsidP="00874A51">
            <w:r w:rsidRPr="00164B25">
              <w:lastRenderedPageBreak/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164B25" w:rsidRDefault="00181324" w:rsidP="00874A51">
            <w:r w:rsidRPr="00164B25">
              <w:t>Абдуллаева Юлия Николаевна, аудитор Контрольно-счётной палаты Большесосновского муниципального района Пермского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4" w:rsidRPr="00164B25" w:rsidRDefault="00181324" w:rsidP="00874A51">
            <w:r w:rsidRPr="00164B25">
              <w:t>503118,59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3458A" w:rsidRDefault="00181324" w:rsidP="003000BC">
            <w:r w:rsidRPr="0003458A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3458A" w:rsidRDefault="00181324" w:rsidP="003000BC">
            <w:r w:rsidRPr="0003458A"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Default="00181324" w:rsidP="003000BC">
            <w:r w:rsidRPr="0003458A"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03458A" w:rsidRDefault="00181324" w:rsidP="003000BC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164B25" w:rsidRDefault="00181324" w:rsidP="00874A51">
            <w:r w:rsidRPr="00164B25"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Pr="00164B25" w:rsidRDefault="00181324" w:rsidP="00874A51">
            <w:r w:rsidRPr="00164B25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324" w:rsidRDefault="00181324" w:rsidP="00874A51">
            <w:r w:rsidRPr="00164B25"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324" w:rsidRPr="00164B25" w:rsidRDefault="00181324" w:rsidP="00874A51">
            <w:r w:rsidRPr="00164B25">
              <w:t>1</w:t>
            </w:r>
          </w:p>
        </w:tc>
      </w:tr>
    </w:tbl>
    <w:p w:rsidR="00243221" w:rsidRPr="001C34A2" w:rsidRDefault="00243221" w:rsidP="001C34A2"/>
    <w:sectPr w:rsidR="00243221" w:rsidRPr="001C34A2" w:rsidSect="000203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132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C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2018-08-15T14:19:00Z</dcterms:modified>
</cp:coreProperties>
</file>