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2C" w:rsidRPr="00A6202C" w:rsidRDefault="00A6202C" w:rsidP="00A6202C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A6202C">
        <w:rPr>
          <w:rFonts w:ascii="Arial" w:eastAsia="Times New Roman" w:hAnsi="Arial" w:cs="Arial"/>
          <w:color w:val="373737"/>
          <w:szCs w:val="24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должности, их супруги (супруга) и несовершеннолетних детей за период с 1 января 2016 года по 31 декабря 2016 года</w:t>
      </w:r>
    </w:p>
    <w:tbl>
      <w:tblPr>
        <w:tblW w:w="88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28"/>
        <w:gridCol w:w="2349"/>
        <w:gridCol w:w="1439"/>
        <w:gridCol w:w="1972"/>
        <w:gridCol w:w="1944"/>
        <w:gridCol w:w="1253"/>
        <w:gridCol w:w="1038"/>
        <w:gridCol w:w="1447"/>
      </w:tblGrid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№ п/п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ФИО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Общая сумма декларируемого годового дохода за 2016  год (в рублях)</w:t>
            </w:r>
          </w:p>
        </w:tc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объектов недвижимого имущества, принадлежащих на праве собственности или находящихся в пользовании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Перечень транспорт-</w:t>
            </w:r>
          </w:p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ных средств, принадле-</w:t>
            </w:r>
          </w:p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жащих на праве собствен-</w:t>
            </w:r>
          </w:p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ности (вид, марка)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объектов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Площадь</w:t>
            </w:r>
          </w:p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(кв. м.)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Страна распо-</w:t>
            </w:r>
          </w:p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ложе-</w:t>
            </w:r>
          </w:p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Глазков А.Л.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депутат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1 062 683,83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 квартира (индивидуальная собственность)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 Глазкова А.Л.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1 649 838,18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 квартира (индивидуальная собственность)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Зернова В.В.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депутат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1 469 058, 92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3-х комнатная квартира (1/3 доли в </w:t>
            </w: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 Зерновой В.В.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194 200, 00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3-х комнатная квартира (1/3 доли в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Toyota Land Cruiser 120 T001XP 77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5.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Королевская Е.Н.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депутат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454 250,18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2-х комнатная квартира (общая совместная собственность)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2-х комнатная квартира ( ½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2-х комнатная квартира ( ½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 Королевской Е.Н.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2 266 544,70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комнатная квартира (индивидуальная собственность)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7.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Куранов С.Н.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депутат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23 268 298,15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2-х комнатная квартира (индивидуальная </w:t>
            </w: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81,50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Audi Q7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комнатная квартира (индивидуальная собственность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Кавасаки Вулкан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2-х комнатная квартира (индивидуальная собственность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70,90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 ( ½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305,60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 ( ½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253,20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 ( ½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134,20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 ( ½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178,20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нежилое помещение ( ½ доли в </w:t>
            </w: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373,20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 Куранова С.Н.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204 020,00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81,50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Acura MDX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 Куранова С.Н.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240 274,28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81,50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 Куранова С.Н.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81,50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53,20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11.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Локтев М.А.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депутат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1 498 784,61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(1/3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ХУНДАЙ Старекс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 общая долевая  1/500)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 Локтева М.А.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 Локтева М.А.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(1/3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 Локтева М.А.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(1/3 доли в собственности)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 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15.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Медведева Н.Е.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глава МО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2 568 755,41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 Медведевой Н.Е.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752 596,47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17.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Филиппова Т.В.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депутат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2 129 936,11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 Филипповой Т.В.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913 107,94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2-х комнатная квартира (индивидуальная собственность)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Пежо 407;</w:t>
            </w:r>
          </w:p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Киа Рио</w:t>
            </w:r>
          </w:p>
        </w:tc>
      </w:tr>
    </w:tbl>
    <w:p w:rsidR="00A6202C" w:rsidRPr="00A6202C" w:rsidRDefault="00A6202C" w:rsidP="00A6202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A6202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A6202C" w:rsidRPr="00A6202C" w:rsidRDefault="00A6202C" w:rsidP="00A6202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A6202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A6202C" w:rsidRPr="00A6202C" w:rsidRDefault="00A6202C" w:rsidP="00A6202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A6202C">
        <w:rPr>
          <w:rFonts w:ascii="Arial" w:eastAsia="Times New Roman" w:hAnsi="Arial" w:cs="Arial"/>
          <w:b/>
          <w:bCs/>
          <w:color w:val="5F5E5E"/>
          <w:sz w:val="20"/>
          <w:lang w:eastAsia="ru-RU"/>
        </w:rPr>
        <w:t>Сведения о расходах лиц, замещающих  муниципальные должности, их супруги (супруга) и несовершеннолетних  детей</w:t>
      </w:r>
    </w:p>
    <w:p w:rsidR="00A6202C" w:rsidRPr="00A6202C" w:rsidRDefault="00A6202C" w:rsidP="00A6202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A6202C">
        <w:rPr>
          <w:rFonts w:ascii="Arial" w:eastAsia="Times New Roman" w:hAnsi="Arial" w:cs="Arial"/>
          <w:b/>
          <w:bCs/>
          <w:color w:val="5F5E5E"/>
          <w:sz w:val="20"/>
          <w:lang w:eastAsia="ru-RU"/>
        </w:rPr>
        <w:t> </w:t>
      </w:r>
    </w:p>
    <w:p w:rsidR="00A6202C" w:rsidRPr="00A6202C" w:rsidRDefault="00A6202C" w:rsidP="00A6202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A6202C">
        <w:rPr>
          <w:rFonts w:ascii="Arial" w:eastAsia="Times New Roman" w:hAnsi="Arial" w:cs="Arial"/>
          <w:b/>
          <w:bCs/>
          <w:i/>
          <w:iCs/>
          <w:color w:val="5F5E5E"/>
          <w:sz w:val="20"/>
          <w:lang w:eastAsia="ru-RU"/>
        </w:rPr>
        <w:t>за  период с 1 января 2016 года по 31 декабря 2016 года</w:t>
      </w:r>
    </w:p>
    <w:p w:rsidR="00A6202C" w:rsidRPr="00A6202C" w:rsidRDefault="00A6202C" w:rsidP="00A6202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A6202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A6202C" w:rsidRPr="00A6202C" w:rsidRDefault="00A6202C" w:rsidP="00A6202C">
      <w:pPr>
        <w:shd w:val="clear" w:color="auto" w:fill="FBFBFB"/>
        <w:spacing w:after="210" w:line="240" w:lineRule="atLeast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A6202C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tbl>
      <w:tblPr>
        <w:tblW w:w="90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22"/>
        <w:gridCol w:w="1479"/>
        <w:gridCol w:w="1447"/>
        <w:gridCol w:w="1784"/>
        <w:gridCol w:w="1111"/>
        <w:gridCol w:w="1030"/>
        <w:gridCol w:w="1467"/>
      </w:tblGrid>
      <w:tr w:rsidR="00A6202C" w:rsidRPr="00A6202C" w:rsidTr="00A6202C">
        <w:trPr>
          <w:tblCellSpacing w:w="0" w:type="dxa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Лицо, совершившее сделку</w:t>
            </w:r>
          </w:p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</w:t>
            </w:r>
          </w:p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              (Ф.И.О.)</w:t>
            </w:r>
          </w:p>
        </w:tc>
        <w:tc>
          <w:tcPr>
            <w:tcW w:w="6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Вид приобретенного имущества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Сумма сделки (тыс. руб.)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Земельные участки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Иное недвиж. имущество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202C" w:rsidRPr="00A6202C" w:rsidTr="00A6202C">
        <w:trPr>
          <w:tblCellSpacing w:w="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Зернова В.В.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Куранов С.Н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Локтев М.А.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Глазков А.Л.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Королевская Е.Н.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Н.Е.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  <w:tr w:rsidR="00A6202C" w:rsidRPr="00A6202C" w:rsidTr="00A6202C">
        <w:trPr>
          <w:tblCellSpacing w:w="0" w:type="dxa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Филиппова Т.В.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A6202C" w:rsidRPr="00A6202C" w:rsidRDefault="00A6202C" w:rsidP="00A6202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202C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-</w:t>
            </w:r>
          </w:p>
        </w:tc>
      </w:tr>
    </w:tbl>
    <w:p w:rsidR="00A6202C" w:rsidRPr="00A6202C" w:rsidRDefault="00A6202C" w:rsidP="00A6202C">
      <w:pPr>
        <w:shd w:val="clear" w:color="auto" w:fill="FBFBFB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6202C" w:rsidRPr="00A6202C" w:rsidRDefault="00A6202C" w:rsidP="00A6202C">
      <w:pPr>
        <w:shd w:val="clear" w:color="auto" w:fill="FBFBFB"/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6202C">
        <w:rPr>
          <w:rFonts w:ascii="Verdana" w:eastAsia="Times New Roman" w:hAnsi="Verdana" w:cs="Arial"/>
          <w:color w:val="000000"/>
          <w:sz w:val="21"/>
          <w:lang w:eastAsia="ru-RU"/>
        </w:rPr>
        <w:t>П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202C"/>
    <w:rsid w:val="00BE110E"/>
    <w:rsid w:val="00C76735"/>
    <w:rsid w:val="00F067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A620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">
    <w:name w:val="1"/>
    <w:basedOn w:val="a"/>
    <w:rsid w:val="00A620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A6202C"/>
    <w:rPr>
      <w:i/>
      <w:iCs/>
    </w:rPr>
  </w:style>
  <w:style w:type="character" w:customStyle="1" w:styleId="b-share-form-button">
    <w:name w:val="b-share-form-button"/>
    <w:basedOn w:val="a0"/>
    <w:rsid w:val="00A62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4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6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2018-04-16T09:30:00Z</dcterms:modified>
</cp:coreProperties>
</file>