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0A" w:rsidRDefault="00AE390A" w:rsidP="00AE390A">
      <w:pPr>
        <w:pStyle w:val="1"/>
        <w:shd w:val="clear" w:color="auto" w:fill="F6FBF0"/>
        <w:spacing w:before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7"/>
          <w:szCs w:val="27"/>
        </w:rPr>
        <w:t>Сведения о доходах, расходах, об имуществе и обязательствах имущественного характера депутатов Совета депутатов муниципального округа Выхино-Жулебино и членов их семей за 2016 год</w:t>
      </w:r>
    </w:p>
    <w:tbl>
      <w:tblPr>
        <w:tblW w:w="15689" w:type="dxa"/>
        <w:tblInd w:w="98" w:type="dxa"/>
        <w:shd w:val="clear" w:color="auto" w:fill="F6FBF0"/>
        <w:tblCellMar>
          <w:left w:w="0" w:type="dxa"/>
          <w:right w:w="0" w:type="dxa"/>
        </w:tblCellMar>
        <w:tblLook w:val="04A0"/>
      </w:tblPr>
      <w:tblGrid>
        <w:gridCol w:w="2225"/>
        <w:gridCol w:w="1658"/>
        <w:gridCol w:w="2588"/>
        <w:gridCol w:w="2535"/>
        <w:gridCol w:w="2102"/>
        <w:gridCol w:w="2064"/>
        <w:gridCol w:w="2321"/>
        <w:gridCol w:w="105"/>
        <w:gridCol w:w="91"/>
      </w:tblGrid>
      <w:tr w:rsidR="00AE390A" w:rsidTr="00AE390A">
        <w:trPr>
          <w:trHeight w:val="1367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декларированного дохода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 находящихся в пользовании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 201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>г.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(вид,марка)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E390A" w:rsidTr="00AE390A">
        <w:trPr>
          <w:trHeight w:val="74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4" w:lineRule="atLeast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4" w:lineRule="atLeast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4" w:lineRule="atLeast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4" w:lineRule="atLeast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spacing w:line="74" w:lineRule="atLeast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spacing w:line="74" w:lineRule="atLeast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E390A" w:rsidTr="00AE390A">
        <w:trPr>
          <w:trHeight w:val="471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объекта недвижимости (кв.м)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E390A" w:rsidTr="00AE390A">
        <w:trPr>
          <w:trHeight w:val="390"/>
        </w:trPr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Афанасьева Елена Юрьевна</w:t>
            </w:r>
          </w:p>
        </w:tc>
        <w:tc>
          <w:tcPr>
            <w:tcW w:w="6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425 693,00</w:t>
            </w:r>
          </w:p>
        </w:tc>
        <w:tc>
          <w:tcPr>
            <w:tcW w:w="16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 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Дача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Дача (индивидуальная)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300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345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150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340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E390A" w:rsidTr="00AE390A">
        <w:trPr>
          <w:trHeight w:val="3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165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282 240,00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147,2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pStyle w:val="a8"/>
              <w:spacing w:before="0" w:beforeAutospacing="0" w:after="0" w:afterAutospacing="0"/>
              <w:ind w:left="-66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Тайота крузер прадо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spacing w:line="55" w:lineRule="atLeast"/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spacing w:line="5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390"/>
        </w:trPr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Василевич Федор Иванович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  7 819 591,04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Дача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865,00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113,40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br/>
              <w:t>74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5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496 455,00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(пользование)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Дача (пользование)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1 370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1220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1201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74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113,40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Митсубиси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ASX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5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390"/>
        </w:trPr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ind w:left="-74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Караулова Татьяна Вячеславовна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314 806,76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Квартира (долевая 1/3)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107,1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52,7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spacing w:line="55" w:lineRule="atLeast"/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spacing w:line="5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781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FFFF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1 105 343,63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(долевая 1/3)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Мазда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CX-5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781"/>
        </w:trPr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Катков Валерий Семенович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668 767,45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41,1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41,2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73,0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Ниссан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7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spacing w:line="55" w:lineRule="atLeast"/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spacing w:line="5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158 896,13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Киселев Федор Андреевич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3 0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335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Хаммер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X3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669 491,82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Ниссан джук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Комарова Людмила Николаевна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1 537 720,63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Дача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(долевая 1/2)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2300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24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1 001 516,22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(долевая 1/2)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37,5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Субару легаси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Ссанг енг акшен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Корнев Евгений Николаевич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56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не предоставлены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Кузьмичев Сергей Дмитриевич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1 043 600,03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(долевая 1/2)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167062,61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     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Дача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Дача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(долевая 1/2)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Офисное помещение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Офисное помещение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90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90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76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167,7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63,1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Фольксваген мультивен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3488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Лапушкина Светлана Анатольевна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284 461,00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Квартира (долевая 1/2)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43,6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50,6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40,2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38,2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78,8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Сузуки лиана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Хонда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CR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1 203 338,94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78,8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51,3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Хонда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CR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Маркин Владимир Николаевич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4 101 547,39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Дача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Гараж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(долевая 1/3)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1 031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296,4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194,1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24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63,45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Митсубиси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ASX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Пежо 206 СС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Пежо 107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Сузуки – юмни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Тайота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RAV</w:t>
            </w:r>
            <w:r>
              <w:rPr>
                <w:b/>
                <w:bCs/>
                <w:color w:val="000000"/>
                <w:sz w:val="20"/>
                <w:szCs w:val="20"/>
              </w:rPr>
              <w:t>-4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175 848,00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(долевая 1/3)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59,7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63,45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Болгария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Мельникова Валентина Николаевна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1 569 908,37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1612,0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45,2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Хундай галлопер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Митсубиси паджеро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Николаева Антонина Ивановна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5 604 508,59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(долевая 1/3)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216 000,00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(долевая 1/3)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Дача (индивидуальная)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600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Ряховский Дмитрий Юрьевич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56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не предоставлены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Самилло Игорь Владимирович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607 148,11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дача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дача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дом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(долевая 1/2)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Гараж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хозблок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хозблок (индивидуальная)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597,0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600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568,0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54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17,3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108,7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76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21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10,9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17,1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Митсубиси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ASX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228 301,56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(долевая 1/2)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Земельный участок (пользование)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дача (пользование)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дача (пользование)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дом (пользование)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хозблок (пользование)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хозблок (пользование)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568,0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597,0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600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54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17,3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108,7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10,9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17,1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Теологов Игорь Леонидович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2 867 928,57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Земельный участок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Жилой  дом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Жилой  дом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3042</w:t>
            </w:r>
            <w:r>
              <w:rPr>
                <w:color w:val="000000"/>
              </w:rPr>
              <w:br/>
              <w:t> </w:t>
            </w:r>
            <w:r>
              <w:rPr>
                <w:b/>
                <w:bCs/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1347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br/>
              <w:t>148,3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352,1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65,2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ВАЗ 21083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Чихачев Геннадий Александрович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5 129 942,69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(индивидуальная)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Квартира (долевая 1/2)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38,7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75,3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  <w:t>22,3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Чубрик Сергей Станиславович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560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E7A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не предоставлены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E390A" w:rsidTr="00AE390A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E390A" w:rsidTr="00AE390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AE390A" w:rsidRDefault="00AE390A" w:rsidP="00AE390A">
      <w:pPr>
        <w:shd w:val="clear" w:color="auto" w:fill="F6FBF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E390A" w:rsidRDefault="00AE390A">
      <w:pPr>
        <w:spacing w:after="0" w:line="240" w:lineRule="auto"/>
      </w:pPr>
      <w:r>
        <w:br w:type="page"/>
      </w:r>
    </w:p>
    <w:p w:rsidR="00AE390A" w:rsidRDefault="00AE390A" w:rsidP="00AE390A">
      <w:pPr>
        <w:pStyle w:val="1"/>
        <w:shd w:val="clear" w:color="auto" w:fill="F6FBF0"/>
        <w:spacing w:before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сотрудников администрации муниципального округа Выхино-Жулебино и членов их семей за 2016 год</w:t>
      </w:r>
    </w:p>
    <w:p w:rsidR="00AE390A" w:rsidRDefault="00AE390A" w:rsidP="00AE390A">
      <w:pPr>
        <w:rPr>
          <w:szCs w:val="24"/>
        </w:rPr>
      </w:pPr>
    </w:p>
    <w:tbl>
      <w:tblPr>
        <w:tblW w:w="15366" w:type="dxa"/>
        <w:tblInd w:w="-10" w:type="dxa"/>
        <w:shd w:val="clear" w:color="auto" w:fill="F6FBF0"/>
        <w:tblCellMar>
          <w:left w:w="0" w:type="dxa"/>
          <w:right w:w="0" w:type="dxa"/>
        </w:tblCellMar>
        <w:tblLook w:val="04A0"/>
      </w:tblPr>
      <w:tblGrid>
        <w:gridCol w:w="1793"/>
        <w:gridCol w:w="2066"/>
        <w:gridCol w:w="2367"/>
        <w:gridCol w:w="2319"/>
        <w:gridCol w:w="1788"/>
        <w:gridCol w:w="1888"/>
        <w:gridCol w:w="2824"/>
        <w:gridCol w:w="321"/>
      </w:tblGrid>
      <w:tr w:rsidR="00AE390A" w:rsidTr="00AE390A">
        <w:trPr>
          <w:trHeight w:val="953"/>
        </w:trPr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E390A" w:rsidRDefault="00AE390A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 находящихся в пользовании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250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Перечень транспортных средств, принадлежащих на праве собственности за 2016г.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(вид,марка)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78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8" w:lineRule="atLeast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8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8" w:lineRule="atLeast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8" w:lineRule="atLeast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spacing w:line="78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78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8" w:lineRule="atLeast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8" w:lineRule="atLeast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8" w:lineRule="atLeast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spacing w:line="78" w:lineRule="atLeast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spacing w:line="78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64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декларированного дохода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ind w:right="-108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объекта недвижимости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250"/>
        </w:trPr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412"/>
        </w:trPr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Ким Владлен Лерментович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 1 435 397, 60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Квартира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(пользование)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Opel  Corsa </w:t>
            </w:r>
            <w:r>
              <w:rPr>
                <w:color w:val="000000"/>
              </w:rPr>
              <w:br/>
              <w:t> </w:t>
            </w:r>
          </w:p>
          <w:p w:rsidR="00AE390A" w:rsidRDefault="00AE390A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Mitsubishi</w:t>
            </w:r>
          </w:p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Outlander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4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4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250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Квартира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(пользование)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250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_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412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Волков Дмитрий Леонидович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Юрисконсульт-заведующий сектором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1 732 508,18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(долевая 1/3)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Opel Zafira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6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250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864 004,00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Квартира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(долевая 1/3)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6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390A" w:rsidRDefault="00AE390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E390A" w:rsidTr="00AE390A">
        <w:trPr>
          <w:trHeight w:val="412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Грачёва Елена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Главный бухгалтер – начальник отдела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1 443 220,12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(долевая 1/3)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Квартира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(индивидуальная)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Квартира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 48,3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</w:rPr>
              <w:br/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47,4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 Россия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</w:rPr>
              <w:br/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AE390A" w:rsidRDefault="00AE390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AE390A" w:rsidRDefault="00AE390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Kia Carnival</w:t>
            </w:r>
          </w:p>
          <w:p w:rsidR="00AE390A" w:rsidRDefault="00AE390A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D7E0CB"/>
            <w:vAlign w:val="center"/>
            <w:hideMark/>
          </w:tcPr>
          <w:p w:rsidR="00AE390A" w:rsidRDefault="00AE390A">
            <w:pPr>
              <w:rPr>
                <w:sz w:val="20"/>
                <w:szCs w:val="20"/>
              </w:rPr>
            </w:pPr>
          </w:p>
        </w:tc>
      </w:tr>
      <w:tr w:rsidR="00AE390A" w:rsidTr="00AE390A">
        <w:trPr>
          <w:gridAfter w:val="1"/>
          <w:wAfter w:w="144" w:type="dxa"/>
          <w:trHeight w:val="5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AE390A" w:rsidRDefault="00AE390A">
            <w:pPr>
              <w:rPr>
                <w:color w:val="000000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390A"/>
    <w:rsid w:val="00BE110E"/>
    <w:rsid w:val="00C7459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E390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719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42874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482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439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615424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701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19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38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81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214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3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1778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9658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057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3311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120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93537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1056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47028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426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99651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7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8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2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4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72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77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38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68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2853307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352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0903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04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035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81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1374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083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39425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2018-04-17T05:15:00Z</dcterms:modified>
</cp:coreProperties>
</file>