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11" w:rsidRPr="002E0511" w:rsidRDefault="002E0511" w:rsidP="002E0511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05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Думы Зиминского муниципального района  и  членов их семьи для размещения в информационно-телекоммуникационной сети «Интернет» на официальных сайтах органов местного самоуправления Зиминского районного муниципального образования и предоставления этих сведений общероссийским  средствам массовой информации для опубликования</w:t>
      </w:r>
    </w:p>
    <w:p w:rsidR="002E0511" w:rsidRPr="002E0511" w:rsidRDefault="002E0511" w:rsidP="002E0511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05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отчетный период с 01 января 2017 г. по 31 декабря 2017 г.</w:t>
      </w:r>
    </w:p>
    <w:p w:rsidR="002E0511" w:rsidRPr="002E0511" w:rsidRDefault="002E0511" w:rsidP="002E05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05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8"/>
        <w:gridCol w:w="1411"/>
        <w:gridCol w:w="1875"/>
        <w:gridCol w:w="1763"/>
        <w:gridCol w:w="1301"/>
        <w:gridCol w:w="1443"/>
        <w:gridCol w:w="1413"/>
        <w:gridCol w:w="1385"/>
        <w:gridCol w:w="3517"/>
      </w:tblGrid>
      <w:tr w:rsidR="002E0511" w:rsidRPr="002E0511" w:rsidTr="002E0511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Фамилия, имя, отчество замещающего должность муниципальной службы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Декларированный  доход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недвижимого имущества, принадлежащих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 праве собственности или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находящихся в пользовании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транспортных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средств,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принадлежащих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 праве 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  об источниках получения средств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2017 год (руб.)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Безбах Анатолий Иванович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Депутат, заместитель председателя Думы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1150037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 1/3 доли;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3037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грузовой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Трактор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Спецтехника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1)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УАЗ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31519-10;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2)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УАЗ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31512-10;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3)Nissan Atlas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1)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КАМАЗ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43101;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2)Toyota Toyoace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3)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КАМАЗ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4310;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ЗИЛ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-131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МТЗ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 xml:space="preserve"> 82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1)ТДТ 55а;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2)Роспуск;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3)Прицеп бортовой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4)Гусеничный транспортер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5)Прицеп прочее ГКБ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Безбах Наталья Григорьевна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320114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участок, ½  доли;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3)Земельный участок,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1578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30,7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3070,9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Ваньков Владимир Алексеевич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Депутат, председатель Думы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822433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2)Квартира;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1)Автомобиль легковой;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2)Автомобиль грузовой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Kia Rio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ISUZU ELF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Ванькова Татьяна Нефедовна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383787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2)Земельный участок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611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48.9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Горбачева Татьяна Михайловна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727033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Горбачев Михаил Васильевич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447880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Землянский Сергей Иванович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131451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94,8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Землянская Наталья Георгиевна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235813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Иванова Ольга Деомидовна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873908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 1/3 доли;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1694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1)Toyota RAUM;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Иванов Владимир Михайлович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2262284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Инжеваткина Наталья Спартаковна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1186858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Рено Дастер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Кренделев Александр Дмитриевич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473145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2)Жилой дом;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3)Квартира 1/3 доли;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1370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35,9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80,1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Автомобиль грузовой-лгковой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ССАНГ ЙОНГ Актион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Кренделева Валентина Евгеньевна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391587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1/3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Кузьмина Любовь Ивановна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549207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1)Mazda MPV;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2)Toyota Funkargo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Москвитин Виктор Степанович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659782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автомобиль;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Грузовой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Лада Приора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ГАЗ 66-11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Москвитина Галина Ивановна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86625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Моцкайтис Виталий Степанович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539445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Проданюк Людмила Яковлевна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612248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3600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Ситников Михаил 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Алексеевич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899909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1)Земельный 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2)Земельный участок;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4)Квартира ½ доли;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5)Квартира;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6)Автостоянка;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7)Магазин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802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1842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1842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149,8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Грузовой 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Toyota </w:t>
            </w: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Тоyoice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Ситникова Светлана Михайловна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361850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1)Квартира ½ доли;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 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58,6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35, 8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Сутырин Сергей Петрович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1088845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1)Жилой дом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Volvo XC90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E0511" w:rsidRPr="002E0511" w:rsidTr="002E0511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Сутырина Надежда Петровна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405119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2E0511" w:rsidRPr="002E0511" w:rsidRDefault="002E0511" w:rsidP="002E0511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49,2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30,83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0511" w:rsidRPr="002E0511" w:rsidRDefault="002E0511" w:rsidP="002E051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E05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2E0511" w:rsidRPr="002E0511" w:rsidRDefault="002E0511" w:rsidP="002E05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05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0478"/>
    <w:rsid w:val="001C34A2"/>
    <w:rsid w:val="00243221"/>
    <w:rsid w:val="0025133F"/>
    <w:rsid w:val="002E051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2018-07-12T08:59:00Z</dcterms:modified>
</cp:coreProperties>
</file>