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Сведения</w:t>
      </w:r>
    </w:p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о доходах, расходах, об имуществе и обязательствахимущественного характера,</w:t>
      </w:r>
    </w:p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представленные Контрольно-счетной палатой муниципального образования «Джидинский район»,</w:t>
      </w:r>
    </w:p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 отчетный период с 1 января 2017 года по 31 декабря 2017 года</w:t>
      </w:r>
    </w:p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5345" w:type="dxa"/>
        <w:tblInd w:w="-5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"/>
        <w:gridCol w:w="1612"/>
        <w:gridCol w:w="1370"/>
        <w:gridCol w:w="1128"/>
        <w:gridCol w:w="748"/>
        <w:gridCol w:w="1098"/>
        <w:gridCol w:w="1146"/>
        <w:gridCol w:w="1128"/>
        <w:gridCol w:w="748"/>
        <w:gridCol w:w="1098"/>
        <w:gridCol w:w="1110"/>
        <w:gridCol w:w="1128"/>
        <w:gridCol w:w="644"/>
        <w:gridCol w:w="1098"/>
        <w:gridCol w:w="1006"/>
      </w:tblGrid>
      <w:tr w:rsidR="00FD5A61" w:rsidTr="00FD5A61">
        <w:tc>
          <w:tcPr>
            <w:tcW w:w="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Ф. И. О. муниципального служащего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Декларированный годовой доход за 2017 г.</w:t>
            </w:r>
          </w:p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48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  служащего и его супруга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D5A61" w:rsidTr="00FD5A61">
        <w:trPr>
          <w:trHeight w:val="13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</w:tc>
      </w:tr>
      <w:tr w:rsidR="00FD5A61" w:rsidTr="00FD5A61">
        <w:trPr>
          <w:trHeight w:val="109"/>
        </w:trPr>
        <w:tc>
          <w:tcPr>
            <w:tcW w:w="1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09" w:lineRule="atLeast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FD5A61" w:rsidTr="00FD5A61">
        <w:trPr>
          <w:trHeight w:val="562"/>
        </w:trPr>
        <w:tc>
          <w:tcPr>
            <w:tcW w:w="1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Чойдорова Надежда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619 004,89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  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 нет</w:t>
            </w:r>
          </w:p>
        </w:tc>
      </w:tr>
      <w:tr w:rsidR="00FD5A61" w:rsidTr="00FD5A61">
        <w:trPr>
          <w:trHeight w:val="446"/>
        </w:trPr>
        <w:tc>
          <w:tcPr>
            <w:tcW w:w="1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  67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 нет</w:t>
            </w:r>
          </w:p>
        </w:tc>
      </w:tr>
      <w:tr w:rsidR="00FD5A61" w:rsidTr="00FD5A61">
        <w:trPr>
          <w:trHeight w:val="4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  67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 нет</w:t>
            </w:r>
          </w:p>
        </w:tc>
      </w:tr>
      <w:tr w:rsidR="00FD5A61" w:rsidTr="00FD5A61">
        <w:trPr>
          <w:trHeight w:val="244"/>
        </w:trPr>
        <w:tc>
          <w:tcPr>
            <w:tcW w:w="1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Хороших Надежда Ивановна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669 554,24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Автомобиль ТойтаКоролла, 2003г.в.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D5A61" w:rsidTr="00FD5A61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 Нет</w:t>
            </w:r>
          </w:p>
        </w:tc>
      </w:tr>
      <w:tr w:rsidR="00FD5A61" w:rsidTr="00FD5A61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D5A61" w:rsidTr="00FD5A61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192 368,58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D5A61" w:rsidTr="00FD5A61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 Нет</w:t>
            </w:r>
          </w:p>
        </w:tc>
      </w:tr>
      <w:tr w:rsidR="00FD5A61" w:rsidTr="00FD5A6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FD5A61" w:rsidRDefault="00FD5A61">
      <w:pPr>
        <w:spacing w:after="0" w:line="240" w:lineRule="auto"/>
        <w:rPr>
          <w:rFonts w:eastAsia="Times New Roman"/>
          <w:b/>
          <w:bCs/>
          <w:color w:val="000000"/>
          <w:sz w:val="21"/>
          <w:szCs w:val="21"/>
          <w:lang w:eastAsia="ru-RU"/>
        </w:rPr>
      </w:pPr>
      <w:r>
        <w:rPr>
          <w:b/>
          <w:bCs/>
          <w:color w:val="000000"/>
          <w:sz w:val="21"/>
          <w:szCs w:val="21"/>
        </w:rPr>
        <w:br w:type="page"/>
      </w:r>
    </w:p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t>Сведения</w:t>
      </w:r>
    </w:p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о доходах, расходах, об имуществе и обязательствах имущественного характера,</w:t>
      </w:r>
    </w:p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представленные депутатами Совета депутатов муниципального образования «Джидинский район»,</w:t>
      </w:r>
    </w:p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 отчетный период с 1 января 2017 года по 31 декабря 2017 года</w:t>
      </w:r>
    </w:p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tbl>
      <w:tblPr>
        <w:tblW w:w="15345" w:type="dxa"/>
        <w:tblInd w:w="-5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"/>
        <w:gridCol w:w="1916"/>
        <w:gridCol w:w="1759"/>
        <w:gridCol w:w="2146"/>
        <w:gridCol w:w="937"/>
        <w:gridCol w:w="1403"/>
        <w:gridCol w:w="1150"/>
        <w:gridCol w:w="1021"/>
        <w:gridCol w:w="1403"/>
        <w:gridCol w:w="1571"/>
        <w:gridCol w:w="1570"/>
        <w:gridCol w:w="63"/>
      </w:tblGrid>
      <w:tr w:rsidR="00FD5A61" w:rsidTr="00FD5A61"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9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 </w:t>
            </w:r>
            <w:hyperlink r:id="rId4" w:anchor="Par104" w:history="1">
              <w:r>
                <w:rPr>
                  <w:rStyle w:val="a5"/>
                  <w:sz w:val="21"/>
                  <w:szCs w:val="21"/>
                </w:rPr>
                <w:t>&lt;1&gt;</w:t>
              </w:r>
            </w:hyperlink>
            <w:r>
              <w:rPr>
                <w:sz w:val="21"/>
                <w:szCs w:val="21"/>
              </w:rPr>
              <w:t>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FD5A61" w:rsidTr="00FD5A6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FD5A61" w:rsidTr="00FD5A61">
        <w:trPr>
          <w:trHeight w:val="394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Бадмацыренов Валерий Дашиевич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1 008 809,74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долевая 1/4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«Тойота Клюгер», 2002г.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7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454 945,5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долевая 1/4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FD5A61" w:rsidTr="00FD5A61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24 000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долевая 1/4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407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Лобазеров Игорь Федорович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136 128,57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 индивид.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«Форд Рейнджер», 2008г.в.; автомобиль «ГАЗ 31029», 1990 г.в.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8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489 142,06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Тойота Ленд Крузер 2004 г.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625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Токарева Наталья Ивановна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1 283 910,29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420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Мункуева Цыцыгма Бадмаевна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269 035,89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63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63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63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16"/>
                <w:szCs w:val="21"/>
              </w:rPr>
            </w:pPr>
          </w:p>
        </w:tc>
      </w:tr>
      <w:tr w:rsidR="00FD5A61" w:rsidTr="00FD5A61">
        <w:trPr>
          <w:trHeight w:val="285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Кубчак Марина Ивановна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554 942,92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«ВАЗ 21053» 1996 г.в.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1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77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77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77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18"/>
                <w:szCs w:val="21"/>
              </w:rPr>
            </w:pPr>
          </w:p>
        </w:tc>
      </w:tr>
      <w:tr w:rsidR="00FD5A61" w:rsidTr="00FD5A61">
        <w:trPr>
          <w:trHeight w:val="285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Булыгин Валерий Николаевич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431 636,23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«Рено Логан», автомобиль «ЗИЛ 494560», автомобиль ВАЗ Лада 219060 – Гранта 2012г.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1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77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½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77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77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77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77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77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18"/>
                <w:szCs w:val="21"/>
              </w:rPr>
            </w:pPr>
          </w:p>
        </w:tc>
      </w:tr>
      <w:tr w:rsidR="00FD5A61" w:rsidTr="00FD5A61">
        <w:trPr>
          <w:trHeight w:val="217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520 733,65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 под ИЖС,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 под ИЖС,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½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FD5A61" w:rsidTr="00FD5A61">
        <w:trPr>
          <w:trHeight w:val="421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Бубеева Баярма Дашинимаевна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1 317 040,15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«Тойота RAV - 4», 2007г.в.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313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156 668,06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1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49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49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49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14"/>
                <w:szCs w:val="21"/>
              </w:rPr>
            </w:pPr>
          </w:p>
        </w:tc>
      </w:tr>
      <w:tr w:rsidR="00FD5A61" w:rsidTr="00FD5A61">
        <w:trPr>
          <w:trHeight w:val="291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1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36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36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36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14"/>
                <w:szCs w:val="21"/>
              </w:rPr>
            </w:pPr>
          </w:p>
        </w:tc>
      </w:tr>
      <w:tr w:rsidR="00FD5A61" w:rsidTr="00FD5A61">
        <w:trPr>
          <w:trHeight w:val="743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Зайцев Сергей Степанович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838 434,44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1500,00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«Тойота Хайс», 1994г.в., автомобиль «Мицубиси Паджеро», 1996 г.в., автомобиль «Хонда Айервейв», </w:t>
            </w:r>
            <w:r>
              <w:rPr>
                <w:sz w:val="21"/>
                <w:szCs w:val="21"/>
              </w:rPr>
              <w:lastRenderedPageBreak/>
              <w:t>2008 г.в., трактор МТЗ 82, 1993 г.в.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8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 индивид.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376 775,89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1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36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36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136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14"/>
                <w:szCs w:val="21"/>
              </w:rPr>
            </w:pPr>
          </w:p>
        </w:tc>
      </w:tr>
      <w:tr w:rsidR="00FD5A61" w:rsidTr="00FD5A61">
        <w:trPr>
          <w:trHeight w:val="245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Будунова Людмила Петровна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290 826,56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FD5A61" w:rsidTr="00FD5A61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448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Доржиев Виктор Самбуевич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157 315,42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2700,0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408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Боков Андрей Федорович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595 016,58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«Тойота ВИШ», 2004 г.в.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48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7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индивид.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7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395 838,95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индивид.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55,6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1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58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2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4"/>
                <w:szCs w:val="21"/>
              </w:rPr>
            </w:pPr>
          </w:p>
        </w:tc>
      </w:tr>
      <w:tr w:rsidR="00FD5A61" w:rsidTr="00FD5A61">
        <w:trPr>
          <w:trHeight w:val="244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Норбоев Пурбожап Дашидоржиевич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715 165,59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«ВАЗ 2107», 2004г.в., автомобиль «Тойота корона» 1996 г.в.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«Мазда Бонго» 1996 г.в.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8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63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индивид.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9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1 037 424,30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индивид.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62,00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7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3300,00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 w:line="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6"/>
                <w:szCs w:val="21"/>
              </w:rPr>
            </w:pPr>
          </w:p>
        </w:tc>
      </w:tr>
      <w:tr w:rsidR="00FD5A61" w:rsidTr="00FD5A61">
        <w:trPr>
          <w:trHeight w:val="883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Чагдурова Елена 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138 458,73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долевая 1/5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долевая 1/5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долевая 1/5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4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долевая 1/5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8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долевая 1/10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долевая 1/5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  <w:tr w:rsidR="00FD5A61" w:rsidTr="00FD5A61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долевая 1/10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FD5A61" w:rsidRDefault="00FD5A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A61" w:rsidRDefault="00FD5A61">
            <w:pPr>
              <w:rPr>
                <w:sz w:val="21"/>
                <w:szCs w:val="21"/>
              </w:rPr>
            </w:pPr>
          </w:p>
        </w:tc>
      </w:tr>
    </w:tbl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</w:t>
      </w:r>
    </w:p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--------------------------------</w:t>
      </w:r>
    </w:p>
    <w:p w:rsidR="00FD5A61" w:rsidRDefault="00FD5A61" w:rsidP="00FD5A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&lt;1&gt; Сведения указываются, если общая сумма сделок (сделки) превышает общий доход депутата Совета депутатов муниципального образования «Джидинский район» и его супруги (супруга) за три последних года, предшествующих отчетному периоду.</w:t>
      </w:r>
    </w:p>
    <w:p w:rsidR="00243221" w:rsidRPr="001C34A2" w:rsidRDefault="00243221" w:rsidP="001C34A2"/>
    <w:sectPr w:rsidR="00243221" w:rsidRPr="001C34A2" w:rsidSect="00FD5A6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637F"/>
    <w:rsid w:val="00C76735"/>
    <w:rsid w:val="00F32F49"/>
    <w:rsid w:val="00FD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dzd.sdep.ru/sovetdmo/doh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2018-06-27T05:16:00Z</dcterms:modified>
</cp:coreProperties>
</file>