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B6" w:rsidRPr="005C6DB6" w:rsidRDefault="005C6DB6" w:rsidP="005C6DB6">
      <w:pPr>
        <w:shd w:val="clear" w:color="auto" w:fill="FBFBFB"/>
        <w:spacing w:after="225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5C6DB6">
        <w:rPr>
          <w:rFonts w:ascii="Arial" w:eastAsia="Times New Roman" w:hAnsi="Arial" w:cs="Arial"/>
          <w:color w:val="373737"/>
          <w:szCs w:val="24"/>
          <w:lang w:eastAsia="ru-RU"/>
        </w:rPr>
        <w:t>Сведения о доходах, об имуществе и обязательствах имущественного характера муниципальных служащих и членов их семей аппарата Совета депутатов муниципального округа Матушкино за период с 1 января по 31 декабря 2015 года</w:t>
      </w:r>
    </w:p>
    <w:p w:rsidR="005C6DB6" w:rsidRPr="005C6DB6" w:rsidRDefault="005C6DB6" w:rsidP="005C6DB6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5C6DB6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828"/>
        <w:gridCol w:w="2052"/>
        <w:gridCol w:w="2620"/>
        <w:gridCol w:w="2564"/>
        <w:gridCol w:w="1982"/>
        <w:gridCol w:w="2380"/>
        <w:gridCol w:w="2668"/>
      </w:tblGrid>
      <w:tr w:rsidR="005C6DB6" w:rsidRPr="005C6DB6" w:rsidTr="005C6DB6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сумма декларированного годового дохода за 2014 год (руб.)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6DB6" w:rsidRPr="005C6DB6" w:rsidRDefault="005C6DB6" w:rsidP="005C6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6DB6" w:rsidRPr="005C6DB6" w:rsidRDefault="005C6DB6" w:rsidP="005C6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6DB6" w:rsidRPr="005C6DB6" w:rsidRDefault="005C6DB6" w:rsidP="005C6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6DB6" w:rsidRPr="005C6DB6" w:rsidRDefault="005C6DB6" w:rsidP="005C6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6DB6" w:rsidRPr="005C6DB6" w:rsidRDefault="005C6DB6" w:rsidP="005C6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6DB6" w:rsidRPr="005C6DB6" w:rsidRDefault="005C6DB6" w:rsidP="005C6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6DB6" w:rsidRPr="005C6DB6" w:rsidRDefault="005C6DB6" w:rsidP="005C6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объекта недвижимости (кв.м)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местонахождения объекта недвижимости</w:t>
            </w:r>
          </w:p>
        </w:tc>
        <w:tc>
          <w:tcPr>
            <w:tcW w:w="0" w:type="auto"/>
            <w:vAlign w:val="bottom"/>
            <w:hideMark/>
          </w:tcPr>
          <w:p w:rsidR="005C6DB6" w:rsidRPr="005C6DB6" w:rsidRDefault="005C6DB6" w:rsidP="005C6DB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 Владимир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муниципального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1.645671.52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Четырехкомнатная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Двухкомнатная квартира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 ИЖС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(индивидуальный)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. Земельный участок ИЖС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(индивидуальный)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3.Жилой дом </w:t>
            </w: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62,9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Букланова Ирина Викторовна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 – советник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1503800.00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lang w:eastAsia="ru-RU"/>
              </w:rPr>
              <w:t>1.​ </w:t>
            </w: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(общедолевая ½ часть в доле)</w:t>
            </w:r>
          </w:p>
          <w:p w:rsidR="005C6DB6" w:rsidRPr="005C6DB6" w:rsidRDefault="005C6DB6" w:rsidP="005C6D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lang w:eastAsia="ru-RU"/>
              </w:rPr>
              <w:t>2.​ </w:t>
            </w: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совместная с мужем собственность)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63,3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1402820.00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lang w:eastAsia="ru-RU"/>
              </w:rPr>
              <w:t>1.​ </w:t>
            </w: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совместная с супругой собственность)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Ромашина Екатерина Васильевна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Юрисконсульт-советник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1.442193.44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(собственность)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YNS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Сафонов Роман Григорьевич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1321912.85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(индивидуальный)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общая долевая собственность 1/3 часть в доле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60,60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 (HYNDAI) IХ-35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2608156.52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общая долевая собственность 1/3часть в доле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(индивидуальная)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60,60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Снежко Инна Михайловна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1018947.74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lang w:eastAsia="ru-RU"/>
              </w:rPr>
              <w:t>1.​ </w:t>
            </w: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совместная)</w:t>
            </w:r>
          </w:p>
          <w:p w:rsidR="005C6DB6" w:rsidRPr="005C6DB6" w:rsidRDefault="005C6DB6" w:rsidP="005C6D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lang w:eastAsia="ru-RU"/>
              </w:rPr>
              <w:t>2.​ </w:t>
            </w: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(общедолевая 5/6 частей в доле с дочерью)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1207055.82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1.Квартира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(общедолевая 1/6 часть в доле )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Хромова Виктория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208486,56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общая долевая собственность 1/3 часть в доле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333637,24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общая долевая собственность 1/2 часть в доле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 (HYNDAI) AI-35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общая долевая собственность 1/2 часть в доле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C6DB6" w:rsidRPr="005C6DB6" w:rsidTr="005C6DB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5C6DB6" w:rsidRPr="005C6DB6" w:rsidRDefault="005C6DB6" w:rsidP="005C6D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D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433B"/>
    <w:rsid w:val="00553AA0"/>
    <w:rsid w:val="00595A02"/>
    <w:rsid w:val="005C6DB6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5C6D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">
    <w:name w:val="p1"/>
    <w:basedOn w:val="a"/>
    <w:rsid w:val="005C6D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3">
    <w:name w:val="p3"/>
    <w:basedOn w:val="a"/>
    <w:rsid w:val="005C6D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4">
    <w:name w:val="p4"/>
    <w:basedOn w:val="a"/>
    <w:rsid w:val="005C6D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5">
    <w:name w:val="p5"/>
    <w:basedOn w:val="a"/>
    <w:rsid w:val="005C6D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rsid w:val="005C6DB6"/>
  </w:style>
  <w:style w:type="paragraph" w:customStyle="1" w:styleId="p6">
    <w:name w:val="p6"/>
    <w:basedOn w:val="a"/>
    <w:rsid w:val="005C6D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216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2018-03-26T10:03:00Z</dcterms:modified>
</cp:coreProperties>
</file>