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FE" w:rsidRPr="00F114FE" w:rsidRDefault="00F114FE" w:rsidP="00F114FE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323232"/>
        </w:rPr>
      </w:pPr>
      <w:r w:rsidRPr="00F114FE">
        <w:rPr>
          <w:rFonts w:ascii="Arial" w:hAnsi="Arial" w:cs="Arial"/>
          <w:b/>
          <w:bCs/>
          <w:color w:val="323232"/>
        </w:rPr>
        <w:t>Сведения о доходах, расходах, об имуществе и обязательствах имущественного характера депутатов Совета депутатов муниципального округа Алексеевский, и членов их семей</w:t>
      </w:r>
      <w:r w:rsidRPr="00F114FE">
        <w:rPr>
          <w:rFonts w:ascii="Arial" w:hAnsi="Arial" w:cs="Arial"/>
          <w:b/>
          <w:bCs/>
          <w:color w:val="323232"/>
        </w:rPr>
        <w:br/>
        <w:t>за период с 1 января по 31 декабря 2015 года</w:t>
      </w:r>
    </w:p>
    <w:tbl>
      <w:tblPr>
        <w:tblW w:w="116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6"/>
        <w:gridCol w:w="1674"/>
        <w:gridCol w:w="1698"/>
        <w:gridCol w:w="1653"/>
        <w:gridCol w:w="1620"/>
        <w:gridCol w:w="1846"/>
        <w:gridCol w:w="1800"/>
      </w:tblGrid>
      <w:tr w:rsidR="00F114FE" w:rsidRPr="00F114FE" w:rsidTr="00F114FE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Фамилия, имя, отчество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Общая сумма</w:t>
            </w:r>
            <w:r w:rsidRPr="00F114FE">
              <w:rPr>
                <w:b/>
                <w:bCs/>
                <w:szCs w:val="24"/>
              </w:rPr>
              <w:br/>
            </w:r>
            <w:r w:rsidRPr="00F114FE">
              <w:rPr>
                <w:rStyle w:val="a4"/>
                <w:szCs w:val="24"/>
              </w:rPr>
              <w:t>декларирован-ного годового</w:t>
            </w:r>
            <w:r w:rsidRPr="00F114FE">
              <w:rPr>
                <w:b/>
                <w:bCs/>
                <w:szCs w:val="24"/>
              </w:rPr>
              <w:br/>
            </w:r>
            <w:r w:rsidRPr="00F114FE">
              <w:rPr>
                <w:rStyle w:val="a4"/>
                <w:szCs w:val="24"/>
              </w:rPr>
              <w:t>дохода</w:t>
            </w:r>
            <w:r w:rsidRPr="00F114FE">
              <w:rPr>
                <w:b/>
                <w:bCs/>
                <w:szCs w:val="24"/>
              </w:rPr>
              <w:br/>
            </w:r>
            <w:r w:rsidRPr="00F114FE">
              <w:rPr>
                <w:rStyle w:val="a4"/>
                <w:szCs w:val="24"/>
              </w:rPr>
              <w:t>за 2015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Перечень объектов недвижимого имущества,</w:t>
            </w:r>
            <w:r w:rsidRPr="00F114FE">
              <w:rPr>
                <w:b/>
                <w:bCs/>
                <w:szCs w:val="24"/>
              </w:rPr>
              <w:br/>
            </w:r>
            <w:r w:rsidRPr="00F114FE">
              <w:rPr>
                <w:rStyle w:val="a4"/>
                <w:szCs w:val="24"/>
              </w:rPr>
              <w:t>принадлежащих на праве собственности</w:t>
            </w:r>
            <w:r w:rsidRPr="00F114FE">
              <w:rPr>
                <w:b/>
                <w:bCs/>
                <w:szCs w:val="24"/>
              </w:rPr>
              <w:br/>
            </w:r>
            <w:r w:rsidRPr="00F114FE">
              <w:rPr>
                <w:rStyle w:val="a4"/>
                <w:szCs w:val="24"/>
              </w:rPr>
              <w:t>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Перечень транспортных средств, принадлежащих на праве собственности</w:t>
            </w:r>
            <w:r w:rsidRPr="00F114FE">
              <w:rPr>
                <w:b/>
                <w:bCs/>
                <w:szCs w:val="24"/>
              </w:rPr>
              <w:br/>
            </w:r>
            <w:r w:rsidRPr="00F114FE">
              <w:rPr>
                <w:rStyle w:val="a4"/>
                <w:szCs w:val="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Сведения об источниках получения средств, за счёт которых совершена сделка  (вид приобретенного имущества, источники)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Вид объектов</w:t>
            </w:r>
            <w:r w:rsidRPr="00F114FE">
              <w:rPr>
                <w:b/>
                <w:bCs/>
                <w:szCs w:val="24"/>
              </w:rPr>
              <w:br/>
            </w:r>
            <w:r w:rsidRPr="00F114FE">
              <w:rPr>
                <w:rStyle w:val="a4"/>
                <w:szCs w:val="24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Площадь объекта</w:t>
            </w:r>
            <w:r w:rsidRPr="00F114FE">
              <w:rPr>
                <w:b/>
                <w:bCs/>
                <w:szCs w:val="24"/>
              </w:rPr>
              <w:br/>
            </w:r>
            <w:r w:rsidRPr="00F114FE">
              <w:rPr>
                <w:rStyle w:val="a4"/>
                <w:szCs w:val="24"/>
              </w:rPr>
              <w:t>недвижимости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Страна</w:t>
            </w:r>
            <w:r w:rsidRPr="00F114FE">
              <w:rPr>
                <w:b/>
                <w:bCs/>
                <w:szCs w:val="24"/>
              </w:rPr>
              <w:br/>
            </w:r>
            <w:r w:rsidRPr="00F114FE">
              <w:rPr>
                <w:rStyle w:val="a4"/>
                <w:szCs w:val="24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7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Безлепкин Сергей Георгиевич – глава муниципаль-ного округа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2015127,46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(долевая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Легковой</w:t>
            </w:r>
          </w:p>
          <w:p w:rsidR="00F114FE" w:rsidRPr="00F114FE" w:rsidRDefault="00F114FE">
            <w:pPr>
              <w:pStyle w:val="a3"/>
              <w:spacing w:before="150" w:beforeAutospacing="0" w:after="225" w:afterAutospacing="0"/>
              <w:jc w:val="center"/>
            </w:pPr>
            <w:r w:rsidRPr="00F114FE">
              <w:t>автомобиль</w:t>
            </w:r>
          </w:p>
          <w:p w:rsidR="00F114FE" w:rsidRPr="00F114FE" w:rsidRDefault="00F114FE">
            <w:pPr>
              <w:pStyle w:val="a3"/>
              <w:spacing w:before="150" w:beforeAutospacing="0" w:after="225" w:afterAutospacing="0"/>
              <w:jc w:val="center"/>
            </w:pPr>
            <w:r w:rsidRPr="00F114FE">
              <w:t>Форд Эксплорер</w:t>
            </w:r>
          </w:p>
          <w:p w:rsidR="00F114FE" w:rsidRPr="00F114FE" w:rsidRDefault="00F114FE">
            <w:pPr>
              <w:pStyle w:val="a3"/>
              <w:spacing w:before="150" w:beforeAutospacing="0" w:after="225" w:afterAutospacing="0"/>
              <w:jc w:val="center"/>
            </w:pPr>
            <w:r w:rsidRPr="00F114FE">
              <w:t>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2637786,06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Земельный участок под ИЖС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1207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Легковой</w:t>
            </w:r>
          </w:p>
          <w:p w:rsidR="00F114FE" w:rsidRPr="00F114FE" w:rsidRDefault="00F114FE">
            <w:pPr>
              <w:pStyle w:val="a3"/>
              <w:spacing w:before="150" w:beforeAutospacing="0" w:after="225" w:afterAutospacing="0"/>
              <w:jc w:val="center"/>
            </w:pPr>
            <w:r w:rsidRPr="00F114FE">
              <w:t>автомобиль</w:t>
            </w:r>
          </w:p>
          <w:p w:rsidR="00F114FE" w:rsidRPr="00F114FE" w:rsidRDefault="00F114FE">
            <w:pPr>
              <w:pStyle w:val="a3"/>
              <w:spacing w:before="150" w:beforeAutospacing="0" w:after="225" w:afterAutospacing="0"/>
              <w:jc w:val="center"/>
            </w:pPr>
            <w:r w:rsidRPr="00F114FE">
              <w:t>Форд Мондео</w:t>
            </w:r>
          </w:p>
          <w:p w:rsidR="00F114FE" w:rsidRPr="00F114FE" w:rsidRDefault="00F114FE">
            <w:pPr>
              <w:pStyle w:val="a3"/>
              <w:spacing w:before="150" w:beforeAutospacing="0" w:after="225" w:afterAutospacing="0"/>
              <w:jc w:val="center"/>
            </w:pPr>
            <w:r w:rsidRPr="00F114FE">
              <w:t>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175,9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(долевая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213763,2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Забелина Наталья Аветиковна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2210818,51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Легковой автомобиль Мерседес Бенц В170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620429,10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(долевая собственность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Дача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pStyle w:val="a3"/>
              <w:spacing w:before="150" w:beforeAutospacing="0" w:after="225" w:afterAutospacing="0"/>
              <w:jc w:val="center"/>
            </w:pPr>
            <w:r w:rsidRPr="00F114FE">
              <w:rPr>
                <w:rStyle w:val="a4"/>
              </w:rPr>
              <w:t>Зимин</w:t>
            </w:r>
          </w:p>
          <w:p w:rsidR="00F114FE" w:rsidRPr="00F114FE" w:rsidRDefault="00F114FE">
            <w:pPr>
              <w:pStyle w:val="a3"/>
              <w:spacing w:before="150" w:beforeAutospacing="0" w:after="225" w:afterAutospacing="0"/>
              <w:jc w:val="center"/>
            </w:pPr>
            <w:r w:rsidRPr="00F114FE">
              <w:rPr>
                <w:rStyle w:val="a4"/>
              </w:rPr>
              <w:lastRenderedPageBreak/>
              <w:t>Евгений</w:t>
            </w:r>
          </w:p>
          <w:p w:rsidR="00F114FE" w:rsidRPr="00F114FE" w:rsidRDefault="00F114FE">
            <w:pPr>
              <w:pStyle w:val="a3"/>
              <w:spacing w:before="150" w:beforeAutospacing="0" w:after="225" w:afterAutospacing="0"/>
              <w:jc w:val="center"/>
            </w:pPr>
            <w:r w:rsidRPr="00F114FE">
              <w:rPr>
                <w:rStyle w:val="a4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lastRenderedPageBreak/>
              <w:t>762367,84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 xml:space="preserve">Дачный земельный </w:t>
            </w:r>
            <w:r w:rsidRPr="00F114FE">
              <w:rPr>
                <w:szCs w:val="24"/>
              </w:rPr>
              <w:lastRenderedPageBreak/>
              <w:t>участок  (долевая собственность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lastRenderedPageBreak/>
              <w:t>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 xml:space="preserve">Легковой автомобиль </w:t>
            </w:r>
            <w:r w:rsidRPr="00F114FE">
              <w:rPr>
                <w:szCs w:val="24"/>
              </w:rPr>
              <w:lastRenderedPageBreak/>
              <w:t>Ситроен С4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Комната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473931,24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Дачный земельный участок (долевая собственность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(долевая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Малкин Дмитрий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828509,94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(долевая собственность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195930,36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Мельникова Марина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2096640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(долевая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166812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(долевая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Легковой автомобиль Фольксваген тигуан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Михайлова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1014499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492769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Легковой автомобиль Ниссан ноут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 xml:space="preserve">Садовый земельный участок </w:t>
            </w:r>
            <w:r w:rsidRPr="00F114FE"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lastRenderedPageBreak/>
              <w:t>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pStyle w:val="a3"/>
              <w:spacing w:before="150" w:beforeAutospacing="0" w:after="225" w:afterAutospacing="0"/>
              <w:jc w:val="center"/>
            </w:pPr>
            <w:r w:rsidRPr="00F114FE">
              <w:rPr>
                <w:rStyle w:val="a4"/>
              </w:rPr>
              <w:lastRenderedPageBreak/>
              <w:t>Назарова</w:t>
            </w:r>
          </w:p>
          <w:p w:rsidR="00F114FE" w:rsidRPr="00F114FE" w:rsidRDefault="00F114FE">
            <w:pPr>
              <w:pStyle w:val="a3"/>
              <w:spacing w:before="150" w:beforeAutospacing="0" w:after="225" w:afterAutospacing="0"/>
              <w:jc w:val="center"/>
            </w:pPr>
            <w:r w:rsidRPr="00F114FE">
              <w:rPr>
                <w:rStyle w:val="a4"/>
              </w:rPr>
              <w:t>Раиса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1374336,26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(долевая собственность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Легковой автомобиль ВАЗ 21013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208600,01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(долевая собственность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Пугачева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2321238,78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(долевая собственность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Самохин Александр Яковлевич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3722856,47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Легковой</w:t>
            </w:r>
          </w:p>
          <w:p w:rsidR="00F114FE" w:rsidRPr="00F114FE" w:rsidRDefault="00F114FE">
            <w:pPr>
              <w:pStyle w:val="a3"/>
              <w:spacing w:before="150" w:beforeAutospacing="0" w:after="225" w:afterAutospacing="0"/>
              <w:jc w:val="center"/>
            </w:pPr>
            <w:r w:rsidRPr="00F114FE">
              <w:t>автомобиль</w:t>
            </w:r>
          </w:p>
          <w:p w:rsidR="00F114FE" w:rsidRPr="00F114FE" w:rsidRDefault="00F114FE">
            <w:pPr>
              <w:pStyle w:val="a3"/>
              <w:spacing w:before="150" w:beforeAutospacing="0" w:after="225" w:afterAutospacing="0"/>
              <w:jc w:val="center"/>
            </w:pPr>
            <w:r w:rsidRPr="00F114FE">
              <w:t>Тайота</w:t>
            </w:r>
          </w:p>
          <w:p w:rsidR="00F114FE" w:rsidRPr="00F114FE" w:rsidRDefault="00F114FE">
            <w:pPr>
              <w:pStyle w:val="a3"/>
              <w:spacing w:before="150" w:beforeAutospacing="0" w:after="225" w:afterAutospacing="0"/>
              <w:jc w:val="center"/>
            </w:pPr>
            <w:r w:rsidRPr="00F114FE">
              <w:t>Хайлендер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358,2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Земельный участок под ИЖС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2760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221800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Шилов Владислав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5712160,10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70,6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Легковой автомобиль Мерседес-бенц Е класс купе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Легковой автомобиль  Мерседес-бенц Е класс седан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2665141,50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Садовый 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Легковой автомобиль Мерседес-БЕНЦ GLK 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rStyle w:val="a4"/>
                <w:szCs w:val="24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Садовый 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>
            <w:pPr>
              <w:jc w:val="center"/>
              <w:rPr>
                <w:szCs w:val="24"/>
              </w:rPr>
            </w:pPr>
            <w:r w:rsidRPr="00F114FE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14FE" w:rsidRPr="00F114FE" w:rsidRDefault="00F114FE">
            <w:pPr>
              <w:rPr>
                <w:szCs w:val="24"/>
              </w:rPr>
            </w:pPr>
          </w:p>
        </w:tc>
      </w:tr>
    </w:tbl>
    <w:p w:rsidR="00F114FE" w:rsidRPr="00F114FE" w:rsidRDefault="00F114FE" w:rsidP="00F114FE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323232"/>
        </w:rPr>
      </w:pPr>
      <w:r w:rsidRPr="00F114FE">
        <w:rPr>
          <w:rFonts w:ascii="Arial" w:hAnsi="Arial" w:cs="Arial"/>
          <w:color w:val="323232"/>
        </w:rPr>
        <w:t> </w:t>
      </w:r>
    </w:p>
    <w:p w:rsidR="00F114FE" w:rsidRPr="00F114FE" w:rsidRDefault="00F114FE">
      <w:pPr>
        <w:spacing w:after="0" w:line="240" w:lineRule="auto"/>
        <w:rPr>
          <w:rFonts w:ascii="Arial" w:eastAsia="Times New Roman" w:hAnsi="Arial" w:cs="Arial"/>
          <w:color w:val="323232"/>
          <w:szCs w:val="24"/>
          <w:lang w:eastAsia="ru-RU"/>
        </w:rPr>
      </w:pPr>
      <w:r w:rsidRPr="00F114FE">
        <w:rPr>
          <w:rFonts w:ascii="Arial" w:hAnsi="Arial" w:cs="Arial"/>
          <w:color w:val="323232"/>
          <w:szCs w:val="24"/>
        </w:rPr>
        <w:br w:type="page"/>
      </w:r>
    </w:p>
    <w:p w:rsidR="00F114FE" w:rsidRPr="00F114FE" w:rsidRDefault="00F114FE" w:rsidP="00F114FE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23232"/>
          <w:szCs w:val="24"/>
          <w:lang w:eastAsia="ru-RU"/>
        </w:rPr>
      </w:pPr>
      <w:r w:rsidRPr="00F114FE">
        <w:rPr>
          <w:rFonts w:ascii="Arial" w:eastAsia="Times New Roman" w:hAnsi="Arial" w:cs="Arial"/>
          <w:b/>
          <w:bCs/>
          <w:color w:val="323232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муниципальной  службы в администрации муниципального округа Алексеевский, и членов их семей за период</w:t>
      </w:r>
      <w:r w:rsidRPr="00F114FE">
        <w:rPr>
          <w:rFonts w:ascii="Arial" w:eastAsia="Times New Roman" w:hAnsi="Arial" w:cs="Arial"/>
          <w:b/>
          <w:bCs/>
          <w:color w:val="323232"/>
          <w:szCs w:val="24"/>
          <w:lang w:eastAsia="ru-RU"/>
        </w:rPr>
        <w:br/>
        <w:t>с 1 января по 31 декабря 2015 года</w:t>
      </w:r>
    </w:p>
    <w:tbl>
      <w:tblPr>
        <w:tblW w:w="116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3"/>
        <w:gridCol w:w="1846"/>
        <w:gridCol w:w="1856"/>
        <w:gridCol w:w="1827"/>
        <w:gridCol w:w="1801"/>
        <w:gridCol w:w="2003"/>
        <w:gridCol w:w="2009"/>
      </w:tblGrid>
      <w:tr w:rsidR="00F114FE" w:rsidRPr="00F114FE" w:rsidTr="00F114FE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Фамилия, имя, отчество, должность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Общая сумма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декларирован-</w:t>
            </w: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br/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ного годового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дохода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за 2015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Перечень объектов недвижимого имущества,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принадлежащих на праве собственности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Сведения об источниках получения средств, за счёт которых совершена сделка  (вид приобретенного имущества, источники)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Вид объектов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Площадь объекта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недвижимости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Страна</w:t>
            </w: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7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Фенёва Мария Антоновна –</w:t>
            </w: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глава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2296101,17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садовый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237099,61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парковочное место на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коллективной стоянке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lastRenderedPageBreak/>
              <w:t>Жигульская Наталья Евгеньевна– </w:t>
            </w: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заместитель главы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1313736,21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собственность,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 Chevrolet Aveo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413977,75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Атаманова Юлия Михайловна – </w:t>
            </w: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бухгалтер-советник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2257954,00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 (долевая собственность,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Ford Focus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 собственность,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496408,00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 собственность,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 собственность,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Кутузова Неля Анатольевна —</w:t>
            </w: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консультант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1705589,37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садовый дом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937641,73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 собственность 1\2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Ниссан Террано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машино-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место(аренда)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lastRenderedPageBreak/>
              <w:t>Пономарева Ольга Александровна —</w:t>
            </w: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консультант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1493699,09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 под ИЖС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автомобиль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Toyota VERSO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(совместная</w:t>
            </w:r>
          </w:p>
          <w:p w:rsidR="00F114FE" w:rsidRPr="00F114FE" w:rsidRDefault="00F114FE" w:rsidP="00F114F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F114FE" w:rsidRPr="00F114FE" w:rsidTr="00F114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2108598,54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14FE" w:rsidRPr="00F114FE" w:rsidRDefault="00F114FE" w:rsidP="00F11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F114F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</w:tbl>
    <w:p w:rsidR="00F114FE" w:rsidRPr="00F114FE" w:rsidRDefault="00F114FE" w:rsidP="00F114FE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23232"/>
          <w:szCs w:val="24"/>
          <w:lang w:eastAsia="ru-RU"/>
        </w:rPr>
      </w:pPr>
      <w:r w:rsidRPr="00F114FE">
        <w:rPr>
          <w:rFonts w:ascii="Arial" w:eastAsia="Times New Roman" w:hAnsi="Arial" w:cs="Arial"/>
          <w:color w:val="323232"/>
          <w:szCs w:val="24"/>
          <w:lang w:eastAsia="ru-RU"/>
        </w:rPr>
        <w:t> </w:t>
      </w:r>
    </w:p>
    <w:sectPr w:rsidR="00F114FE" w:rsidRPr="00F114F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5481D"/>
    <w:multiLevelType w:val="multilevel"/>
    <w:tmpl w:val="8474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6E05"/>
    <w:rsid w:val="0033018F"/>
    <w:rsid w:val="00343D3B"/>
    <w:rsid w:val="003550C5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14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eader-3">
    <w:name w:val="header-3"/>
    <w:basedOn w:val="a0"/>
    <w:rsid w:val="00F114FE"/>
  </w:style>
  <w:style w:type="character" w:customStyle="1" w:styleId="color">
    <w:name w:val="color"/>
    <w:basedOn w:val="a0"/>
    <w:rsid w:val="00F114FE"/>
  </w:style>
  <w:style w:type="paragraph" w:customStyle="1" w:styleId="readmore">
    <w:name w:val="readmore"/>
    <w:basedOn w:val="a"/>
    <w:rsid w:val="00F114F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1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4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6033">
                      <w:marLeft w:val="3675"/>
                      <w:marRight w:val="36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2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99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8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6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2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71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50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95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7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6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2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3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0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6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45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6743995">
                  <w:marLeft w:val="-7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6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4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8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8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2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1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7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5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2018-03-30T05:22:00Z</dcterms:modified>
</cp:coreProperties>
</file>