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8B" w:rsidRDefault="008E438B" w:rsidP="008E438B">
      <w:pPr>
        <w:pStyle w:val="1"/>
        <w:shd w:val="clear" w:color="auto" w:fill="FFFFFF"/>
        <w:spacing w:before="0" w:after="13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 доходах, об имуществе и обязательствах имущественного характера и имуществе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2016</w:t>
      </w:r>
    </w:p>
    <w:p w:rsidR="008E438B" w:rsidRDefault="008E438B" w:rsidP="008E43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7"/>
          <w:szCs w:val="17"/>
          <w:bdr w:val="none" w:sz="0" w:space="0" w:color="auto" w:frame="1"/>
        </w:rPr>
        <w:t> </w:t>
      </w:r>
    </w:p>
    <w:tbl>
      <w:tblPr>
        <w:tblW w:w="1479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1"/>
        <w:gridCol w:w="1991"/>
        <w:gridCol w:w="2329"/>
        <w:gridCol w:w="2070"/>
        <w:gridCol w:w="2249"/>
        <w:gridCol w:w="1907"/>
        <w:gridCol w:w="2088"/>
        <w:gridCol w:w="315"/>
      </w:tblGrid>
      <w:tr w:rsidR="008E438B" w:rsidTr="008E438B">
        <w:trPr>
          <w:trHeight w:val="1461"/>
        </w:trPr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Ф.И.О.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Общая сумма декларированного годового дохода за 2015 г. (руб.)</w:t>
            </w:r>
          </w:p>
        </w:tc>
        <w:tc>
          <w:tcPr>
            <w:tcW w:w="622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     в пользовании</w:t>
            </w:r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Площадь объекта недвижимости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(кв. м.)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66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Масленникова Ольга Львовна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Глава администрации муниципального округа Сокол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1486963,79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(социальный найм)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63,4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Легковой автомобиль</w:t>
            </w:r>
          </w:p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Сузуки Гранд Витара,</w:t>
            </w:r>
          </w:p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2013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(индивидуальная собственность)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9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Лёвшин Алексей Иванович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Заместитель главы администрации муниципального округа Сокол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1455075,01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(индивидуальная собственность)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Легковой автомобиль Форд Мондео, индивидуальная, 2011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домик (индивидуальная собственность)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3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сын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домик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сын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домик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374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дочь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4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домик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Аксенов Виталий Владимирович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Заместитель главы администрации муниципального округа Сокол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1261038,05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Легковой автомобиль Isuzu vericross, индивидуальная Mitsubishi Pajero IO, Honda Stepwgn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1093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(индивидуальная собственность)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(индивидуальная собственность)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162, 8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жена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45750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(индивидуальная собственность)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(индивидуальная собственность)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1093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(индивидуальная собственность)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162, 8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дочь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1093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 с 2003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162, 8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747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дочь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1093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162, 8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дочь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1093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162, 8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3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дочь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83" w:lineRule="atLeast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1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1093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1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61, 2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1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24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24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1425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24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24" w:lineRule="atLeast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1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162, 8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 w:line="153" w:lineRule="atLeast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Рыковская Татьяна Леонидовна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1026653,20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(Общая (долевая) 1/3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53,6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Легковой автомобиль Ситроен С3, индивидуальная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(Безвозмездное пользование 2/3 с 1996 г.)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53,6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77"/>
        </w:trPr>
        <w:tc>
          <w:tcPr>
            <w:tcW w:w="1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Ерофеева</w:t>
            </w:r>
          </w:p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Елена Геннадьевна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Заведующий сектором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949771,88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индивидуальная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90,3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Легковой автомобиль</w:t>
            </w:r>
          </w:p>
          <w:p w:rsidR="008E438B" w:rsidRDefault="008E43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Лада Granda, индивидуальная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сын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домик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сын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домик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374"/>
        </w:trPr>
        <w:tc>
          <w:tcPr>
            <w:tcW w:w="18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дочь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4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участок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8E438B" w:rsidTr="008E438B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садовый домик (пользование)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38B" w:rsidRDefault="008E4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38B" w:rsidRDefault="008E438B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</w:tbl>
    <w:p w:rsidR="008E438B" w:rsidRDefault="008E438B" w:rsidP="008E438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7"/>
          <w:szCs w:val="17"/>
          <w:bdr w:val="none" w:sz="0" w:space="0" w:color="auto" w:frame="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7022"/>
    <w:rsid w:val="008C09C5"/>
    <w:rsid w:val="008E438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2018-03-26T12:51:00Z</dcterms:modified>
</cp:coreProperties>
</file>